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ACE" w:rsidRPr="00430C52" w:rsidRDefault="00B33ACE" w:rsidP="00B33ACE">
      <w:pPr>
        <w:jc w:val="center"/>
        <w:rPr>
          <w:sz w:val="28"/>
          <w:szCs w:val="28"/>
        </w:rPr>
      </w:pPr>
      <w:r>
        <w:rPr>
          <w:sz w:val="28"/>
          <w:szCs w:val="28"/>
        </w:rPr>
        <w:t xml:space="preserve">Федеральное </w:t>
      </w:r>
      <w:r w:rsidRPr="00430C52">
        <w:rPr>
          <w:sz w:val="28"/>
          <w:szCs w:val="28"/>
        </w:rPr>
        <w:t>государственное унитарное предприятие</w:t>
      </w:r>
    </w:p>
    <w:p w:rsidR="00B33ACE" w:rsidRPr="00430C52" w:rsidRDefault="00B33ACE" w:rsidP="00B33ACE">
      <w:pPr>
        <w:jc w:val="center"/>
        <w:rPr>
          <w:sz w:val="28"/>
          <w:szCs w:val="28"/>
        </w:rPr>
      </w:pPr>
      <w:r w:rsidRPr="00430C52">
        <w:rPr>
          <w:sz w:val="28"/>
          <w:szCs w:val="28"/>
        </w:rPr>
        <w:t>«УПРАВЛЕНИЕ ЭНЕРГЕТИКИ И ВОДОСНАБЖЕНИЯ»</w:t>
      </w:r>
    </w:p>
    <w:p w:rsidR="00B33ACE" w:rsidRPr="00430C52" w:rsidRDefault="00B33ACE" w:rsidP="00B33ACE">
      <w:pPr>
        <w:jc w:val="center"/>
        <w:rPr>
          <w:sz w:val="28"/>
          <w:szCs w:val="28"/>
        </w:rPr>
      </w:pPr>
      <w:r>
        <w:rPr>
          <w:sz w:val="28"/>
          <w:szCs w:val="28"/>
        </w:rPr>
        <w:t>(ФГУП «УЭВ»)</w:t>
      </w:r>
    </w:p>
    <w:p w:rsidR="00B33ACE" w:rsidRPr="00B33ACE" w:rsidRDefault="00B33ACE" w:rsidP="00B33ACE">
      <w:pPr>
        <w:widowControl/>
        <w:spacing w:line="360" w:lineRule="auto"/>
        <w:jc w:val="center"/>
        <w:rPr>
          <w:sz w:val="28"/>
          <w:szCs w:val="28"/>
        </w:rPr>
      </w:pPr>
    </w:p>
    <w:p w:rsidR="00B33ACE" w:rsidRDefault="00587B50" w:rsidP="00B33ACE">
      <w:pPr>
        <w:widowControl/>
        <w:ind w:firstLine="4962"/>
        <w:jc w:val="right"/>
        <w:rPr>
          <w:sz w:val="28"/>
          <w:szCs w:val="28"/>
        </w:rPr>
      </w:pPr>
      <w:r w:rsidRPr="002B687E">
        <w:rPr>
          <w:sz w:val="28"/>
          <w:szCs w:val="28"/>
        </w:rPr>
        <w:t xml:space="preserve">Утверждено приказом </w:t>
      </w:r>
    </w:p>
    <w:p w:rsidR="00587B50" w:rsidRPr="002B687E" w:rsidRDefault="00B33ACE" w:rsidP="00B33ACE">
      <w:pPr>
        <w:widowControl/>
        <w:ind w:firstLine="4962"/>
        <w:jc w:val="right"/>
        <w:rPr>
          <w:sz w:val="28"/>
          <w:szCs w:val="28"/>
        </w:rPr>
      </w:pPr>
      <w:r>
        <w:rPr>
          <w:sz w:val="28"/>
          <w:szCs w:val="28"/>
        </w:rPr>
        <w:t xml:space="preserve">директора </w:t>
      </w:r>
      <w:r w:rsidR="00587B50" w:rsidRPr="002B687E">
        <w:rPr>
          <w:sz w:val="28"/>
          <w:szCs w:val="28"/>
        </w:rPr>
        <w:t>ФГУП «УЭВ»</w:t>
      </w:r>
    </w:p>
    <w:p w:rsidR="00587B50" w:rsidRPr="0046376A" w:rsidRDefault="00B75B07" w:rsidP="0029214C">
      <w:pPr>
        <w:widowControl/>
        <w:spacing w:line="360" w:lineRule="auto"/>
        <w:ind w:firstLine="4962"/>
        <w:jc w:val="right"/>
        <w:rPr>
          <w:sz w:val="28"/>
          <w:szCs w:val="28"/>
        </w:rPr>
      </w:pPr>
      <w:r w:rsidRPr="002B687E">
        <w:rPr>
          <w:sz w:val="28"/>
          <w:szCs w:val="28"/>
        </w:rPr>
        <w:t>о</w:t>
      </w:r>
      <w:r w:rsidR="00E76FC4" w:rsidRPr="002B687E">
        <w:rPr>
          <w:sz w:val="28"/>
          <w:szCs w:val="28"/>
        </w:rPr>
        <w:t xml:space="preserve">т </w:t>
      </w:r>
      <w:r w:rsidR="002F73CC">
        <w:rPr>
          <w:sz w:val="28"/>
          <w:szCs w:val="28"/>
        </w:rPr>
        <w:t xml:space="preserve"> </w:t>
      </w:r>
      <w:r w:rsidR="008855B3">
        <w:rPr>
          <w:sz w:val="28"/>
          <w:szCs w:val="28"/>
        </w:rPr>
        <w:t>03.06.2024</w:t>
      </w:r>
      <w:r w:rsidR="00402FC3">
        <w:rPr>
          <w:sz w:val="28"/>
          <w:szCs w:val="28"/>
        </w:rPr>
        <w:t>г.</w:t>
      </w:r>
      <w:r w:rsidR="00CA3460">
        <w:rPr>
          <w:sz w:val="28"/>
          <w:szCs w:val="28"/>
        </w:rPr>
        <w:t xml:space="preserve"> </w:t>
      </w:r>
      <w:r w:rsidR="00587B50" w:rsidRPr="002B687E">
        <w:rPr>
          <w:sz w:val="28"/>
          <w:szCs w:val="28"/>
        </w:rPr>
        <w:t>№</w:t>
      </w:r>
      <w:r w:rsidR="008855B3">
        <w:rPr>
          <w:sz w:val="28"/>
          <w:szCs w:val="28"/>
        </w:rPr>
        <w:t>265</w:t>
      </w:r>
    </w:p>
    <w:p w:rsidR="00587B50" w:rsidRPr="0046376A" w:rsidRDefault="00587B50" w:rsidP="00587B50">
      <w:pPr>
        <w:pStyle w:val="a8"/>
        <w:widowControl/>
        <w:tabs>
          <w:tab w:val="clear" w:pos="4677"/>
          <w:tab w:val="clear" w:pos="9355"/>
        </w:tabs>
        <w:spacing w:before="320"/>
        <w:jc w:val="center"/>
        <w:rPr>
          <w:b/>
          <w:bCs/>
          <w:sz w:val="52"/>
          <w:szCs w:val="52"/>
        </w:rPr>
      </w:pPr>
    </w:p>
    <w:p w:rsidR="00587B50" w:rsidRPr="0046376A" w:rsidRDefault="00587B50" w:rsidP="00587B50">
      <w:pPr>
        <w:pStyle w:val="a8"/>
        <w:widowControl/>
        <w:tabs>
          <w:tab w:val="clear" w:pos="4677"/>
          <w:tab w:val="clear" w:pos="9355"/>
        </w:tabs>
        <w:spacing w:before="320"/>
        <w:jc w:val="center"/>
        <w:rPr>
          <w:b/>
          <w:bCs/>
          <w:sz w:val="52"/>
          <w:szCs w:val="52"/>
        </w:rPr>
      </w:pPr>
    </w:p>
    <w:p w:rsidR="00587B50" w:rsidRPr="00B33ACE" w:rsidRDefault="00BC261F" w:rsidP="00402FC3">
      <w:pPr>
        <w:pStyle w:val="a8"/>
        <w:widowControl/>
        <w:tabs>
          <w:tab w:val="clear" w:pos="4677"/>
          <w:tab w:val="clear" w:pos="9355"/>
        </w:tabs>
        <w:spacing w:beforeLines="30"/>
        <w:jc w:val="center"/>
        <w:rPr>
          <w:b/>
          <w:bCs/>
          <w:sz w:val="28"/>
          <w:szCs w:val="28"/>
        </w:rPr>
      </w:pPr>
      <w:r w:rsidRPr="00B33ACE">
        <w:rPr>
          <w:b/>
          <w:bCs/>
          <w:sz w:val="28"/>
          <w:szCs w:val="28"/>
        </w:rPr>
        <w:t>ПОЛОЖЕНИЕ</w:t>
      </w:r>
    </w:p>
    <w:p w:rsidR="00751440" w:rsidRPr="00B33ACE" w:rsidRDefault="00D374E9" w:rsidP="00402FC3">
      <w:pPr>
        <w:pStyle w:val="a8"/>
        <w:widowControl/>
        <w:tabs>
          <w:tab w:val="clear" w:pos="4677"/>
          <w:tab w:val="clear" w:pos="9355"/>
        </w:tabs>
        <w:spacing w:beforeLines="30"/>
        <w:jc w:val="center"/>
        <w:rPr>
          <w:b/>
          <w:bCs/>
          <w:sz w:val="28"/>
          <w:szCs w:val="28"/>
        </w:rPr>
      </w:pPr>
      <w:r w:rsidRPr="00B33ACE">
        <w:rPr>
          <w:b/>
          <w:bCs/>
          <w:sz w:val="28"/>
          <w:szCs w:val="28"/>
        </w:rPr>
        <w:t xml:space="preserve">о закупке </w:t>
      </w:r>
      <w:r w:rsidR="00C33902" w:rsidRPr="00B33ACE">
        <w:rPr>
          <w:b/>
          <w:bCs/>
          <w:sz w:val="28"/>
          <w:szCs w:val="28"/>
        </w:rPr>
        <w:t>товаров, работ, услуг</w:t>
      </w:r>
    </w:p>
    <w:p w:rsidR="00196788" w:rsidRPr="00B33ACE" w:rsidRDefault="00587B50" w:rsidP="00402FC3">
      <w:pPr>
        <w:pStyle w:val="a8"/>
        <w:widowControl/>
        <w:tabs>
          <w:tab w:val="clear" w:pos="4677"/>
          <w:tab w:val="clear" w:pos="9355"/>
        </w:tabs>
        <w:spacing w:beforeLines="30"/>
        <w:jc w:val="center"/>
        <w:rPr>
          <w:b/>
          <w:bCs/>
          <w:sz w:val="28"/>
          <w:szCs w:val="28"/>
        </w:rPr>
      </w:pPr>
      <w:r w:rsidRPr="00B33ACE">
        <w:rPr>
          <w:b/>
          <w:bCs/>
          <w:sz w:val="28"/>
          <w:szCs w:val="28"/>
        </w:rPr>
        <w:t>ФГУП «УЭВ</w:t>
      </w:r>
      <w:r w:rsidR="00196788" w:rsidRPr="00B33ACE">
        <w:rPr>
          <w:b/>
          <w:bCs/>
          <w:sz w:val="28"/>
          <w:szCs w:val="28"/>
        </w:rPr>
        <w:t>»</w:t>
      </w:r>
    </w:p>
    <w:p w:rsidR="00196788" w:rsidRPr="0046376A" w:rsidRDefault="00EC7497" w:rsidP="00196788">
      <w:pPr>
        <w:pStyle w:val="a8"/>
        <w:widowControl/>
        <w:tabs>
          <w:tab w:val="clear" w:pos="4677"/>
          <w:tab w:val="clear" w:pos="9355"/>
        </w:tabs>
        <w:jc w:val="center"/>
        <w:rPr>
          <w:b/>
          <w:bCs/>
          <w:sz w:val="28"/>
          <w:szCs w:val="28"/>
        </w:rPr>
      </w:pPr>
      <w:r w:rsidRPr="0046376A">
        <w:rPr>
          <w:b/>
          <w:bCs/>
          <w:sz w:val="28"/>
          <w:szCs w:val="28"/>
        </w:rPr>
        <w:t>(</w:t>
      </w:r>
      <w:r w:rsidR="00E76FC4" w:rsidRPr="0046376A">
        <w:rPr>
          <w:b/>
          <w:bCs/>
          <w:sz w:val="28"/>
          <w:szCs w:val="28"/>
        </w:rPr>
        <w:t xml:space="preserve">Редакция № </w:t>
      </w:r>
      <w:r w:rsidR="00E65853">
        <w:rPr>
          <w:b/>
          <w:bCs/>
          <w:sz w:val="28"/>
          <w:szCs w:val="28"/>
        </w:rPr>
        <w:t>1</w:t>
      </w:r>
      <w:r w:rsidR="00345860">
        <w:rPr>
          <w:b/>
          <w:bCs/>
          <w:sz w:val="28"/>
          <w:szCs w:val="28"/>
        </w:rPr>
        <w:t>5</w:t>
      </w:r>
      <w:r w:rsidRPr="0046376A">
        <w:rPr>
          <w:b/>
          <w:bCs/>
          <w:sz w:val="28"/>
          <w:szCs w:val="28"/>
        </w:rPr>
        <w:t>)</w:t>
      </w:r>
    </w:p>
    <w:p w:rsidR="00196788" w:rsidRPr="0046376A" w:rsidRDefault="00196788" w:rsidP="00196788">
      <w:pPr>
        <w:pStyle w:val="a8"/>
        <w:widowControl/>
        <w:tabs>
          <w:tab w:val="clear" w:pos="4677"/>
          <w:tab w:val="clear" w:pos="9355"/>
        </w:tabs>
        <w:jc w:val="center"/>
        <w:rPr>
          <w:b/>
          <w:bCs/>
          <w:sz w:val="24"/>
          <w:szCs w:val="24"/>
        </w:rPr>
      </w:pPr>
    </w:p>
    <w:p w:rsidR="00196788" w:rsidRPr="0046376A" w:rsidRDefault="00196788" w:rsidP="00196788">
      <w:pPr>
        <w:pStyle w:val="a8"/>
        <w:widowControl/>
        <w:tabs>
          <w:tab w:val="clear" w:pos="4677"/>
          <w:tab w:val="clear" w:pos="9355"/>
        </w:tabs>
        <w:jc w:val="center"/>
        <w:rPr>
          <w:b/>
          <w:bCs/>
          <w:sz w:val="24"/>
          <w:szCs w:val="24"/>
        </w:rPr>
      </w:pPr>
    </w:p>
    <w:p w:rsidR="00196788" w:rsidRPr="0046376A" w:rsidRDefault="00196788" w:rsidP="00196788">
      <w:pPr>
        <w:pStyle w:val="a8"/>
        <w:widowControl/>
        <w:tabs>
          <w:tab w:val="clear" w:pos="4677"/>
          <w:tab w:val="clear" w:pos="9355"/>
        </w:tabs>
        <w:jc w:val="center"/>
        <w:rPr>
          <w:b/>
          <w:bCs/>
          <w:sz w:val="24"/>
          <w:szCs w:val="24"/>
        </w:rPr>
      </w:pPr>
    </w:p>
    <w:p w:rsidR="00196788" w:rsidRPr="0046376A" w:rsidRDefault="00196788" w:rsidP="00196788">
      <w:pPr>
        <w:pStyle w:val="a8"/>
        <w:widowControl/>
        <w:tabs>
          <w:tab w:val="clear" w:pos="4677"/>
          <w:tab w:val="clear" w:pos="9355"/>
        </w:tabs>
        <w:jc w:val="center"/>
        <w:rPr>
          <w:b/>
          <w:bCs/>
          <w:sz w:val="24"/>
          <w:szCs w:val="24"/>
        </w:rPr>
      </w:pPr>
    </w:p>
    <w:p w:rsidR="00196788" w:rsidRPr="0046376A" w:rsidRDefault="00196788" w:rsidP="00196788">
      <w:pPr>
        <w:pStyle w:val="a8"/>
        <w:widowControl/>
        <w:tabs>
          <w:tab w:val="clear" w:pos="4677"/>
          <w:tab w:val="clear" w:pos="9355"/>
        </w:tabs>
        <w:jc w:val="center"/>
        <w:rPr>
          <w:b/>
          <w:bCs/>
          <w:sz w:val="24"/>
          <w:szCs w:val="24"/>
        </w:rPr>
      </w:pPr>
    </w:p>
    <w:p w:rsidR="00196788" w:rsidRPr="0046376A" w:rsidRDefault="00196788" w:rsidP="00196788">
      <w:pPr>
        <w:pStyle w:val="a8"/>
        <w:widowControl/>
        <w:tabs>
          <w:tab w:val="clear" w:pos="4677"/>
          <w:tab w:val="clear" w:pos="9355"/>
        </w:tabs>
        <w:jc w:val="center"/>
        <w:rPr>
          <w:b/>
          <w:bCs/>
          <w:sz w:val="24"/>
          <w:szCs w:val="24"/>
        </w:rPr>
      </w:pPr>
    </w:p>
    <w:p w:rsidR="00196788" w:rsidRPr="0046376A" w:rsidRDefault="00196788" w:rsidP="00196788">
      <w:pPr>
        <w:pStyle w:val="a8"/>
        <w:widowControl/>
        <w:tabs>
          <w:tab w:val="clear" w:pos="4677"/>
          <w:tab w:val="clear" w:pos="9355"/>
        </w:tabs>
        <w:jc w:val="center"/>
        <w:rPr>
          <w:b/>
          <w:bCs/>
          <w:sz w:val="24"/>
          <w:szCs w:val="24"/>
        </w:rPr>
      </w:pPr>
    </w:p>
    <w:p w:rsidR="00196788" w:rsidRPr="0046376A" w:rsidRDefault="00196788" w:rsidP="00196788">
      <w:pPr>
        <w:pStyle w:val="a8"/>
        <w:widowControl/>
        <w:tabs>
          <w:tab w:val="clear" w:pos="4677"/>
          <w:tab w:val="clear" w:pos="9355"/>
        </w:tabs>
        <w:jc w:val="center"/>
        <w:rPr>
          <w:b/>
          <w:bCs/>
          <w:sz w:val="24"/>
          <w:szCs w:val="24"/>
        </w:rPr>
      </w:pPr>
    </w:p>
    <w:p w:rsidR="00587B50" w:rsidRPr="0046376A" w:rsidRDefault="00587B50" w:rsidP="00196788">
      <w:pPr>
        <w:pStyle w:val="a8"/>
        <w:widowControl/>
        <w:tabs>
          <w:tab w:val="clear" w:pos="4677"/>
          <w:tab w:val="clear" w:pos="9355"/>
        </w:tabs>
        <w:jc w:val="center"/>
        <w:rPr>
          <w:b/>
          <w:bCs/>
          <w:sz w:val="24"/>
          <w:szCs w:val="24"/>
        </w:rPr>
      </w:pPr>
    </w:p>
    <w:p w:rsidR="00587B50" w:rsidRPr="0046376A" w:rsidRDefault="00587B50" w:rsidP="00196788">
      <w:pPr>
        <w:pStyle w:val="a8"/>
        <w:widowControl/>
        <w:tabs>
          <w:tab w:val="clear" w:pos="4677"/>
          <w:tab w:val="clear" w:pos="9355"/>
        </w:tabs>
        <w:jc w:val="center"/>
        <w:rPr>
          <w:b/>
          <w:bCs/>
          <w:sz w:val="24"/>
          <w:szCs w:val="24"/>
        </w:rPr>
      </w:pPr>
    </w:p>
    <w:p w:rsidR="00587B50" w:rsidRPr="0046376A" w:rsidRDefault="00587B50" w:rsidP="00196788">
      <w:pPr>
        <w:pStyle w:val="a8"/>
        <w:widowControl/>
        <w:tabs>
          <w:tab w:val="clear" w:pos="4677"/>
          <w:tab w:val="clear" w:pos="9355"/>
        </w:tabs>
        <w:jc w:val="center"/>
        <w:rPr>
          <w:b/>
          <w:bCs/>
          <w:sz w:val="24"/>
          <w:szCs w:val="24"/>
        </w:rPr>
      </w:pPr>
    </w:p>
    <w:p w:rsidR="00587B50" w:rsidRPr="0046376A" w:rsidRDefault="00587B50" w:rsidP="00196788">
      <w:pPr>
        <w:pStyle w:val="a8"/>
        <w:widowControl/>
        <w:tabs>
          <w:tab w:val="clear" w:pos="4677"/>
          <w:tab w:val="clear" w:pos="9355"/>
        </w:tabs>
        <w:jc w:val="center"/>
        <w:rPr>
          <w:b/>
          <w:bCs/>
          <w:sz w:val="24"/>
          <w:szCs w:val="24"/>
        </w:rPr>
      </w:pPr>
    </w:p>
    <w:p w:rsidR="00587B50" w:rsidRPr="0046376A" w:rsidRDefault="00587B50" w:rsidP="00196788">
      <w:pPr>
        <w:pStyle w:val="a8"/>
        <w:widowControl/>
        <w:tabs>
          <w:tab w:val="clear" w:pos="4677"/>
          <w:tab w:val="clear" w:pos="9355"/>
        </w:tabs>
        <w:jc w:val="center"/>
        <w:rPr>
          <w:b/>
          <w:bCs/>
          <w:sz w:val="24"/>
          <w:szCs w:val="24"/>
        </w:rPr>
      </w:pPr>
    </w:p>
    <w:p w:rsidR="00587B50" w:rsidRPr="0046376A" w:rsidRDefault="00587B50" w:rsidP="00196788">
      <w:pPr>
        <w:pStyle w:val="a8"/>
        <w:widowControl/>
        <w:tabs>
          <w:tab w:val="clear" w:pos="4677"/>
          <w:tab w:val="clear" w:pos="9355"/>
        </w:tabs>
        <w:jc w:val="center"/>
        <w:rPr>
          <w:b/>
          <w:bCs/>
          <w:sz w:val="24"/>
          <w:szCs w:val="24"/>
        </w:rPr>
      </w:pPr>
    </w:p>
    <w:p w:rsidR="00587B50" w:rsidRPr="0046376A" w:rsidRDefault="00587B50" w:rsidP="00196788">
      <w:pPr>
        <w:pStyle w:val="a8"/>
        <w:widowControl/>
        <w:tabs>
          <w:tab w:val="clear" w:pos="4677"/>
          <w:tab w:val="clear" w:pos="9355"/>
        </w:tabs>
        <w:jc w:val="center"/>
        <w:rPr>
          <w:b/>
          <w:bCs/>
          <w:sz w:val="24"/>
          <w:szCs w:val="24"/>
        </w:rPr>
      </w:pPr>
    </w:p>
    <w:p w:rsidR="00587B50" w:rsidRPr="0046376A" w:rsidRDefault="00587B50" w:rsidP="00196788">
      <w:pPr>
        <w:pStyle w:val="a8"/>
        <w:widowControl/>
        <w:tabs>
          <w:tab w:val="clear" w:pos="4677"/>
          <w:tab w:val="clear" w:pos="9355"/>
        </w:tabs>
        <w:jc w:val="center"/>
        <w:rPr>
          <w:b/>
          <w:bCs/>
          <w:sz w:val="24"/>
          <w:szCs w:val="24"/>
        </w:rPr>
      </w:pPr>
    </w:p>
    <w:p w:rsidR="00587B50" w:rsidRPr="0046376A" w:rsidRDefault="00587B50" w:rsidP="00196788">
      <w:pPr>
        <w:pStyle w:val="a8"/>
        <w:widowControl/>
        <w:tabs>
          <w:tab w:val="clear" w:pos="4677"/>
          <w:tab w:val="clear" w:pos="9355"/>
        </w:tabs>
        <w:jc w:val="center"/>
        <w:rPr>
          <w:b/>
          <w:bCs/>
          <w:sz w:val="24"/>
          <w:szCs w:val="24"/>
        </w:rPr>
      </w:pPr>
    </w:p>
    <w:p w:rsidR="00587B50" w:rsidRPr="0046376A" w:rsidRDefault="00587B50" w:rsidP="00196788">
      <w:pPr>
        <w:pStyle w:val="a8"/>
        <w:widowControl/>
        <w:tabs>
          <w:tab w:val="clear" w:pos="4677"/>
          <w:tab w:val="clear" w:pos="9355"/>
        </w:tabs>
        <w:jc w:val="center"/>
        <w:rPr>
          <w:b/>
          <w:bCs/>
          <w:sz w:val="24"/>
          <w:szCs w:val="24"/>
        </w:rPr>
      </w:pPr>
    </w:p>
    <w:p w:rsidR="00EC7497" w:rsidRPr="0046376A" w:rsidRDefault="00EC7497" w:rsidP="00196788">
      <w:pPr>
        <w:pStyle w:val="a8"/>
        <w:widowControl/>
        <w:tabs>
          <w:tab w:val="clear" w:pos="4677"/>
          <w:tab w:val="clear" w:pos="9355"/>
        </w:tabs>
        <w:jc w:val="center"/>
        <w:rPr>
          <w:b/>
          <w:bCs/>
          <w:sz w:val="24"/>
          <w:szCs w:val="24"/>
        </w:rPr>
      </w:pPr>
    </w:p>
    <w:p w:rsidR="00EC7497" w:rsidRPr="0046376A" w:rsidRDefault="00EC7497" w:rsidP="00196788">
      <w:pPr>
        <w:pStyle w:val="a8"/>
        <w:widowControl/>
        <w:tabs>
          <w:tab w:val="clear" w:pos="4677"/>
          <w:tab w:val="clear" w:pos="9355"/>
        </w:tabs>
        <w:jc w:val="center"/>
        <w:rPr>
          <w:b/>
          <w:bCs/>
          <w:sz w:val="24"/>
          <w:szCs w:val="24"/>
        </w:rPr>
      </w:pPr>
    </w:p>
    <w:p w:rsidR="00587B50" w:rsidRPr="0046376A" w:rsidRDefault="00587B50" w:rsidP="00196788">
      <w:pPr>
        <w:pStyle w:val="a8"/>
        <w:widowControl/>
        <w:tabs>
          <w:tab w:val="clear" w:pos="4677"/>
          <w:tab w:val="clear" w:pos="9355"/>
        </w:tabs>
        <w:jc w:val="center"/>
        <w:rPr>
          <w:b/>
          <w:bCs/>
          <w:sz w:val="24"/>
          <w:szCs w:val="24"/>
        </w:rPr>
      </w:pPr>
    </w:p>
    <w:p w:rsidR="00196788" w:rsidRPr="0046376A" w:rsidRDefault="00196788" w:rsidP="00196788">
      <w:pPr>
        <w:pStyle w:val="a8"/>
        <w:widowControl/>
        <w:tabs>
          <w:tab w:val="clear" w:pos="4677"/>
          <w:tab w:val="clear" w:pos="9355"/>
        </w:tabs>
        <w:jc w:val="center"/>
        <w:rPr>
          <w:b/>
          <w:bCs/>
          <w:sz w:val="24"/>
          <w:szCs w:val="24"/>
        </w:rPr>
      </w:pPr>
    </w:p>
    <w:p w:rsidR="00196788" w:rsidRPr="004F23F3" w:rsidRDefault="00196788" w:rsidP="00196788">
      <w:pPr>
        <w:pStyle w:val="a8"/>
        <w:widowControl/>
        <w:tabs>
          <w:tab w:val="clear" w:pos="4677"/>
          <w:tab w:val="clear" w:pos="9355"/>
        </w:tabs>
        <w:jc w:val="center"/>
        <w:rPr>
          <w:b/>
          <w:bCs/>
          <w:sz w:val="24"/>
          <w:szCs w:val="24"/>
        </w:rPr>
      </w:pPr>
    </w:p>
    <w:p w:rsidR="00B33ACE" w:rsidRPr="004F23F3" w:rsidRDefault="00B33ACE" w:rsidP="00196788">
      <w:pPr>
        <w:pStyle w:val="a8"/>
        <w:widowControl/>
        <w:tabs>
          <w:tab w:val="clear" w:pos="4677"/>
          <w:tab w:val="clear" w:pos="9355"/>
        </w:tabs>
        <w:jc w:val="center"/>
        <w:rPr>
          <w:b/>
          <w:bCs/>
          <w:sz w:val="24"/>
          <w:szCs w:val="24"/>
        </w:rPr>
      </w:pPr>
    </w:p>
    <w:p w:rsidR="00B33ACE" w:rsidRPr="004F23F3" w:rsidRDefault="00B33ACE" w:rsidP="00196788">
      <w:pPr>
        <w:pStyle w:val="a8"/>
        <w:widowControl/>
        <w:tabs>
          <w:tab w:val="clear" w:pos="4677"/>
          <w:tab w:val="clear" w:pos="9355"/>
        </w:tabs>
        <w:jc w:val="center"/>
        <w:rPr>
          <w:b/>
          <w:bCs/>
          <w:sz w:val="24"/>
          <w:szCs w:val="24"/>
        </w:rPr>
      </w:pPr>
    </w:p>
    <w:p w:rsidR="00B33ACE" w:rsidRPr="004F23F3" w:rsidRDefault="00B33ACE" w:rsidP="00196788">
      <w:pPr>
        <w:pStyle w:val="a8"/>
        <w:widowControl/>
        <w:tabs>
          <w:tab w:val="clear" w:pos="4677"/>
          <w:tab w:val="clear" w:pos="9355"/>
        </w:tabs>
        <w:jc w:val="center"/>
        <w:rPr>
          <w:b/>
          <w:bCs/>
          <w:sz w:val="24"/>
          <w:szCs w:val="24"/>
        </w:rPr>
      </w:pPr>
    </w:p>
    <w:p w:rsidR="00B33ACE" w:rsidRPr="004F23F3" w:rsidRDefault="00B33ACE" w:rsidP="00196788">
      <w:pPr>
        <w:pStyle w:val="a8"/>
        <w:widowControl/>
        <w:tabs>
          <w:tab w:val="clear" w:pos="4677"/>
          <w:tab w:val="clear" w:pos="9355"/>
        </w:tabs>
        <w:jc w:val="center"/>
        <w:rPr>
          <w:b/>
          <w:bCs/>
          <w:sz w:val="24"/>
          <w:szCs w:val="24"/>
        </w:rPr>
      </w:pPr>
    </w:p>
    <w:p w:rsidR="00386158" w:rsidRPr="0046376A" w:rsidRDefault="00386158" w:rsidP="00196788">
      <w:pPr>
        <w:pStyle w:val="a8"/>
        <w:widowControl/>
        <w:tabs>
          <w:tab w:val="clear" w:pos="4677"/>
          <w:tab w:val="clear" w:pos="9355"/>
        </w:tabs>
        <w:jc w:val="center"/>
        <w:rPr>
          <w:b/>
          <w:bCs/>
          <w:sz w:val="24"/>
          <w:szCs w:val="24"/>
        </w:rPr>
      </w:pPr>
    </w:p>
    <w:p w:rsidR="00386158" w:rsidRPr="0046376A" w:rsidRDefault="00386158" w:rsidP="00196788">
      <w:pPr>
        <w:pStyle w:val="a8"/>
        <w:widowControl/>
        <w:tabs>
          <w:tab w:val="clear" w:pos="4677"/>
          <w:tab w:val="clear" w:pos="9355"/>
        </w:tabs>
        <w:jc w:val="center"/>
        <w:rPr>
          <w:b/>
          <w:bCs/>
          <w:sz w:val="24"/>
          <w:szCs w:val="24"/>
        </w:rPr>
      </w:pPr>
    </w:p>
    <w:p w:rsidR="00610829" w:rsidRPr="00B33ACE" w:rsidRDefault="00196788" w:rsidP="00196788">
      <w:pPr>
        <w:pStyle w:val="a8"/>
        <w:widowControl/>
        <w:tabs>
          <w:tab w:val="clear" w:pos="4677"/>
          <w:tab w:val="clear" w:pos="9355"/>
        </w:tabs>
        <w:jc w:val="center"/>
        <w:rPr>
          <w:bCs/>
          <w:sz w:val="28"/>
          <w:szCs w:val="28"/>
        </w:rPr>
      </w:pPr>
      <w:r w:rsidRPr="00B33ACE">
        <w:rPr>
          <w:bCs/>
          <w:sz w:val="28"/>
          <w:szCs w:val="28"/>
        </w:rPr>
        <w:t>г. Новосибирск</w:t>
      </w:r>
      <w:r w:rsidR="00B33ACE" w:rsidRPr="00B33ACE">
        <w:rPr>
          <w:bCs/>
          <w:sz w:val="28"/>
          <w:szCs w:val="28"/>
        </w:rPr>
        <w:t xml:space="preserve">, </w:t>
      </w:r>
      <w:r w:rsidR="005E65BE" w:rsidRPr="00B33ACE">
        <w:rPr>
          <w:bCs/>
          <w:sz w:val="28"/>
          <w:szCs w:val="28"/>
        </w:rPr>
        <w:t>20</w:t>
      </w:r>
      <w:r w:rsidR="008D4496" w:rsidRPr="00B33ACE">
        <w:rPr>
          <w:bCs/>
          <w:sz w:val="28"/>
          <w:szCs w:val="28"/>
        </w:rPr>
        <w:t>2</w:t>
      </w:r>
      <w:r w:rsidR="00345860">
        <w:rPr>
          <w:bCs/>
          <w:sz w:val="28"/>
          <w:szCs w:val="28"/>
        </w:rPr>
        <w:t>4</w:t>
      </w:r>
      <w:r w:rsidR="00610829" w:rsidRPr="00B33ACE">
        <w:rPr>
          <w:bCs/>
          <w:sz w:val="28"/>
          <w:szCs w:val="28"/>
        </w:rPr>
        <w:t xml:space="preserve"> г.</w:t>
      </w:r>
    </w:p>
    <w:p w:rsidR="00382B22" w:rsidRPr="0046376A" w:rsidRDefault="00382B22" w:rsidP="00A03C09">
      <w:pPr>
        <w:widowControl/>
        <w:spacing w:after="120"/>
        <w:rPr>
          <w:b/>
          <w:sz w:val="24"/>
          <w:szCs w:val="24"/>
        </w:rPr>
      </w:pPr>
      <w:r w:rsidRPr="0046376A">
        <w:rPr>
          <w:b/>
          <w:sz w:val="24"/>
          <w:szCs w:val="24"/>
        </w:rPr>
        <w:br w:type="page"/>
      </w:r>
    </w:p>
    <w:p w:rsidR="00EC7497" w:rsidRPr="00EA1C26" w:rsidRDefault="00EC7497" w:rsidP="00EC7497">
      <w:pPr>
        <w:widowControl/>
        <w:autoSpaceDE/>
        <w:autoSpaceDN/>
        <w:adjustRightInd/>
        <w:spacing w:after="200" w:line="276" w:lineRule="auto"/>
        <w:jc w:val="center"/>
        <w:rPr>
          <w:sz w:val="24"/>
          <w:szCs w:val="24"/>
        </w:rPr>
      </w:pPr>
      <w:bookmarkStart w:id="0" w:name="_Toc372018449"/>
      <w:bookmarkStart w:id="1" w:name="_Toc378097861"/>
      <w:bookmarkStart w:id="2" w:name="_Toc420425949"/>
      <w:bookmarkStart w:id="3" w:name="_Toc474140948"/>
      <w:bookmarkStart w:id="4" w:name="_Toc319941019"/>
      <w:bookmarkStart w:id="5" w:name="_Toc320092817"/>
      <w:r w:rsidRPr="00EA1C26">
        <w:rPr>
          <w:sz w:val="24"/>
          <w:szCs w:val="24"/>
        </w:rPr>
        <w:lastRenderedPageBreak/>
        <w:t>ОГЛАВЛЕНИЕ</w:t>
      </w:r>
    </w:p>
    <w:tbl>
      <w:tblPr>
        <w:tblStyle w:val="afff9"/>
        <w:tblW w:w="9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8"/>
        <w:gridCol w:w="576"/>
      </w:tblGrid>
      <w:tr w:rsidR="005F388B" w:rsidRPr="00EA1C26" w:rsidTr="00C23A46">
        <w:trPr>
          <w:trHeight w:val="290"/>
        </w:trPr>
        <w:tc>
          <w:tcPr>
            <w:tcW w:w="9358" w:type="dxa"/>
          </w:tcPr>
          <w:p w:rsidR="00D91A4F" w:rsidRPr="00EA1C26" w:rsidRDefault="005F388B" w:rsidP="00D91A4F">
            <w:pPr>
              <w:widowControl/>
              <w:autoSpaceDE/>
              <w:autoSpaceDN/>
              <w:adjustRightInd/>
              <w:rPr>
                <w:sz w:val="24"/>
                <w:szCs w:val="24"/>
              </w:rPr>
            </w:pPr>
            <w:r w:rsidRPr="00EA1C26">
              <w:rPr>
                <w:sz w:val="24"/>
                <w:szCs w:val="24"/>
              </w:rPr>
              <w:t>Раздел 1. Общие положения…………………………………………………………...............</w:t>
            </w:r>
          </w:p>
        </w:tc>
        <w:tc>
          <w:tcPr>
            <w:tcW w:w="576" w:type="dxa"/>
          </w:tcPr>
          <w:p w:rsidR="005F388B" w:rsidRPr="00EA1C26" w:rsidRDefault="008B42E8" w:rsidP="00D91A4F">
            <w:pPr>
              <w:widowControl/>
              <w:autoSpaceDE/>
              <w:autoSpaceDN/>
              <w:adjustRightInd/>
              <w:rPr>
                <w:sz w:val="24"/>
                <w:szCs w:val="24"/>
                <w:lang w:val="en-US"/>
              </w:rPr>
            </w:pPr>
            <w:r w:rsidRPr="00EA1C26">
              <w:rPr>
                <w:sz w:val="24"/>
                <w:szCs w:val="24"/>
                <w:lang w:val="en-US"/>
              </w:rPr>
              <w:t>5</w:t>
            </w:r>
          </w:p>
        </w:tc>
      </w:tr>
      <w:tr w:rsidR="005F388B" w:rsidRPr="00EA1C26" w:rsidTr="00C23A46">
        <w:trPr>
          <w:trHeight w:val="280"/>
        </w:trPr>
        <w:tc>
          <w:tcPr>
            <w:tcW w:w="9358" w:type="dxa"/>
          </w:tcPr>
          <w:p w:rsidR="005F388B" w:rsidRPr="00EA1C26" w:rsidRDefault="005F388B" w:rsidP="00D91A4F">
            <w:pPr>
              <w:widowControl/>
              <w:autoSpaceDE/>
              <w:autoSpaceDN/>
              <w:adjustRightInd/>
              <w:rPr>
                <w:sz w:val="24"/>
                <w:szCs w:val="24"/>
              </w:rPr>
            </w:pPr>
            <w:r w:rsidRPr="00EA1C26">
              <w:rPr>
                <w:sz w:val="24"/>
                <w:szCs w:val="24"/>
              </w:rPr>
              <w:t>1.1. Предмет, область применения, цели и принципы регулирования ……………………..</w:t>
            </w:r>
          </w:p>
        </w:tc>
        <w:tc>
          <w:tcPr>
            <w:tcW w:w="576" w:type="dxa"/>
          </w:tcPr>
          <w:p w:rsidR="005F388B" w:rsidRPr="00EA1C26" w:rsidRDefault="008B42E8" w:rsidP="00D91A4F">
            <w:pPr>
              <w:widowControl/>
              <w:autoSpaceDE/>
              <w:autoSpaceDN/>
              <w:adjustRightInd/>
              <w:rPr>
                <w:sz w:val="24"/>
                <w:szCs w:val="24"/>
                <w:lang w:val="en-US"/>
              </w:rPr>
            </w:pPr>
            <w:r w:rsidRPr="00EA1C26">
              <w:rPr>
                <w:sz w:val="24"/>
                <w:szCs w:val="24"/>
                <w:lang w:val="en-US"/>
              </w:rPr>
              <w:t>5</w:t>
            </w:r>
          </w:p>
        </w:tc>
      </w:tr>
      <w:tr w:rsidR="005F388B" w:rsidRPr="00EA1C26" w:rsidTr="00C23A46">
        <w:trPr>
          <w:trHeight w:val="286"/>
        </w:trPr>
        <w:tc>
          <w:tcPr>
            <w:tcW w:w="9358" w:type="dxa"/>
          </w:tcPr>
          <w:p w:rsidR="005F388B" w:rsidRPr="00EA1C26" w:rsidRDefault="005F388B" w:rsidP="00D91A4F">
            <w:pPr>
              <w:widowControl/>
              <w:autoSpaceDE/>
              <w:autoSpaceDN/>
              <w:adjustRightInd/>
              <w:rPr>
                <w:sz w:val="24"/>
                <w:szCs w:val="24"/>
              </w:rPr>
            </w:pPr>
            <w:r w:rsidRPr="00EA1C26">
              <w:rPr>
                <w:sz w:val="24"/>
                <w:szCs w:val="24"/>
              </w:rPr>
              <w:t>1.2. Термины, определения и сокращения……………………………………………………</w:t>
            </w:r>
          </w:p>
        </w:tc>
        <w:tc>
          <w:tcPr>
            <w:tcW w:w="576" w:type="dxa"/>
          </w:tcPr>
          <w:p w:rsidR="005F388B" w:rsidRPr="00EA1C26" w:rsidRDefault="008B42E8" w:rsidP="00D91A4F">
            <w:pPr>
              <w:widowControl/>
              <w:autoSpaceDE/>
              <w:autoSpaceDN/>
              <w:adjustRightInd/>
              <w:rPr>
                <w:sz w:val="24"/>
                <w:szCs w:val="24"/>
                <w:lang w:val="en-US"/>
              </w:rPr>
            </w:pPr>
            <w:r w:rsidRPr="00EA1C26">
              <w:rPr>
                <w:sz w:val="24"/>
                <w:szCs w:val="24"/>
                <w:lang w:val="en-US"/>
              </w:rPr>
              <w:t>5</w:t>
            </w:r>
          </w:p>
        </w:tc>
      </w:tr>
      <w:tr w:rsidR="005F388B" w:rsidRPr="00EA1C26" w:rsidTr="00C23A46">
        <w:trPr>
          <w:trHeight w:val="275"/>
        </w:trPr>
        <w:tc>
          <w:tcPr>
            <w:tcW w:w="9358" w:type="dxa"/>
          </w:tcPr>
          <w:p w:rsidR="005F388B" w:rsidRPr="00EA1C26" w:rsidRDefault="005F388B" w:rsidP="00D91A4F">
            <w:pPr>
              <w:widowControl/>
              <w:autoSpaceDE/>
              <w:autoSpaceDN/>
              <w:adjustRightInd/>
              <w:rPr>
                <w:sz w:val="24"/>
                <w:szCs w:val="24"/>
              </w:rPr>
            </w:pPr>
            <w:r w:rsidRPr="00EA1C26">
              <w:rPr>
                <w:sz w:val="24"/>
                <w:szCs w:val="24"/>
              </w:rPr>
              <w:t>1.3. Информационное обеспечение закупки………………………………………………….</w:t>
            </w:r>
          </w:p>
        </w:tc>
        <w:tc>
          <w:tcPr>
            <w:tcW w:w="576" w:type="dxa"/>
          </w:tcPr>
          <w:p w:rsidR="005F388B" w:rsidRPr="00EA1C26" w:rsidRDefault="008B42E8" w:rsidP="00D91A4F">
            <w:pPr>
              <w:widowControl/>
              <w:autoSpaceDE/>
              <w:autoSpaceDN/>
              <w:adjustRightInd/>
              <w:rPr>
                <w:sz w:val="24"/>
                <w:szCs w:val="24"/>
                <w:lang w:val="en-US"/>
              </w:rPr>
            </w:pPr>
            <w:r w:rsidRPr="00EA1C26">
              <w:rPr>
                <w:sz w:val="24"/>
                <w:szCs w:val="24"/>
                <w:lang w:val="en-US"/>
              </w:rPr>
              <w:t>9</w:t>
            </w:r>
          </w:p>
        </w:tc>
      </w:tr>
      <w:tr w:rsidR="005F388B" w:rsidRPr="00EA1C26" w:rsidTr="00C23A46">
        <w:trPr>
          <w:trHeight w:val="294"/>
        </w:trPr>
        <w:tc>
          <w:tcPr>
            <w:tcW w:w="9358" w:type="dxa"/>
          </w:tcPr>
          <w:p w:rsidR="005F388B" w:rsidRPr="00EA1C26" w:rsidRDefault="005F388B" w:rsidP="00D91A4F">
            <w:pPr>
              <w:widowControl/>
              <w:autoSpaceDE/>
              <w:autoSpaceDN/>
              <w:adjustRightInd/>
              <w:rPr>
                <w:sz w:val="24"/>
                <w:szCs w:val="24"/>
              </w:rPr>
            </w:pPr>
            <w:r w:rsidRPr="00EA1C26">
              <w:rPr>
                <w:sz w:val="24"/>
                <w:szCs w:val="24"/>
              </w:rPr>
              <w:t>1.4. Планирование закупок…………………………………………………………………….</w:t>
            </w:r>
          </w:p>
        </w:tc>
        <w:tc>
          <w:tcPr>
            <w:tcW w:w="576" w:type="dxa"/>
          </w:tcPr>
          <w:p w:rsidR="005F388B" w:rsidRPr="00EA1C26" w:rsidRDefault="00D804E9" w:rsidP="008B42E8">
            <w:pPr>
              <w:widowControl/>
              <w:autoSpaceDE/>
              <w:autoSpaceDN/>
              <w:adjustRightInd/>
              <w:rPr>
                <w:sz w:val="24"/>
                <w:szCs w:val="24"/>
              </w:rPr>
            </w:pPr>
            <w:r w:rsidRPr="00EA1C26">
              <w:rPr>
                <w:sz w:val="24"/>
                <w:szCs w:val="24"/>
              </w:rPr>
              <w:t>1</w:t>
            </w:r>
            <w:r w:rsidR="000F2E7B" w:rsidRPr="00EA1C26">
              <w:rPr>
                <w:sz w:val="24"/>
                <w:szCs w:val="24"/>
              </w:rPr>
              <w:t>1</w:t>
            </w:r>
          </w:p>
        </w:tc>
      </w:tr>
      <w:tr w:rsidR="005F388B" w:rsidRPr="00EA1C26" w:rsidTr="00C23A46">
        <w:trPr>
          <w:trHeight w:val="283"/>
        </w:trPr>
        <w:tc>
          <w:tcPr>
            <w:tcW w:w="9358" w:type="dxa"/>
          </w:tcPr>
          <w:p w:rsidR="005F388B" w:rsidRPr="00EA1C26" w:rsidRDefault="005F388B" w:rsidP="00D91A4F">
            <w:pPr>
              <w:widowControl/>
              <w:autoSpaceDE/>
              <w:autoSpaceDN/>
              <w:adjustRightInd/>
              <w:rPr>
                <w:sz w:val="24"/>
                <w:szCs w:val="24"/>
              </w:rPr>
            </w:pPr>
            <w:r w:rsidRPr="00EA1C26">
              <w:rPr>
                <w:sz w:val="24"/>
                <w:szCs w:val="24"/>
              </w:rPr>
              <w:t>1.5. План закупки……………………………………………………………………………….</w:t>
            </w:r>
          </w:p>
        </w:tc>
        <w:tc>
          <w:tcPr>
            <w:tcW w:w="576" w:type="dxa"/>
          </w:tcPr>
          <w:p w:rsidR="005F388B" w:rsidRPr="00EA1C26" w:rsidRDefault="005F388B" w:rsidP="008B42E8">
            <w:pPr>
              <w:widowControl/>
              <w:autoSpaceDE/>
              <w:autoSpaceDN/>
              <w:adjustRightInd/>
              <w:rPr>
                <w:sz w:val="24"/>
                <w:szCs w:val="24"/>
                <w:lang w:val="en-US"/>
              </w:rPr>
            </w:pPr>
            <w:r w:rsidRPr="00EA1C26">
              <w:rPr>
                <w:sz w:val="24"/>
                <w:szCs w:val="24"/>
              </w:rPr>
              <w:t>1</w:t>
            </w:r>
            <w:r w:rsidR="008B42E8" w:rsidRPr="00EA1C26">
              <w:rPr>
                <w:sz w:val="24"/>
                <w:szCs w:val="24"/>
                <w:lang w:val="en-US"/>
              </w:rPr>
              <w:t>2</w:t>
            </w:r>
          </w:p>
        </w:tc>
      </w:tr>
      <w:tr w:rsidR="005F388B" w:rsidRPr="00EA1C26" w:rsidTr="00C23A46">
        <w:trPr>
          <w:trHeight w:val="291"/>
        </w:trPr>
        <w:tc>
          <w:tcPr>
            <w:tcW w:w="9358" w:type="dxa"/>
          </w:tcPr>
          <w:p w:rsidR="005F388B" w:rsidRPr="00EA1C26" w:rsidRDefault="005F388B" w:rsidP="00D91A4F">
            <w:pPr>
              <w:widowControl/>
              <w:autoSpaceDE/>
              <w:autoSpaceDN/>
              <w:adjustRightInd/>
              <w:rPr>
                <w:sz w:val="24"/>
                <w:szCs w:val="24"/>
              </w:rPr>
            </w:pPr>
            <w:r w:rsidRPr="00EA1C26">
              <w:rPr>
                <w:sz w:val="24"/>
                <w:szCs w:val="24"/>
              </w:rPr>
              <w:t>1.6. Комиссии по осуществлению закупок…………………………………………………...</w:t>
            </w:r>
          </w:p>
        </w:tc>
        <w:tc>
          <w:tcPr>
            <w:tcW w:w="576" w:type="dxa"/>
          </w:tcPr>
          <w:p w:rsidR="005F388B" w:rsidRPr="00EA1C26" w:rsidRDefault="005F388B" w:rsidP="008B42E8">
            <w:pPr>
              <w:widowControl/>
              <w:autoSpaceDE/>
              <w:autoSpaceDN/>
              <w:adjustRightInd/>
              <w:rPr>
                <w:sz w:val="24"/>
                <w:szCs w:val="24"/>
                <w:lang w:val="en-US"/>
              </w:rPr>
            </w:pPr>
            <w:r w:rsidRPr="00EA1C26">
              <w:rPr>
                <w:sz w:val="24"/>
                <w:szCs w:val="24"/>
              </w:rPr>
              <w:t>1</w:t>
            </w:r>
            <w:r w:rsidR="008B42E8" w:rsidRPr="00EA1C26">
              <w:rPr>
                <w:sz w:val="24"/>
                <w:szCs w:val="24"/>
                <w:lang w:val="en-US"/>
              </w:rPr>
              <w:t>3</w:t>
            </w:r>
          </w:p>
        </w:tc>
      </w:tr>
      <w:tr w:rsidR="005F388B" w:rsidRPr="00EA1C26" w:rsidTr="00C23A46">
        <w:trPr>
          <w:trHeight w:val="639"/>
        </w:trPr>
        <w:tc>
          <w:tcPr>
            <w:tcW w:w="9358" w:type="dxa"/>
          </w:tcPr>
          <w:p w:rsidR="005F388B" w:rsidRPr="00EA1C26" w:rsidRDefault="00D91A4F" w:rsidP="00D91A4F">
            <w:pPr>
              <w:widowControl/>
              <w:autoSpaceDE/>
              <w:autoSpaceDN/>
              <w:adjustRightInd/>
              <w:rPr>
                <w:sz w:val="24"/>
                <w:szCs w:val="24"/>
              </w:rPr>
            </w:pPr>
            <w:r w:rsidRPr="00EA1C26">
              <w:rPr>
                <w:sz w:val="24"/>
                <w:szCs w:val="24"/>
              </w:rPr>
              <w:t>1.7. Начальная (максимальная) цена договора (цена лота), цена договора, заключаемого с единственным поставщиком (подрядчиком, исполнителем)……………………………...</w:t>
            </w:r>
          </w:p>
        </w:tc>
        <w:tc>
          <w:tcPr>
            <w:tcW w:w="576" w:type="dxa"/>
          </w:tcPr>
          <w:p w:rsidR="00D91A4F" w:rsidRPr="00EA1C26" w:rsidRDefault="00D91A4F" w:rsidP="00D91A4F">
            <w:pPr>
              <w:widowControl/>
              <w:autoSpaceDE/>
              <w:autoSpaceDN/>
              <w:adjustRightInd/>
              <w:rPr>
                <w:sz w:val="24"/>
                <w:szCs w:val="24"/>
              </w:rPr>
            </w:pPr>
          </w:p>
          <w:p w:rsidR="00D91A4F" w:rsidRPr="00EA1C26" w:rsidRDefault="004C45A1" w:rsidP="004C45A1">
            <w:pPr>
              <w:widowControl/>
              <w:autoSpaceDE/>
              <w:autoSpaceDN/>
              <w:adjustRightInd/>
              <w:rPr>
                <w:sz w:val="24"/>
                <w:szCs w:val="24"/>
                <w:lang w:val="en-US"/>
              </w:rPr>
            </w:pPr>
            <w:r w:rsidRPr="00EA1C26">
              <w:rPr>
                <w:sz w:val="24"/>
                <w:szCs w:val="24"/>
              </w:rPr>
              <w:t>1</w:t>
            </w:r>
            <w:r w:rsidR="000F2E7B" w:rsidRPr="00EA1C26">
              <w:rPr>
                <w:sz w:val="24"/>
                <w:szCs w:val="24"/>
              </w:rPr>
              <w:t>3</w:t>
            </w:r>
          </w:p>
        </w:tc>
      </w:tr>
      <w:tr w:rsidR="005F388B" w:rsidRPr="00EA1C26" w:rsidTr="00C23A46">
        <w:trPr>
          <w:trHeight w:val="225"/>
        </w:trPr>
        <w:tc>
          <w:tcPr>
            <w:tcW w:w="9358" w:type="dxa"/>
          </w:tcPr>
          <w:p w:rsidR="005F388B" w:rsidRPr="00EA1C26" w:rsidRDefault="00D91A4F" w:rsidP="00D91A4F">
            <w:pPr>
              <w:widowControl/>
              <w:autoSpaceDE/>
              <w:autoSpaceDN/>
              <w:adjustRightInd/>
              <w:rPr>
                <w:sz w:val="24"/>
                <w:szCs w:val="24"/>
              </w:rPr>
            </w:pPr>
            <w:r w:rsidRPr="00EA1C26">
              <w:rPr>
                <w:sz w:val="24"/>
                <w:szCs w:val="24"/>
              </w:rPr>
              <w:t xml:space="preserve">Раздел 2. </w:t>
            </w:r>
            <w:r w:rsidR="00386A3C" w:rsidRPr="00EA1C26">
              <w:rPr>
                <w:sz w:val="24"/>
                <w:szCs w:val="24"/>
              </w:rPr>
              <w:t>Способы закупок и особенности их</w:t>
            </w:r>
            <w:r w:rsidRPr="00EA1C26">
              <w:rPr>
                <w:sz w:val="24"/>
                <w:szCs w:val="24"/>
              </w:rPr>
              <w:t xml:space="preserve"> проведения………………………………….</w:t>
            </w:r>
          </w:p>
        </w:tc>
        <w:tc>
          <w:tcPr>
            <w:tcW w:w="576" w:type="dxa"/>
          </w:tcPr>
          <w:p w:rsidR="005F388B" w:rsidRPr="00EA1C26" w:rsidRDefault="00D91A4F" w:rsidP="008B42E8">
            <w:pPr>
              <w:widowControl/>
              <w:autoSpaceDE/>
              <w:autoSpaceDN/>
              <w:adjustRightInd/>
              <w:rPr>
                <w:sz w:val="24"/>
                <w:szCs w:val="24"/>
                <w:lang w:val="en-US"/>
              </w:rPr>
            </w:pPr>
            <w:r w:rsidRPr="00EA1C26">
              <w:rPr>
                <w:sz w:val="24"/>
                <w:szCs w:val="24"/>
              </w:rPr>
              <w:t>1</w:t>
            </w:r>
            <w:r w:rsidR="008B42E8" w:rsidRPr="00EA1C26">
              <w:rPr>
                <w:sz w:val="24"/>
                <w:szCs w:val="24"/>
                <w:lang w:val="en-US"/>
              </w:rPr>
              <w:t>6</w:t>
            </w:r>
          </w:p>
        </w:tc>
      </w:tr>
      <w:tr w:rsidR="005F388B" w:rsidRPr="00EA1C26" w:rsidTr="00C23A46">
        <w:trPr>
          <w:trHeight w:val="204"/>
        </w:trPr>
        <w:tc>
          <w:tcPr>
            <w:tcW w:w="9358" w:type="dxa"/>
          </w:tcPr>
          <w:p w:rsidR="005F388B" w:rsidRPr="00EA1C26" w:rsidRDefault="00D91A4F" w:rsidP="00D91A4F">
            <w:pPr>
              <w:widowControl/>
              <w:autoSpaceDE/>
              <w:autoSpaceDN/>
              <w:adjustRightInd/>
              <w:rPr>
                <w:sz w:val="24"/>
                <w:szCs w:val="24"/>
              </w:rPr>
            </w:pPr>
            <w:r w:rsidRPr="00EA1C26">
              <w:rPr>
                <w:sz w:val="24"/>
                <w:szCs w:val="24"/>
              </w:rPr>
              <w:t>2.1. Способы закупок…………………………………………………………………………..</w:t>
            </w:r>
          </w:p>
        </w:tc>
        <w:tc>
          <w:tcPr>
            <w:tcW w:w="576" w:type="dxa"/>
          </w:tcPr>
          <w:p w:rsidR="005F388B" w:rsidRPr="00EA1C26" w:rsidRDefault="00D91A4F" w:rsidP="008B42E8">
            <w:pPr>
              <w:widowControl/>
              <w:autoSpaceDE/>
              <w:autoSpaceDN/>
              <w:adjustRightInd/>
              <w:rPr>
                <w:sz w:val="24"/>
                <w:szCs w:val="24"/>
                <w:lang w:val="en-US"/>
              </w:rPr>
            </w:pPr>
            <w:r w:rsidRPr="00EA1C26">
              <w:rPr>
                <w:sz w:val="24"/>
                <w:szCs w:val="24"/>
              </w:rPr>
              <w:t>1</w:t>
            </w:r>
            <w:r w:rsidR="008B42E8" w:rsidRPr="00EA1C26">
              <w:rPr>
                <w:sz w:val="24"/>
                <w:szCs w:val="24"/>
                <w:lang w:val="en-US"/>
              </w:rPr>
              <w:t>6</w:t>
            </w:r>
          </w:p>
        </w:tc>
      </w:tr>
      <w:tr w:rsidR="005F388B" w:rsidRPr="00EA1C26" w:rsidTr="00C23A46">
        <w:trPr>
          <w:trHeight w:val="281"/>
        </w:trPr>
        <w:tc>
          <w:tcPr>
            <w:tcW w:w="9358" w:type="dxa"/>
          </w:tcPr>
          <w:p w:rsidR="005F388B" w:rsidRPr="00EA1C26" w:rsidRDefault="00D91A4F" w:rsidP="00D91A4F">
            <w:pPr>
              <w:widowControl/>
              <w:autoSpaceDE/>
              <w:autoSpaceDN/>
              <w:adjustRightInd/>
              <w:rPr>
                <w:sz w:val="24"/>
                <w:szCs w:val="24"/>
              </w:rPr>
            </w:pPr>
            <w:r w:rsidRPr="00EA1C26">
              <w:rPr>
                <w:sz w:val="24"/>
                <w:szCs w:val="24"/>
              </w:rPr>
              <w:t>2.2. Особенности проведения процедур закупок……………………………………………..</w:t>
            </w:r>
          </w:p>
        </w:tc>
        <w:tc>
          <w:tcPr>
            <w:tcW w:w="576" w:type="dxa"/>
          </w:tcPr>
          <w:p w:rsidR="005F388B" w:rsidRPr="00EA1C26" w:rsidRDefault="00D91A4F" w:rsidP="00D91A4F">
            <w:pPr>
              <w:widowControl/>
              <w:autoSpaceDE/>
              <w:autoSpaceDN/>
              <w:adjustRightInd/>
              <w:rPr>
                <w:sz w:val="24"/>
                <w:szCs w:val="24"/>
                <w:lang w:val="en-US"/>
              </w:rPr>
            </w:pPr>
            <w:r w:rsidRPr="00EA1C26">
              <w:rPr>
                <w:sz w:val="24"/>
                <w:szCs w:val="24"/>
              </w:rPr>
              <w:t>1</w:t>
            </w:r>
            <w:r w:rsidR="008B42E8" w:rsidRPr="00EA1C26">
              <w:rPr>
                <w:sz w:val="24"/>
                <w:szCs w:val="24"/>
                <w:lang w:val="en-US"/>
              </w:rPr>
              <w:t>6</w:t>
            </w:r>
          </w:p>
        </w:tc>
      </w:tr>
      <w:tr w:rsidR="005F388B" w:rsidRPr="00EA1C26" w:rsidTr="00C23A46">
        <w:trPr>
          <w:trHeight w:val="212"/>
        </w:trPr>
        <w:tc>
          <w:tcPr>
            <w:tcW w:w="9358" w:type="dxa"/>
          </w:tcPr>
          <w:p w:rsidR="005F388B" w:rsidRPr="00EA1C26" w:rsidRDefault="00D91A4F" w:rsidP="00D91A4F">
            <w:pPr>
              <w:widowControl/>
              <w:autoSpaceDE/>
              <w:autoSpaceDN/>
              <w:adjustRightInd/>
              <w:rPr>
                <w:sz w:val="24"/>
                <w:szCs w:val="24"/>
              </w:rPr>
            </w:pPr>
            <w:r w:rsidRPr="00EA1C26">
              <w:rPr>
                <w:sz w:val="24"/>
                <w:szCs w:val="24"/>
              </w:rPr>
              <w:t>2.3.Выбор нескольких победителей закуп</w:t>
            </w:r>
            <w:r w:rsidR="003C5C44" w:rsidRPr="00EA1C26">
              <w:rPr>
                <w:sz w:val="24"/>
                <w:szCs w:val="24"/>
              </w:rPr>
              <w:t>ки по одному лоту……………………………….</w:t>
            </w:r>
          </w:p>
        </w:tc>
        <w:tc>
          <w:tcPr>
            <w:tcW w:w="576" w:type="dxa"/>
          </w:tcPr>
          <w:p w:rsidR="005F388B" w:rsidRPr="00EA1C26" w:rsidRDefault="00D91A4F" w:rsidP="00D91A4F">
            <w:pPr>
              <w:widowControl/>
              <w:autoSpaceDE/>
              <w:autoSpaceDN/>
              <w:adjustRightInd/>
              <w:rPr>
                <w:sz w:val="24"/>
                <w:szCs w:val="24"/>
                <w:lang w:val="en-US"/>
              </w:rPr>
            </w:pPr>
            <w:r w:rsidRPr="00EA1C26">
              <w:rPr>
                <w:sz w:val="24"/>
                <w:szCs w:val="24"/>
              </w:rPr>
              <w:t>1</w:t>
            </w:r>
            <w:r w:rsidR="008B42E8" w:rsidRPr="00EA1C26">
              <w:rPr>
                <w:sz w:val="24"/>
                <w:szCs w:val="24"/>
                <w:lang w:val="en-US"/>
              </w:rPr>
              <w:t>6</w:t>
            </w:r>
          </w:p>
        </w:tc>
      </w:tr>
      <w:tr w:rsidR="00D91A4F" w:rsidRPr="00EA1C26" w:rsidTr="00C23A46">
        <w:trPr>
          <w:trHeight w:val="212"/>
        </w:trPr>
        <w:tc>
          <w:tcPr>
            <w:tcW w:w="9358" w:type="dxa"/>
          </w:tcPr>
          <w:p w:rsidR="00D91A4F" w:rsidRPr="00EA1C26" w:rsidRDefault="00D91A4F" w:rsidP="00D91A4F">
            <w:pPr>
              <w:widowControl/>
              <w:autoSpaceDE/>
              <w:autoSpaceDN/>
              <w:adjustRightInd/>
              <w:rPr>
                <w:sz w:val="24"/>
                <w:szCs w:val="24"/>
              </w:rPr>
            </w:pPr>
            <w:r w:rsidRPr="00EA1C26">
              <w:rPr>
                <w:sz w:val="24"/>
                <w:szCs w:val="24"/>
              </w:rPr>
              <w:t>2.4. Проведение закупки с возможностью подачи альтернативных предложений………...</w:t>
            </w:r>
          </w:p>
        </w:tc>
        <w:tc>
          <w:tcPr>
            <w:tcW w:w="576" w:type="dxa"/>
          </w:tcPr>
          <w:p w:rsidR="00D91A4F" w:rsidRPr="00EA1C26" w:rsidRDefault="00D91A4F" w:rsidP="00D91A4F">
            <w:pPr>
              <w:widowControl/>
              <w:autoSpaceDE/>
              <w:autoSpaceDN/>
              <w:adjustRightInd/>
              <w:rPr>
                <w:sz w:val="24"/>
                <w:szCs w:val="24"/>
                <w:lang w:val="en-US"/>
              </w:rPr>
            </w:pPr>
            <w:r w:rsidRPr="00EA1C26">
              <w:rPr>
                <w:sz w:val="24"/>
                <w:szCs w:val="24"/>
              </w:rPr>
              <w:t>1</w:t>
            </w:r>
            <w:r w:rsidR="008B42E8" w:rsidRPr="00EA1C26">
              <w:rPr>
                <w:sz w:val="24"/>
                <w:szCs w:val="24"/>
                <w:lang w:val="en-US"/>
              </w:rPr>
              <w:t>7</w:t>
            </w:r>
          </w:p>
        </w:tc>
      </w:tr>
      <w:tr w:rsidR="00D91A4F" w:rsidRPr="00EA1C26" w:rsidTr="00C23A46">
        <w:trPr>
          <w:trHeight w:val="212"/>
        </w:trPr>
        <w:tc>
          <w:tcPr>
            <w:tcW w:w="9358" w:type="dxa"/>
          </w:tcPr>
          <w:p w:rsidR="00D91A4F" w:rsidRPr="00EA1C26" w:rsidRDefault="00D91A4F" w:rsidP="00D91A4F">
            <w:pPr>
              <w:widowControl/>
              <w:autoSpaceDE/>
              <w:autoSpaceDN/>
              <w:adjustRightInd/>
              <w:rPr>
                <w:sz w:val="24"/>
                <w:szCs w:val="24"/>
              </w:rPr>
            </w:pPr>
            <w:r w:rsidRPr="00EA1C26">
              <w:rPr>
                <w:sz w:val="24"/>
                <w:szCs w:val="24"/>
              </w:rPr>
              <w:t>2.5. Особенности проведения закупок с предварительным квалификационным отбором</w:t>
            </w:r>
            <w:r w:rsidR="00AD52B9" w:rsidRPr="00EA1C26">
              <w:rPr>
                <w:sz w:val="24"/>
                <w:szCs w:val="24"/>
              </w:rPr>
              <w:t>..</w:t>
            </w:r>
          </w:p>
        </w:tc>
        <w:tc>
          <w:tcPr>
            <w:tcW w:w="576" w:type="dxa"/>
          </w:tcPr>
          <w:p w:rsidR="00D91A4F" w:rsidRPr="00EA1C26" w:rsidRDefault="00AD52B9" w:rsidP="00D91A4F">
            <w:pPr>
              <w:widowControl/>
              <w:autoSpaceDE/>
              <w:autoSpaceDN/>
              <w:adjustRightInd/>
              <w:rPr>
                <w:sz w:val="24"/>
                <w:szCs w:val="24"/>
                <w:lang w:val="en-US"/>
              </w:rPr>
            </w:pPr>
            <w:r w:rsidRPr="00EA1C26">
              <w:rPr>
                <w:sz w:val="24"/>
                <w:szCs w:val="24"/>
              </w:rPr>
              <w:t>1</w:t>
            </w:r>
            <w:r w:rsidR="008B42E8" w:rsidRPr="00EA1C26">
              <w:rPr>
                <w:sz w:val="24"/>
                <w:szCs w:val="24"/>
                <w:lang w:val="en-US"/>
              </w:rPr>
              <w:t>8</w:t>
            </w:r>
          </w:p>
        </w:tc>
      </w:tr>
      <w:tr w:rsidR="00D91A4F" w:rsidRPr="00EA1C26" w:rsidTr="00C23A46">
        <w:trPr>
          <w:trHeight w:val="212"/>
        </w:trPr>
        <w:tc>
          <w:tcPr>
            <w:tcW w:w="9358" w:type="dxa"/>
          </w:tcPr>
          <w:p w:rsidR="00D91A4F" w:rsidRPr="00EA1C26" w:rsidRDefault="00AD52B9" w:rsidP="00D91A4F">
            <w:pPr>
              <w:widowControl/>
              <w:autoSpaceDE/>
              <w:autoSpaceDN/>
              <w:adjustRightInd/>
              <w:rPr>
                <w:sz w:val="24"/>
                <w:szCs w:val="24"/>
              </w:rPr>
            </w:pPr>
            <w:r w:rsidRPr="00EA1C26">
              <w:rPr>
                <w:sz w:val="24"/>
                <w:szCs w:val="24"/>
              </w:rPr>
              <w:t>2.6. Особенности проведения закупок с переторжкой……………………………………….</w:t>
            </w:r>
          </w:p>
        </w:tc>
        <w:tc>
          <w:tcPr>
            <w:tcW w:w="576" w:type="dxa"/>
          </w:tcPr>
          <w:p w:rsidR="00D91A4F" w:rsidRPr="00EA1C26" w:rsidRDefault="00AD52B9" w:rsidP="00D91A4F">
            <w:pPr>
              <w:widowControl/>
              <w:autoSpaceDE/>
              <w:autoSpaceDN/>
              <w:adjustRightInd/>
              <w:rPr>
                <w:sz w:val="24"/>
                <w:szCs w:val="24"/>
                <w:lang w:val="en-US"/>
              </w:rPr>
            </w:pPr>
            <w:r w:rsidRPr="00EA1C26">
              <w:rPr>
                <w:sz w:val="24"/>
                <w:szCs w:val="24"/>
              </w:rPr>
              <w:t>1</w:t>
            </w:r>
            <w:r w:rsidR="008B42E8" w:rsidRPr="00EA1C26">
              <w:rPr>
                <w:sz w:val="24"/>
                <w:szCs w:val="24"/>
                <w:lang w:val="en-US"/>
              </w:rPr>
              <w:t>8</w:t>
            </w:r>
          </w:p>
        </w:tc>
      </w:tr>
      <w:tr w:rsidR="00D91A4F" w:rsidRPr="00EA1C26" w:rsidTr="00C23A46">
        <w:trPr>
          <w:trHeight w:val="384"/>
        </w:trPr>
        <w:tc>
          <w:tcPr>
            <w:tcW w:w="9358" w:type="dxa"/>
          </w:tcPr>
          <w:p w:rsidR="00D91A4F" w:rsidRPr="00EA1C26" w:rsidRDefault="00AD52B9" w:rsidP="00AD52B9">
            <w:pPr>
              <w:widowControl/>
              <w:autoSpaceDE/>
              <w:autoSpaceDN/>
              <w:adjustRightInd/>
              <w:rPr>
                <w:sz w:val="24"/>
                <w:szCs w:val="24"/>
              </w:rPr>
            </w:pPr>
            <w:r w:rsidRPr="00EA1C26">
              <w:rPr>
                <w:sz w:val="24"/>
                <w:szCs w:val="24"/>
              </w:rPr>
              <w:t>2.7. Особенности применения антидемпинговых мер……………………………………….</w:t>
            </w:r>
          </w:p>
        </w:tc>
        <w:tc>
          <w:tcPr>
            <w:tcW w:w="576" w:type="dxa"/>
          </w:tcPr>
          <w:p w:rsidR="00D91A4F" w:rsidRPr="00EA1C26" w:rsidRDefault="00AD52B9" w:rsidP="00D91A4F">
            <w:pPr>
              <w:widowControl/>
              <w:autoSpaceDE/>
              <w:autoSpaceDN/>
              <w:adjustRightInd/>
              <w:rPr>
                <w:sz w:val="24"/>
                <w:szCs w:val="24"/>
                <w:lang w:val="en-US"/>
              </w:rPr>
            </w:pPr>
            <w:r w:rsidRPr="00EA1C26">
              <w:rPr>
                <w:sz w:val="24"/>
                <w:szCs w:val="24"/>
              </w:rPr>
              <w:t>1</w:t>
            </w:r>
            <w:r w:rsidR="008B42E8" w:rsidRPr="00EA1C26">
              <w:rPr>
                <w:sz w:val="24"/>
                <w:szCs w:val="24"/>
                <w:lang w:val="en-US"/>
              </w:rPr>
              <w:t>9</w:t>
            </w:r>
          </w:p>
        </w:tc>
      </w:tr>
      <w:tr w:rsidR="00D91A4F" w:rsidRPr="00EA1C26" w:rsidTr="00C23A46">
        <w:trPr>
          <w:trHeight w:val="289"/>
        </w:trPr>
        <w:tc>
          <w:tcPr>
            <w:tcW w:w="9358" w:type="dxa"/>
          </w:tcPr>
          <w:p w:rsidR="00D91A4F" w:rsidRPr="00EA1C26" w:rsidRDefault="00AD52B9" w:rsidP="00D91A4F">
            <w:pPr>
              <w:widowControl/>
              <w:autoSpaceDE/>
              <w:autoSpaceDN/>
              <w:adjustRightInd/>
              <w:rPr>
                <w:sz w:val="24"/>
                <w:szCs w:val="24"/>
              </w:rPr>
            </w:pPr>
            <w:r w:rsidRPr="00EA1C26">
              <w:rPr>
                <w:sz w:val="24"/>
                <w:szCs w:val="24"/>
              </w:rPr>
              <w:t>Раздел 3. Нормативное правовое регулирование закупочной деятельности………………</w:t>
            </w:r>
          </w:p>
        </w:tc>
        <w:tc>
          <w:tcPr>
            <w:tcW w:w="576" w:type="dxa"/>
          </w:tcPr>
          <w:p w:rsidR="00D91A4F" w:rsidRPr="00EA1C26" w:rsidRDefault="008B42E8" w:rsidP="00D91A4F">
            <w:pPr>
              <w:widowControl/>
              <w:autoSpaceDE/>
              <w:autoSpaceDN/>
              <w:adjustRightInd/>
              <w:rPr>
                <w:sz w:val="24"/>
                <w:szCs w:val="24"/>
              </w:rPr>
            </w:pPr>
            <w:r w:rsidRPr="00EA1C26">
              <w:rPr>
                <w:sz w:val="24"/>
                <w:szCs w:val="24"/>
                <w:lang w:val="en-US"/>
              </w:rPr>
              <w:t>2</w:t>
            </w:r>
            <w:r w:rsidR="000F2E7B" w:rsidRPr="00EA1C26">
              <w:rPr>
                <w:sz w:val="24"/>
                <w:szCs w:val="24"/>
              </w:rPr>
              <w:t>0</w:t>
            </w:r>
          </w:p>
        </w:tc>
      </w:tr>
      <w:tr w:rsidR="00D91A4F" w:rsidRPr="00EA1C26" w:rsidTr="00C23A46">
        <w:trPr>
          <w:trHeight w:val="212"/>
        </w:trPr>
        <w:tc>
          <w:tcPr>
            <w:tcW w:w="9358" w:type="dxa"/>
          </w:tcPr>
          <w:p w:rsidR="00D91A4F" w:rsidRPr="00EA1C26" w:rsidRDefault="00AD52B9" w:rsidP="00D91A4F">
            <w:pPr>
              <w:widowControl/>
              <w:autoSpaceDE/>
              <w:autoSpaceDN/>
              <w:adjustRightInd/>
              <w:rPr>
                <w:sz w:val="24"/>
                <w:szCs w:val="24"/>
              </w:rPr>
            </w:pPr>
            <w:r w:rsidRPr="00EA1C26">
              <w:rPr>
                <w:sz w:val="24"/>
                <w:szCs w:val="24"/>
              </w:rPr>
              <w:t>Раздел 4. Выбор способа закупки……………………………………………………………..</w:t>
            </w:r>
          </w:p>
        </w:tc>
        <w:tc>
          <w:tcPr>
            <w:tcW w:w="576" w:type="dxa"/>
          </w:tcPr>
          <w:p w:rsidR="00D91A4F" w:rsidRPr="00EA1C26" w:rsidRDefault="00AD52B9" w:rsidP="00D91A4F">
            <w:pPr>
              <w:widowControl/>
              <w:autoSpaceDE/>
              <w:autoSpaceDN/>
              <w:adjustRightInd/>
              <w:rPr>
                <w:sz w:val="24"/>
                <w:szCs w:val="24"/>
                <w:lang w:val="en-US"/>
              </w:rPr>
            </w:pPr>
            <w:r w:rsidRPr="00EA1C26">
              <w:rPr>
                <w:sz w:val="24"/>
                <w:szCs w:val="24"/>
              </w:rPr>
              <w:t>2</w:t>
            </w:r>
            <w:r w:rsidR="008B42E8" w:rsidRPr="00EA1C26">
              <w:rPr>
                <w:sz w:val="24"/>
                <w:szCs w:val="24"/>
                <w:lang w:val="en-US"/>
              </w:rPr>
              <w:t>1</w:t>
            </w:r>
          </w:p>
        </w:tc>
      </w:tr>
      <w:tr w:rsidR="00D91A4F" w:rsidRPr="00EA1C26" w:rsidTr="00C23A46">
        <w:trPr>
          <w:trHeight w:val="212"/>
        </w:trPr>
        <w:tc>
          <w:tcPr>
            <w:tcW w:w="9358" w:type="dxa"/>
          </w:tcPr>
          <w:p w:rsidR="00D91A4F" w:rsidRPr="00EA1C26" w:rsidRDefault="00AD52B9" w:rsidP="00D91A4F">
            <w:pPr>
              <w:widowControl/>
              <w:autoSpaceDE/>
              <w:autoSpaceDN/>
              <w:adjustRightInd/>
              <w:rPr>
                <w:sz w:val="24"/>
                <w:szCs w:val="24"/>
              </w:rPr>
            </w:pPr>
            <w:r w:rsidRPr="00EA1C26">
              <w:rPr>
                <w:sz w:val="24"/>
                <w:szCs w:val="24"/>
              </w:rPr>
              <w:t>Раздел 5. Порядок осуществления конкурентной закупки…………………………………..</w:t>
            </w:r>
          </w:p>
        </w:tc>
        <w:tc>
          <w:tcPr>
            <w:tcW w:w="576" w:type="dxa"/>
          </w:tcPr>
          <w:p w:rsidR="00D91A4F" w:rsidRPr="00EA1C26" w:rsidRDefault="00AD52B9" w:rsidP="00D91A4F">
            <w:pPr>
              <w:widowControl/>
              <w:autoSpaceDE/>
              <w:autoSpaceDN/>
              <w:adjustRightInd/>
              <w:rPr>
                <w:sz w:val="24"/>
                <w:szCs w:val="24"/>
              </w:rPr>
            </w:pPr>
            <w:r w:rsidRPr="00EA1C26">
              <w:rPr>
                <w:sz w:val="24"/>
                <w:szCs w:val="24"/>
              </w:rPr>
              <w:t>2</w:t>
            </w:r>
            <w:r w:rsidR="000F2E7B" w:rsidRPr="00EA1C26">
              <w:rPr>
                <w:sz w:val="24"/>
                <w:szCs w:val="24"/>
              </w:rPr>
              <w:t>4</w:t>
            </w:r>
          </w:p>
        </w:tc>
      </w:tr>
      <w:tr w:rsidR="00D91A4F" w:rsidRPr="00EA1C26" w:rsidTr="00C23A46">
        <w:trPr>
          <w:trHeight w:val="212"/>
        </w:trPr>
        <w:tc>
          <w:tcPr>
            <w:tcW w:w="9358" w:type="dxa"/>
          </w:tcPr>
          <w:p w:rsidR="00D91A4F" w:rsidRPr="00EA1C26" w:rsidRDefault="00AD52B9" w:rsidP="00D91A4F">
            <w:pPr>
              <w:widowControl/>
              <w:autoSpaceDE/>
              <w:autoSpaceDN/>
              <w:adjustRightInd/>
              <w:rPr>
                <w:sz w:val="24"/>
                <w:szCs w:val="24"/>
              </w:rPr>
            </w:pPr>
            <w:r w:rsidRPr="00EA1C26">
              <w:rPr>
                <w:sz w:val="24"/>
                <w:szCs w:val="24"/>
              </w:rPr>
              <w:t>5.1. Требование к описанию предмета закупки………………………………………………</w:t>
            </w:r>
          </w:p>
        </w:tc>
        <w:tc>
          <w:tcPr>
            <w:tcW w:w="576" w:type="dxa"/>
          </w:tcPr>
          <w:p w:rsidR="00D91A4F" w:rsidRPr="00EA1C26" w:rsidRDefault="00D804E9" w:rsidP="00D91A4F">
            <w:pPr>
              <w:widowControl/>
              <w:autoSpaceDE/>
              <w:autoSpaceDN/>
              <w:adjustRightInd/>
              <w:rPr>
                <w:sz w:val="24"/>
                <w:szCs w:val="24"/>
                <w:lang w:val="en-US"/>
              </w:rPr>
            </w:pPr>
            <w:r w:rsidRPr="00EA1C26">
              <w:rPr>
                <w:sz w:val="24"/>
                <w:szCs w:val="24"/>
              </w:rPr>
              <w:t>2</w:t>
            </w:r>
            <w:r w:rsidR="008B42E8" w:rsidRPr="00EA1C26">
              <w:rPr>
                <w:sz w:val="24"/>
                <w:szCs w:val="24"/>
                <w:lang w:val="en-US"/>
              </w:rPr>
              <w:t>4</w:t>
            </w:r>
          </w:p>
        </w:tc>
      </w:tr>
      <w:tr w:rsidR="00AD52B9" w:rsidRPr="00EA1C26" w:rsidTr="00C23A46">
        <w:trPr>
          <w:trHeight w:val="212"/>
        </w:trPr>
        <w:tc>
          <w:tcPr>
            <w:tcW w:w="9358" w:type="dxa"/>
          </w:tcPr>
          <w:p w:rsidR="00AD52B9" w:rsidRPr="00EA1C26" w:rsidRDefault="00AD52B9" w:rsidP="00D91A4F">
            <w:pPr>
              <w:widowControl/>
              <w:autoSpaceDE/>
              <w:autoSpaceDN/>
              <w:adjustRightInd/>
              <w:rPr>
                <w:sz w:val="24"/>
                <w:szCs w:val="24"/>
              </w:rPr>
            </w:pPr>
            <w:r w:rsidRPr="00EA1C26">
              <w:rPr>
                <w:sz w:val="24"/>
                <w:szCs w:val="24"/>
              </w:rPr>
              <w:t>5.2. Требование к участникам закупок………………………………………………………..</w:t>
            </w:r>
          </w:p>
        </w:tc>
        <w:tc>
          <w:tcPr>
            <w:tcW w:w="576" w:type="dxa"/>
          </w:tcPr>
          <w:p w:rsidR="00AD52B9" w:rsidRPr="00EA1C26" w:rsidRDefault="00AD52B9" w:rsidP="00D91A4F">
            <w:pPr>
              <w:widowControl/>
              <w:autoSpaceDE/>
              <w:autoSpaceDN/>
              <w:adjustRightInd/>
              <w:rPr>
                <w:sz w:val="24"/>
                <w:szCs w:val="24"/>
              </w:rPr>
            </w:pPr>
            <w:r w:rsidRPr="00EA1C26">
              <w:rPr>
                <w:sz w:val="24"/>
                <w:szCs w:val="24"/>
              </w:rPr>
              <w:t>2</w:t>
            </w:r>
            <w:r w:rsidR="000F2E7B" w:rsidRPr="00EA1C26">
              <w:rPr>
                <w:sz w:val="24"/>
                <w:szCs w:val="24"/>
              </w:rPr>
              <w:t>6</w:t>
            </w:r>
          </w:p>
        </w:tc>
      </w:tr>
      <w:tr w:rsidR="00AD52B9" w:rsidRPr="00EA1C26" w:rsidTr="00C23A46">
        <w:trPr>
          <w:trHeight w:val="212"/>
        </w:trPr>
        <w:tc>
          <w:tcPr>
            <w:tcW w:w="9358" w:type="dxa"/>
          </w:tcPr>
          <w:p w:rsidR="00AD52B9" w:rsidRPr="00EA1C26" w:rsidRDefault="00B962A5" w:rsidP="00D91A4F">
            <w:pPr>
              <w:widowControl/>
              <w:autoSpaceDE/>
              <w:autoSpaceDN/>
              <w:adjustRightInd/>
              <w:rPr>
                <w:sz w:val="24"/>
                <w:szCs w:val="24"/>
              </w:rPr>
            </w:pPr>
            <w:r w:rsidRPr="00EA1C26">
              <w:rPr>
                <w:sz w:val="24"/>
                <w:szCs w:val="24"/>
              </w:rPr>
              <w:t>5.3. Оценка и сопоставление заявок участников конкурентной закупки и критерии этой оценки……………………………………………………………………………………………</w:t>
            </w:r>
          </w:p>
        </w:tc>
        <w:tc>
          <w:tcPr>
            <w:tcW w:w="576" w:type="dxa"/>
          </w:tcPr>
          <w:p w:rsidR="00AD52B9" w:rsidRPr="00EA1C26" w:rsidRDefault="00AD52B9" w:rsidP="00D91A4F">
            <w:pPr>
              <w:widowControl/>
              <w:autoSpaceDE/>
              <w:autoSpaceDN/>
              <w:adjustRightInd/>
              <w:rPr>
                <w:sz w:val="24"/>
                <w:szCs w:val="24"/>
              </w:rPr>
            </w:pPr>
          </w:p>
          <w:p w:rsidR="00B962A5" w:rsidRPr="00EA1C26" w:rsidRDefault="00B962A5" w:rsidP="00D91A4F">
            <w:pPr>
              <w:widowControl/>
              <w:autoSpaceDE/>
              <w:autoSpaceDN/>
              <w:adjustRightInd/>
              <w:rPr>
                <w:sz w:val="24"/>
                <w:szCs w:val="24"/>
                <w:lang w:val="en-US"/>
              </w:rPr>
            </w:pPr>
            <w:r w:rsidRPr="00EA1C26">
              <w:rPr>
                <w:sz w:val="24"/>
                <w:szCs w:val="24"/>
              </w:rPr>
              <w:t>2</w:t>
            </w:r>
            <w:r w:rsidR="008B42E8" w:rsidRPr="00EA1C26">
              <w:rPr>
                <w:sz w:val="24"/>
                <w:szCs w:val="24"/>
                <w:lang w:val="en-US"/>
              </w:rPr>
              <w:t>9</w:t>
            </w:r>
          </w:p>
        </w:tc>
      </w:tr>
      <w:tr w:rsidR="00AD52B9" w:rsidRPr="00EA1C26" w:rsidTr="00C23A46">
        <w:trPr>
          <w:trHeight w:val="212"/>
        </w:trPr>
        <w:tc>
          <w:tcPr>
            <w:tcW w:w="9358" w:type="dxa"/>
          </w:tcPr>
          <w:p w:rsidR="00AD52B9" w:rsidRPr="00EA1C26" w:rsidRDefault="00B962A5" w:rsidP="00D91A4F">
            <w:pPr>
              <w:widowControl/>
              <w:autoSpaceDE/>
              <w:autoSpaceDN/>
              <w:adjustRightInd/>
              <w:rPr>
                <w:sz w:val="24"/>
                <w:szCs w:val="24"/>
              </w:rPr>
            </w:pPr>
            <w:r w:rsidRPr="00EA1C26">
              <w:rPr>
                <w:sz w:val="24"/>
                <w:szCs w:val="24"/>
              </w:rPr>
              <w:t>5.4. Требование к извещению об осуществлении конкурентной закупки………………….</w:t>
            </w:r>
          </w:p>
        </w:tc>
        <w:tc>
          <w:tcPr>
            <w:tcW w:w="576" w:type="dxa"/>
          </w:tcPr>
          <w:p w:rsidR="00AD52B9" w:rsidRPr="00EA1C26" w:rsidRDefault="000F2E7B" w:rsidP="00891D2C">
            <w:pPr>
              <w:widowControl/>
              <w:autoSpaceDE/>
              <w:autoSpaceDN/>
              <w:adjustRightInd/>
              <w:rPr>
                <w:sz w:val="24"/>
                <w:szCs w:val="24"/>
              </w:rPr>
            </w:pPr>
            <w:r w:rsidRPr="00EA1C26">
              <w:rPr>
                <w:sz w:val="24"/>
                <w:szCs w:val="24"/>
              </w:rPr>
              <w:t>29</w:t>
            </w:r>
          </w:p>
        </w:tc>
      </w:tr>
      <w:tr w:rsidR="00AD52B9" w:rsidRPr="00EA1C26" w:rsidTr="00C23A46">
        <w:trPr>
          <w:trHeight w:val="212"/>
        </w:trPr>
        <w:tc>
          <w:tcPr>
            <w:tcW w:w="9358" w:type="dxa"/>
          </w:tcPr>
          <w:p w:rsidR="00AD52B9" w:rsidRPr="00EA1C26" w:rsidRDefault="00B962A5" w:rsidP="00386A3C">
            <w:pPr>
              <w:widowControl/>
              <w:autoSpaceDE/>
              <w:autoSpaceDN/>
              <w:adjustRightInd/>
              <w:rPr>
                <w:sz w:val="24"/>
                <w:szCs w:val="24"/>
              </w:rPr>
            </w:pPr>
            <w:r w:rsidRPr="00EA1C26">
              <w:rPr>
                <w:sz w:val="24"/>
                <w:szCs w:val="24"/>
              </w:rPr>
              <w:t>5.5. Требование к д</w:t>
            </w:r>
            <w:r w:rsidR="00386A3C" w:rsidRPr="00EA1C26">
              <w:rPr>
                <w:sz w:val="24"/>
                <w:szCs w:val="24"/>
              </w:rPr>
              <w:t>окументации о конкурентной закупке</w:t>
            </w:r>
            <w:r w:rsidRPr="00EA1C26">
              <w:rPr>
                <w:sz w:val="24"/>
                <w:szCs w:val="24"/>
              </w:rPr>
              <w:t>………………………………….</w:t>
            </w:r>
          </w:p>
        </w:tc>
        <w:tc>
          <w:tcPr>
            <w:tcW w:w="576" w:type="dxa"/>
          </w:tcPr>
          <w:p w:rsidR="00AD52B9" w:rsidRPr="00EA1C26" w:rsidRDefault="008B42E8" w:rsidP="00D91A4F">
            <w:pPr>
              <w:widowControl/>
              <w:autoSpaceDE/>
              <w:autoSpaceDN/>
              <w:adjustRightInd/>
              <w:rPr>
                <w:sz w:val="24"/>
                <w:szCs w:val="24"/>
                <w:lang w:val="en-US"/>
              </w:rPr>
            </w:pPr>
            <w:r w:rsidRPr="00EA1C26">
              <w:rPr>
                <w:sz w:val="24"/>
                <w:szCs w:val="24"/>
                <w:lang w:val="en-US"/>
              </w:rPr>
              <w:t>30</w:t>
            </w:r>
          </w:p>
        </w:tc>
      </w:tr>
      <w:tr w:rsidR="00AD52B9" w:rsidRPr="00EA1C26" w:rsidTr="00C23A46">
        <w:trPr>
          <w:trHeight w:val="212"/>
        </w:trPr>
        <w:tc>
          <w:tcPr>
            <w:tcW w:w="9358" w:type="dxa"/>
          </w:tcPr>
          <w:p w:rsidR="00AD52B9" w:rsidRPr="00EA1C26" w:rsidRDefault="00B962A5" w:rsidP="00D91A4F">
            <w:pPr>
              <w:widowControl/>
              <w:autoSpaceDE/>
              <w:autoSpaceDN/>
              <w:adjustRightInd/>
              <w:rPr>
                <w:sz w:val="24"/>
                <w:szCs w:val="24"/>
              </w:rPr>
            </w:pPr>
            <w:r w:rsidRPr="00EA1C26">
              <w:rPr>
                <w:sz w:val="24"/>
                <w:szCs w:val="24"/>
              </w:rPr>
              <w:t>5.6. Разъяснения документации о закупке, изменения извещения об осуществлении конкурентной закупки, документации о конкурентной закупке…………………………….</w:t>
            </w:r>
          </w:p>
        </w:tc>
        <w:tc>
          <w:tcPr>
            <w:tcW w:w="576" w:type="dxa"/>
          </w:tcPr>
          <w:p w:rsidR="00AD52B9" w:rsidRPr="00EA1C26" w:rsidRDefault="00AD52B9" w:rsidP="00D91A4F">
            <w:pPr>
              <w:widowControl/>
              <w:autoSpaceDE/>
              <w:autoSpaceDN/>
              <w:adjustRightInd/>
              <w:rPr>
                <w:sz w:val="24"/>
                <w:szCs w:val="24"/>
              </w:rPr>
            </w:pPr>
          </w:p>
          <w:p w:rsidR="00B962A5" w:rsidRPr="00EA1C26" w:rsidRDefault="00B962A5" w:rsidP="00D91A4F">
            <w:pPr>
              <w:widowControl/>
              <w:autoSpaceDE/>
              <w:autoSpaceDN/>
              <w:adjustRightInd/>
              <w:rPr>
                <w:sz w:val="24"/>
                <w:szCs w:val="24"/>
                <w:lang w:val="en-US"/>
              </w:rPr>
            </w:pPr>
            <w:r w:rsidRPr="00EA1C26">
              <w:rPr>
                <w:sz w:val="24"/>
                <w:szCs w:val="24"/>
              </w:rPr>
              <w:t>3</w:t>
            </w:r>
            <w:r w:rsidR="008B42E8" w:rsidRPr="00EA1C26">
              <w:rPr>
                <w:sz w:val="24"/>
                <w:szCs w:val="24"/>
                <w:lang w:val="en-US"/>
              </w:rPr>
              <w:t>2</w:t>
            </w:r>
          </w:p>
        </w:tc>
      </w:tr>
      <w:tr w:rsidR="00AD52B9" w:rsidRPr="00EA1C26" w:rsidTr="00C23A46">
        <w:trPr>
          <w:trHeight w:val="212"/>
        </w:trPr>
        <w:tc>
          <w:tcPr>
            <w:tcW w:w="9358" w:type="dxa"/>
          </w:tcPr>
          <w:p w:rsidR="00AD52B9" w:rsidRPr="00EA1C26" w:rsidRDefault="00B962A5" w:rsidP="00D91A4F">
            <w:pPr>
              <w:widowControl/>
              <w:autoSpaceDE/>
              <w:autoSpaceDN/>
              <w:adjustRightInd/>
              <w:rPr>
                <w:sz w:val="24"/>
                <w:szCs w:val="24"/>
              </w:rPr>
            </w:pPr>
            <w:r w:rsidRPr="00EA1C26">
              <w:rPr>
                <w:sz w:val="24"/>
                <w:szCs w:val="24"/>
              </w:rPr>
              <w:t>5.7. Отмена закупки…………………………………………………………………………….</w:t>
            </w:r>
          </w:p>
        </w:tc>
        <w:tc>
          <w:tcPr>
            <w:tcW w:w="576" w:type="dxa"/>
          </w:tcPr>
          <w:p w:rsidR="00AD52B9" w:rsidRPr="00EA1C26" w:rsidRDefault="00B962A5" w:rsidP="00D91A4F">
            <w:pPr>
              <w:widowControl/>
              <w:autoSpaceDE/>
              <w:autoSpaceDN/>
              <w:adjustRightInd/>
              <w:rPr>
                <w:sz w:val="24"/>
                <w:szCs w:val="24"/>
                <w:lang w:val="en-US"/>
              </w:rPr>
            </w:pPr>
            <w:r w:rsidRPr="00EA1C26">
              <w:rPr>
                <w:sz w:val="24"/>
                <w:szCs w:val="24"/>
              </w:rPr>
              <w:t>3</w:t>
            </w:r>
            <w:r w:rsidR="008B42E8" w:rsidRPr="00EA1C26">
              <w:rPr>
                <w:sz w:val="24"/>
                <w:szCs w:val="24"/>
                <w:lang w:val="en-US"/>
              </w:rPr>
              <w:t>2</w:t>
            </w:r>
          </w:p>
        </w:tc>
      </w:tr>
      <w:tr w:rsidR="00AD52B9" w:rsidRPr="00EA1C26" w:rsidTr="00C23A46">
        <w:trPr>
          <w:trHeight w:val="212"/>
        </w:trPr>
        <w:tc>
          <w:tcPr>
            <w:tcW w:w="9358" w:type="dxa"/>
          </w:tcPr>
          <w:p w:rsidR="00AD52B9" w:rsidRPr="00EA1C26" w:rsidRDefault="00B962A5" w:rsidP="00D91A4F">
            <w:pPr>
              <w:widowControl/>
              <w:autoSpaceDE/>
              <w:autoSpaceDN/>
              <w:adjustRightInd/>
              <w:rPr>
                <w:sz w:val="24"/>
                <w:szCs w:val="24"/>
              </w:rPr>
            </w:pPr>
            <w:r w:rsidRPr="00EA1C26">
              <w:rPr>
                <w:sz w:val="24"/>
                <w:szCs w:val="24"/>
              </w:rPr>
              <w:t>5.8. О подаче заявок…………………………………………………………………………….</w:t>
            </w:r>
          </w:p>
        </w:tc>
        <w:tc>
          <w:tcPr>
            <w:tcW w:w="576" w:type="dxa"/>
          </w:tcPr>
          <w:p w:rsidR="00AD52B9" w:rsidRPr="00EA1C26" w:rsidRDefault="00B962A5" w:rsidP="00D91A4F">
            <w:pPr>
              <w:widowControl/>
              <w:autoSpaceDE/>
              <w:autoSpaceDN/>
              <w:adjustRightInd/>
              <w:rPr>
                <w:sz w:val="24"/>
                <w:szCs w:val="24"/>
              </w:rPr>
            </w:pPr>
            <w:r w:rsidRPr="00EA1C26">
              <w:rPr>
                <w:sz w:val="24"/>
                <w:szCs w:val="24"/>
              </w:rPr>
              <w:t>3</w:t>
            </w:r>
            <w:r w:rsidR="000F2E7B" w:rsidRPr="00EA1C26">
              <w:rPr>
                <w:sz w:val="24"/>
                <w:szCs w:val="24"/>
              </w:rPr>
              <w:t>2</w:t>
            </w:r>
          </w:p>
        </w:tc>
      </w:tr>
      <w:tr w:rsidR="00AD52B9" w:rsidRPr="00EA1C26" w:rsidTr="00C23A46">
        <w:trPr>
          <w:trHeight w:val="212"/>
        </w:trPr>
        <w:tc>
          <w:tcPr>
            <w:tcW w:w="9358" w:type="dxa"/>
          </w:tcPr>
          <w:p w:rsidR="00AD52B9" w:rsidRPr="00EA1C26" w:rsidRDefault="00B962A5" w:rsidP="00D91A4F">
            <w:pPr>
              <w:widowControl/>
              <w:autoSpaceDE/>
              <w:autoSpaceDN/>
              <w:adjustRightInd/>
              <w:rPr>
                <w:sz w:val="24"/>
                <w:szCs w:val="24"/>
              </w:rPr>
            </w:pPr>
            <w:r w:rsidRPr="00EA1C26">
              <w:rPr>
                <w:sz w:val="24"/>
                <w:szCs w:val="24"/>
              </w:rPr>
              <w:t>5.9. Об обеспечении заявок на участие в конкурентных закупках………………………….</w:t>
            </w:r>
          </w:p>
        </w:tc>
        <w:tc>
          <w:tcPr>
            <w:tcW w:w="576" w:type="dxa"/>
          </w:tcPr>
          <w:p w:rsidR="00AD52B9" w:rsidRPr="00EA1C26" w:rsidRDefault="00B962A5" w:rsidP="008B42E8">
            <w:pPr>
              <w:widowControl/>
              <w:autoSpaceDE/>
              <w:autoSpaceDN/>
              <w:adjustRightInd/>
              <w:rPr>
                <w:sz w:val="24"/>
                <w:szCs w:val="24"/>
                <w:lang w:val="en-US"/>
              </w:rPr>
            </w:pPr>
            <w:r w:rsidRPr="00EA1C26">
              <w:rPr>
                <w:sz w:val="24"/>
                <w:szCs w:val="24"/>
              </w:rPr>
              <w:t>3</w:t>
            </w:r>
            <w:r w:rsidR="008B42E8" w:rsidRPr="00EA1C26">
              <w:rPr>
                <w:sz w:val="24"/>
                <w:szCs w:val="24"/>
                <w:lang w:val="en-US"/>
              </w:rPr>
              <w:t>3</w:t>
            </w:r>
          </w:p>
        </w:tc>
      </w:tr>
      <w:tr w:rsidR="00AD52B9" w:rsidRPr="00EA1C26" w:rsidTr="00C23A46">
        <w:trPr>
          <w:trHeight w:val="212"/>
        </w:trPr>
        <w:tc>
          <w:tcPr>
            <w:tcW w:w="9358" w:type="dxa"/>
          </w:tcPr>
          <w:p w:rsidR="00AD52B9" w:rsidRPr="00EA1C26" w:rsidRDefault="00B962A5" w:rsidP="00D91A4F">
            <w:pPr>
              <w:widowControl/>
              <w:autoSpaceDE/>
              <w:autoSpaceDN/>
              <w:adjustRightInd/>
              <w:rPr>
                <w:sz w:val="24"/>
                <w:szCs w:val="24"/>
              </w:rPr>
            </w:pPr>
            <w:r w:rsidRPr="00EA1C26">
              <w:rPr>
                <w:sz w:val="24"/>
                <w:szCs w:val="24"/>
              </w:rPr>
              <w:t>5.10. О составе протоколов…………………………………………………………………….</w:t>
            </w:r>
          </w:p>
        </w:tc>
        <w:tc>
          <w:tcPr>
            <w:tcW w:w="576" w:type="dxa"/>
          </w:tcPr>
          <w:p w:rsidR="00AD52B9" w:rsidRPr="00EA1C26" w:rsidRDefault="00B962A5" w:rsidP="00D91A4F">
            <w:pPr>
              <w:widowControl/>
              <w:autoSpaceDE/>
              <w:autoSpaceDN/>
              <w:adjustRightInd/>
              <w:rPr>
                <w:sz w:val="24"/>
                <w:szCs w:val="24"/>
                <w:lang w:val="en-US"/>
              </w:rPr>
            </w:pPr>
            <w:r w:rsidRPr="00EA1C26">
              <w:rPr>
                <w:sz w:val="24"/>
                <w:szCs w:val="24"/>
              </w:rPr>
              <w:t>3</w:t>
            </w:r>
            <w:r w:rsidR="008B42E8" w:rsidRPr="00EA1C26">
              <w:rPr>
                <w:sz w:val="24"/>
                <w:szCs w:val="24"/>
                <w:lang w:val="en-US"/>
              </w:rPr>
              <w:t>5</w:t>
            </w:r>
          </w:p>
        </w:tc>
      </w:tr>
      <w:tr w:rsidR="00AD52B9" w:rsidRPr="00EA1C26" w:rsidTr="00C23A46">
        <w:trPr>
          <w:trHeight w:val="212"/>
        </w:trPr>
        <w:tc>
          <w:tcPr>
            <w:tcW w:w="9358" w:type="dxa"/>
          </w:tcPr>
          <w:p w:rsidR="00AD52B9" w:rsidRPr="00EA1C26" w:rsidRDefault="00B962A5" w:rsidP="00D91A4F">
            <w:pPr>
              <w:widowControl/>
              <w:autoSpaceDE/>
              <w:autoSpaceDN/>
              <w:adjustRightInd/>
              <w:rPr>
                <w:sz w:val="24"/>
                <w:szCs w:val="24"/>
              </w:rPr>
            </w:pPr>
            <w:r w:rsidRPr="00EA1C26">
              <w:rPr>
                <w:sz w:val="24"/>
                <w:szCs w:val="24"/>
              </w:rPr>
              <w:t>Раздел 6. Конкурентная закупка в электронной форме………………………………………</w:t>
            </w:r>
          </w:p>
        </w:tc>
        <w:tc>
          <w:tcPr>
            <w:tcW w:w="576" w:type="dxa"/>
          </w:tcPr>
          <w:p w:rsidR="00AD52B9" w:rsidRPr="00EA1C26" w:rsidRDefault="00B962A5" w:rsidP="00D91A4F">
            <w:pPr>
              <w:widowControl/>
              <w:autoSpaceDE/>
              <w:autoSpaceDN/>
              <w:adjustRightInd/>
              <w:rPr>
                <w:sz w:val="24"/>
                <w:szCs w:val="24"/>
                <w:lang w:val="en-US"/>
              </w:rPr>
            </w:pPr>
            <w:r w:rsidRPr="00EA1C26">
              <w:rPr>
                <w:sz w:val="24"/>
                <w:szCs w:val="24"/>
              </w:rPr>
              <w:t>3</w:t>
            </w:r>
            <w:r w:rsidR="008B42E8" w:rsidRPr="00EA1C26">
              <w:rPr>
                <w:sz w:val="24"/>
                <w:szCs w:val="24"/>
                <w:lang w:val="en-US"/>
              </w:rPr>
              <w:t>6</w:t>
            </w:r>
          </w:p>
        </w:tc>
      </w:tr>
      <w:tr w:rsidR="00AD52B9" w:rsidRPr="00EA1C26" w:rsidTr="00C23A46">
        <w:trPr>
          <w:trHeight w:val="212"/>
        </w:trPr>
        <w:tc>
          <w:tcPr>
            <w:tcW w:w="9358" w:type="dxa"/>
          </w:tcPr>
          <w:p w:rsidR="00AD52B9" w:rsidRPr="00EA1C26" w:rsidRDefault="00B962A5" w:rsidP="00D91A4F">
            <w:pPr>
              <w:widowControl/>
              <w:autoSpaceDE/>
              <w:autoSpaceDN/>
              <w:adjustRightInd/>
              <w:rPr>
                <w:sz w:val="24"/>
                <w:szCs w:val="24"/>
              </w:rPr>
            </w:pPr>
            <w:r w:rsidRPr="00EA1C26">
              <w:rPr>
                <w:sz w:val="24"/>
                <w:szCs w:val="24"/>
              </w:rPr>
              <w:t>Раздел 7. Требование к конкурентной закупке, осуществляемой закрытым способом……</w:t>
            </w:r>
          </w:p>
        </w:tc>
        <w:tc>
          <w:tcPr>
            <w:tcW w:w="576" w:type="dxa"/>
          </w:tcPr>
          <w:p w:rsidR="00AD52B9" w:rsidRPr="008152D4" w:rsidRDefault="00B962A5" w:rsidP="00891D2C">
            <w:pPr>
              <w:widowControl/>
              <w:autoSpaceDE/>
              <w:autoSpaceDN/>
              <w:adjustRightInd/>
              <w:rPr>
                <w:sz w:val="24"/>
                <w:szCs w:val="24"/>
                <w:lang w:val="en-US"/>
              </w:rPr>
            </w:pPr>
            <w:r w:rsidRPr="00EA1C26">
              <w:rPr>
                <w:sz w:val="24"/>
                <w:szCs w:val="24"/>
              </w:rPr>
              <w:t>3</w:t>
            </w:r>
            <w:r w:rsidR="008152D4">
              <w:rPr>
                <w:sz w:val="24"/>
                <w:szCs w:val="24"/>
                <w:lang w:val="en-US"/>
              </w:rPr>
              <w:t>8</w:t>
            </w:r>
          </w:p>
        </w:tc>
      </w:tr>
      <w:tr w:rsidR="00AD52B9" w:rsidRPr="00EA1C26" w:rsidTr="00C23A46">
        <w:trPr>
          <w:trHeight w:val="212"/>
        </w:trPr>
        <w:tc>
          <w:tcPr>
            <w:tcW w:w="9358" w:type="dxa"/>
          </w:tcPr>
          <w:p w:rsidR="00AD52B9" w:rsidRPr="00EA1C26" w:rsidRDefault="00B962A5" w:rsidP="00D91A4F">
            <w:pPr>
              <w:widowControl/>
              <w:autoSpaceDE/>
              <w:autoSpaceDN/>
              <w:adjustRightInd/>
              <w:rPr>
                <w:sz w:val="24"/>
                <w:szCs w:val="24"/>
              </w:rPr>
            </w:pPr>
            <w:r w:rsidRPr="00EA1C26">
              <w:rPr>
                <w:sz w:val="24"/>
                <w:szCs w:val="24"/>
              </w:rPr>
              <w:t>Раздел 8. Порядок проведения конкурса……………………………………………………...</w:t>
            </w:r>
          </w:p>
        </w:tc>
        <w:tc>
          <w:tcPr>
            <w:tcW w:w="576" w:type="dxa"/>
          </w:tcPr>
          <w:p w:rsidR="00AD52B9" w:rsidRPr="00EA1C26" w:rsidRDefault="00B962A5" w:rsidP="00D91A4F">
            <w:pPr>
              <w:widowControl/>
              <w:autoSpaceDE/>
              <w:autoSpaceDN/>
              <w:adjustRightInd/>
              <w:rPr>
                <w:sz w:val="24"/>
                <w:szCs w:val="24"/>
                <w:lang w:val="en-US"/>
              </w:rPr>
            </w:pPr>
            <w:r w:rsidRPr="00EA1C26">
              <w:rPr>
                <w:sz w:val="24"/>
                <w:szCs w:val="24"/>
              </w:rPr>
              <w:t>3</w:t>
            </w:r>
            <w:r w:rsidR="008B42E8" w:rsidRPr="00EA1C26">
              <w:rPr>
                <w:sz w:val="24"/>
                <w:szCs w:val="24"/>
                <w:lang w:val="en-US"/>
              </w:rPr>
              <w:t>8</w:t>
            </w:r>
          </w:p>
        </w:tc>
      </w:tr>
      <w:tr w:rsidR="00B962A5" w:rsidRPr="00EA1C26" w:rsidTr="00C23A46">
        <w:trPr>
          <w:trHeight w:val="212"/>
        </w:trPr>
        <w:tc>
          <w:tcPr>
            <w:tcW w:w="9358" w:type="dxa"/>
          </w:tcPr>
          <w:p w:rsidR="00B962A5" w:rsidRPr="00EA1C26" w:rsidRDefault="00B962A5" w:rsidP="00D91A4F">
            <w:pPr>
              <w:widowControl/>
              <w:autoSpaceDE/>
              <w:autoSpaceDN/>
              <w:adjustRightInd/>
              <w:rPr>
                <w:sz w:val="24"/>
                <w:szCs w:val="24"/>
              </w:rPr>
            </w:pPr>
            <w:r w:rsidRPr="00EA1C26">
              <w:rPr>
                <w:sz w:val="24"/>
                <w:szCs w:val="24"/>
              </w:rPr>
              <w:t>8.1. Общий порядок проведения открытого конкурса……………………………………….</w:t>
            </w:r>
          </w:p>
        </w:tc>
        <w:tc>
          <w:tcPr>
            <w:tcW w:w="576" w:type="dxa"/>
          </w:tcPr>
          <w:p w:rsidR="00B962A5" w:rsidRPr="00EA1C26" w:rsidRDefault="001070A8" w:rsidP="00D91A4F">
            <w:pPr>
              <w:widowControl/>
              <w:autoSpaceDE/>
              <w:autoSpaceDN/>
              <w:adjustRightInd/>
              <w:rPr>
                <w:sz w:val="24"/>
                <w:szCs w:val="24"/>
                <w:lang w:val="en-US"/>
              </w:rPr>
            </w:pPr>
            <w:r w:rsidRPr="00EA1C26">
              <w:rPr>
                <w:sz w:val="24"/>
                <w:szCs w:val="24"/>
              </w:rPr>
              <w:t>3</w:t>
            </w:r>
            <w:r w:rsidR="008B42E8" w:rsidRPr="00EA1C26">
              <w:rPr>
                <w:sz w:val="24"/>
                <w:szCs w:val="24"/>
                <w:lang w:val="en-US"/>
              </w:rPr>
              <w:t>8</w:t>
            </w:r>
          </w:p>
        </w:tc>
      </w:tr>
      <w:tr w:rsidR="00B962A5" w:rsidRPr="00EA1C26" w:rsidTr="00C23A46">
        <w:trPr>
          <w:trHeight w:val="212"/>
        </w:trPr>
        <w:tc>
          <w:tcPr>
            <w:tcW w:w="9358" w:type="dxa"/>
          </w:tcPr>
          <w:p w:rsidR="00B962A5" w:rsidRPr="00EA1C26" w:rsidRDefault="001070A8" w:rsidP="00D91A4F">
            <w:pPr>
              <w:widowControl/>
              <w:autoSpaceDE/>
              <w:autoSpaceDN/>
              <w:adjustRightInd/>
              <w:rPr>
                <w:sz w:val="24"/>
                <w:szCs w:val="24"/>
              </w:rPr>
            </w:pPr>
            <w:r w:rsidRPr="00EA1C26">
              <w:rPr>
                <w:sz w:val="24"/>
                <w:szCs w:val="24"/>
              </w:rPr>
              <w:t>8.2. Извещение о проведении открытого конкурса…………………………………………..</w:t>
            </w:r>
          </w:p>
        </w:tc>
        <w:tc>
          <w:tcPr>
            <w:tcW w:w="576" w:type="dxa"/>
          </w:tcPr>
          <w:p w:rsidR="00B962A5" w:rsidRPr="00EA1C26" w:rsidRDefault="001070A8" w:rsidP="00D91A4F">
            <w:pPr>
              <w:widowControl/>
              <w:autoSpaceDE/>
              <w:autoSpaceDN/>
              <w:adjustRightInd/>
              <w:rPr>
                <w:sz w:val="24"/>
                <w:szCs w:val="24"/>
                <w:lang w:val="en-US"/>
              </w:rPr>
            </w:pPr>
            <w:r w:rsidRPr="00EA1C26">
              <w:rPr>
                <w:sz w:val="24"/>
                <w:szCs w:val="24"/>
              </w:rPr>
              <w:t>3</w:t>
            </w:r>
            <w:r w:rsidR="008152D4">
              <w:rPr>
                <w:sz w:val="24"/>
                <w:szCs w:val="24"/>
                <w:lang w:val="en-US"/>
              </w:rPr>
              <w:t>9</w:t>
            </w:r>
          </w:p>
        </w:tc>
      </w:tr>
      <w:tr w:rsidR="00B962A5" w:rsidRPr="00EA1C26" w:rsidTr="00C23A46">
        <w:trPr>
          <w:trHeight w:val="212"/>
        </w:trPr>
        <w:tc>
          <w:tcPr>
            <w:tcW w:w="9358" w:type="dxa"/>
          </w:tcPr>
          <w:p w:rsidR="00B962A5" w:rsidRPr="00EA1C26" w:rsidRDefault="001070A8" w:rsidP="00D91A4F">
            <w:pPr>
              <w:widowControl/>
              <w:autoSpaceDE/>
              <w:autoSpaceDN/>
              <w:adjustRightInd/>
              <w:rPr>
                <w:sz w:val="24"/>
                <w:szCs w:val="24"/>
              </w:rPr>
            </w:pPr>
            <w:r w:rsidRPr="00EA1C26">
              <w:rPr>
                <w:sz w:val="24"/>
                <w:szCs w:val="24"/>
              </w:rPr>
              <w:t>8.3. Конкурсная документация………………………………………………………………...</w:t>
            </w:r>
          </w:p>
        </w:tc>
        <w:tc>
          <w:tcPr>
            <w:tcW w:w="576" w:type="dxa"/>
          </w:tcPr>
          <w:p w:rsidR="00B962A5" w:rsidRPr="008152D4" w:rsidRDefault="001070A8" w:rsidP="00891D2C">
            <w:pPr>
              <w:widowControl/>
              <w:autoSpaceDE/>
              <w:autoSpaceDN/>
              <w:adjustRightInd/>
              <w:rPr>
                <w:sz w:val="24"/>
                <w:szCs w:val="24"/>
                <w:lang w:val="en-US"/>
              </w:rPr>
            </w:pPr>
            <w:r w:rsidRPr="00EA1C26">
              <w:rPr>
                <w:sz w:val="24"/>
                <w:szCs w:val="24"/>
              </w:rPr>
              <w:t>3</w:t>
            </w:r>
            <w:r w:rsidR="008152D4">
              <w:rPr>
                <w:sz w:val="24"/>
                <w:szCs w:val="24"/>
                <w:lang w:val="en-US"/>
              </w:rPr>
              <w:t>9</w:t>
            </w:r>
          </w:p>
        </w:tc>
      </w:tr>
      <w:tr w:rsidR="00B962A5" w:rsidRPr="00EA1C26" w:rsidTr="00C23A46">
        <w:trPr>
          <w:trHeight w:val="212"/>
        </w:trPr>
        <w:tc>
          <w:tcPr>
            <w:tcW w:w="9358" w:type="dxa"/>
          </w:tcPr>
          <w:p w:rsidR="00B962A5" w:rsidRPr="00EA1C26" w:rsidRDefault="00FF1C2D" w:rsidP="00D91A4F">
            <w:pPr>
              <w:widowControl/>
              <w:autoSpaceDE/>
              <w:autoSpaceDN/>
              <w:adjustRightInd/>
              <w:rPr>
                <w:sz w:val="24"/>
                <w:szCs w:val="24"/>
              </w:rPr>
            </w:pPr>
            <w:r w:rsidRPr="00EA1C26">
              <w:rPr>
                <w:sz w:val="24"/>
                <w:szCs w:val="24"/>
              </w:rPr>
              <w:t>8.4. Отмена проведения конкурса……………………………………………………………..</w:t>
            </w:r>
          </w:p>
        </w:tc>
        <w:tc>
          <w:tcPr>
            <w:tcW w:w="576" w:type="dxa"/>
          </w:tcPr>
          <w:p w:rsidR="00B962A5" w:rsidRPr="008152D4" w:rsidRDefault="008152D4" w:rsidP="00891D2C">
            <w:pPr>
              <w:widowControl/>
              <w:autoSpaceDE/>
              <w:autoSpaceDN/>
              <w:adjustRightInd/>
              <w:rPr>
                <w:sz w:val="24"/>
                <w:szCs w:val="24"/>
                <w:lang w:val="en-US"/>
              </w:rPr>
            </w:pPr>
            <w:r>
              <w:rPr>
                <w:sz w:val="24"/>
                <w:szCs w:val="24"/>
                <w:lang w:val="en-US"/>
              </w:rPr>
              <w:t>40</w:t>
            </w:r>
          </w:p>
        </w:tc>
      </w:tr>
      <w:tr w:rsidR="00B962A5" w:rsidRPr="00EA1C26" w:rsidTr="00C23A46">
        <w:trPr>
          <w:trHeight w:val="212"/>
        </w:trPr>
        <w:tc>
          <w:tcPr>
            <w:tcW w:w="9358" w:type="dxa"/>
          </w:tcPr>
          <w:p w:rsidR="00B962A5" w:rsidRPr="00EA1C26" w:rsidRDefault="00FF1C2D" w:rsidP="00D91A4F">
            <w:pPr>
              <w:widowControl/>
              <w:autoSpaceDE/>
              <w:autoSpaceDN/>
              <w:adjustRightInd/>
              <w:rPr>
                <w:sz w:val="24"/>
                <w:szCs w:val="24"/>
              </w:rPr>
            </w:pPr>
            <w:r w:rsidRPr="00EA1C26">
              <w:rPr>
                <w:sz w:val="24"/>
                <w:szCs w:val="24"/>
              </w:rPr>
              <w:t>8.5. Требование к составу конкурсной заявки………………………………………………..</w:t>
            </w:r>
          </w:p>
        </w:tc>
        <w:tc>
          <w:tcPr>
            <w:tcW w:w="576" w:type="dxa"/>
          </w:tcPr>
          <w:p w:rsidR="00B962A5" w:rsidRPr="008152D4" w:rsidRDefault="008152D4" w:rsidP="00891D2C">
            <w:pPr>
              <w:widowControl/>
              <w:autoSpaceDE/>
              <w:autoSpaceDN/>
              <w:adjustRightInd/>
              <w:rPr>
                <w:sz w:val="24"/>
                <w:szCs w:val="24"/>
                <w:lang w:val="en-US"/>
              </w:rPr>
            </w:pPr>
            <w:r>
              <w:rPr>
                <w:sz w:val="24"/>
                <w:szCs w:val="24"/>
                <w:lang w:val="en-US"/>
              </w:rPr>
              <w:t>40</w:t>
            </w:r>
          </w:p>
        </w:tc>
      </w:tr>
      <w:tr w:rsidR="00B962A5" w:rsidRPr="00EA1C26" w:rsidTr="00C23A46">
        <w:trPr>
          <w:trHeight w:val="212"/>
        </w:trPr>
        <w:tc>
          <w:tcPr>
            <w:tcW w:w="9358" w:type="dxa"/>
          </w:tcPr>
          <w:p w:rsidR="00B962A5" w:rsidRPr="00EA1C26" w:rsidRDefault="00387D84" w:rsidP="00D91A4F">
            <w:pPr>
              <w:widowControl/>
              <w:autoSpaceDE/>
              <w:autoSpaceDN/>
              <w:adjustRightInd/>
              <w:rPr>
                <w:sz w:val="24"/>
                <w:szCs w:val="24"/>
              </w:rPr>
            </w:pPr>
            <w:r w:rsidRPr="00EA1C26">
              <w:rPr>
                <w:sz w:val="24"/>
                <w:szCs w:val="24"/>
              </w:rPr>
              <w:t>8.6. Порядок оформления и приема конкурсных заявок……………………………………..</w:t>
            </w:r>
          </w:p>
        </w:tc>
        <w:tc>
          <w:tcPr>
            <w:tcW w:w="576" w:type="dxa"/>
          </w:tcPr>
          <w:p w:rsidR="00B962A5" w:rsidRPr="008152D4" w:rsidRDefault="00387D84" w:rsidP="00891D2C">
            <w:pPr>
              <w:widowControl/>
              <w:autoSpaceDE/>
              <w:autoSpaceDN/>
              <w:adjustRightInd/>
              <w:rPr>
                <w:sz w:val="24"/>
                <w:szCs w:val="24"/>
                <w:lang w:val="en-US"/>
              </w:rPr>
            </w:pPr>
            <w:r w:rsidRPr="00EA1C26">
              <w:rPr>
                <w:sz w:val="24"/>
                <w:szCs w:val="24"/>
              </w:rPr>
              <w:t>4</w:t>
            </w:r>
            <w:r w:rsidR="008152D4">
              <w:rPr>
                <w:sz w:val="24"/>
                <w:szCs w:val="24"/>
                <w:lang w:val="en-US"/>
              </w:rPr>
              <w:t>3</w:t>
            </w:r>
          </w:p>
        </w:tc>
      </w:tr>
      <w:tr w:rsidR="001070A8" w:rsidRPr="00EA1C26" w:rsidTr="00C23A46">
        <w:trPr>
          <w:trHeight w:val="212"/>
        </w:trPr>
        <w:tc>
          <w:tcPr>
            <w:tcW w:w="9358" w:type="dxa"/>
          </w:tcPr>
          <w:p w:rsidR="001070A8" w:rsidRPr="00EA1C26" w:rsidRDefault="00387D84" w:rsidP="00387D84">
            <w:pPr>
              <w:widowControl/>
              <w:autoSpaceDE/>
              <w:autoSpaceDN/>
              <w:adjustRightInd/>
              <w:rPr>
                <w:sz w:val="24"/>
                <w:szCs w:val="24"/>
              </w:rPr>
            </w:pPr>
            <w:r w:rsidRPr="00EA1C26">
              <w:rPr>
                <w:sz w:val="24"/>
                <w:szCs w:val="24"/>
              </w:rPr>
              <w:t>8.7. Вскрытие конвертов с конкурсными заявками…………………………………………..</w:t>
            </w:r>
          </w:p>
        </w:tc>
        <w:tc>
          <w:tcPr>
            <w:tcW w:w="576" w:type="dxa"/>
          </w:tcPr>
          <w:p w:rsidR="001070A8" w:rsidRPr="00EA1C26" w:rsidRDefault="00387D84" w:rsidP="00D91A4F">
            <w:pPr>
              <w:widowControl/>
              <w:autoSpaceDE/>
              <w:autoSpaceDN/>
              <w:adjustRightInd/>
              <w:rPr>
                <w:sz w:val="24"/>
                <w:szCs w:val="24"/>
                <w:lang w:val="en-US"/>
              </w:rPr>
            </w:pPr>
            <w:r w:rsidRPr="00EA1C26">
              <w:rPr>
                <w:sz w:val="24"/>
                <w:szCs w:val="24"/>
              </w:rPr>
              <w:t>4</w:t>
            </w:r>
            <w:r w:rsidR="008B42E8" w:rsidRPr="00EA1C26">
              <w:rPr>
                <w:sz w:val="24"/>
                <w:szCs w:val="24"/>
                <w:lang w:val="en-US"/>
              </w:rPr>
              <w:t>4</w:t>
            </w:r>
          </w:p>
        </w:tc>
      </w:tr>
      <w:tr w:rsidR="001070A8" w:rsidRPr="00EA1C26" w:rsidTr="00C23A46">
        <w:trPr>
          <w:trHeight w:val="212"/>
        </w:trPr>
        <w:tc>
          <w:tcPr>
            <w:tcW w:w="9358" w:type="dxa"/>
          </w:tcPr>
          <w:p w:rsidR="001070A8" w:rsidRPr="00EA1C26" w:rsidRDefault="00387D84" w:rsidP="00D91A4F">
            <w:pPr>
              <w:widowControl/>
              <w:autoSpaceDE/>
              <w:autoSpaceDN/>
              <w:adjustRightInd/>
              <w:rPr>
                <w:sz w:val="24"/>
                <w:szCs w:val="24"/>
              </w:rPr>
            </w:pPr>
            <w:r w:rsidRPr="00EA1C26">
              <w:rPr>
                <w:sz w:val="24"/>
                <w:szCs w:val="24"/>
              </w:rPr>
              <w:t>8.8. Рассмотрение, оценка и сопоставление конкурсных заявок……………………………</w:t>
            </w:r>
          </w:p>
        </w:tc>
        <w:tc>
          <w:tcPr>
            <w:tcW w:w="576" w:type="dxa"/>
          </w:tcPr>
          <w:p w:rsidR="001070A8" w:rsidRPr="00EA1C26" w:rsidRDefault="00387D84" w:rsidP="00D91A4F">
            <w:pPr>
              <w:widowControl/>
              <w:autoSpaceDE/>
              <w:autoSpaceDN/>
              <w:adjustRightInd/>
              <w:rPr>
                <w:sz w:val="24"/>
                <w:szCs w:val="24"/>
                <w:lang w:val="en-US"/>
              </w:rPr>
            </w:pPr>
            <w:r w:rsidRPr="00EA1C26">
              <w:rPr>
                <w:sz w:val="24"/>
                <w:szCs w:val="24"/>
              </w:rPr>
              <w:t>4</w:t>
            </w:r>
            <w:r w:rsidR="008B42E8" w:rsidRPr="00EA1C26">
              <w:rPr>
                <w:sz w:val="24"/>
                <w:szCs w:val="24"/>
                <w:lang w:val="en-US"/>
              </w:rPr>
              <w:t>5</w:t>
            </w:r>
          </w:p>
        </w:tc>
      </w:tr>
      <w:tr w:rsidR="001070A8" w:rsidRPr="00EA1C26" w:rsidTr="00C23A46">
        <w:trPr>
          <w:trHeight w:val="212"/>
        </w:trPr>
        <w:tc>
          <w:tcPr>
            <w:tcW w:w="9358" w:type="dxa"/>
          </w:tcPr>
          <w:p w:rsidR="001070A8" w:rsidRPr="00EA1C26" w:rsidRDefault="00387D84" w:rsidP="00D91A4F">
            <w:pPr>
              <w:widowControl/>
              <w:autoSpaceDE/>
              <w:autoSpaceDN/>
              <w:adjustRightInd/>
              <w:rPr>
                <w:sz w:val="24"/>
                <w:szCs w:val="24"/>
              </w:rPr>
            </w:pPr>
            <w:r w:rsidRPr="00EA1C26">
              <w:rPr>
                <w:sz w:val="24"/>
                <w:szCs w:val="24"/>
              </w:rPr>
              <w:t>8.9. Определение победителя конкурса……………………………………………………….</w:t>
            </w:r>
          </w:p>
        </w:tc>
        <w:tc>
          <w:tcPr>
            <w:tcW w:w="576" w:type="dxa"/>
          </w:tcPr>
          <w:p w:rsidR="001070A8" w:rsidRPr="00EA1C26" w:rsidRDefault="00387D84" w:rsidP="00D91A4F">
            <w:pPr>
              <w:widowControl/>
              <w:autoSpaceDE/>
              <w:autoSpaceDN/>
              <w:adjustRightInd/>
              <w:rPr>
                <w:sz w:val="24"/>
                <w:szCs w:val="24"/>
                <w:lang w:val="en-US"/>
              </w:rPr>
            </w:pPr>
            <w:r w:rsidRPr="00EA1C26">
              <w:rPr>
                <w:sz w:val="24"/>
                <w:szCs w:val="24"/>
              </w:rPr>
              <w:t>4</w:t>
            </w:r>
            <w:r w:rsidR="008B42E8" w:rsidRPr="00EA1C26">
              <w:rPr>
                <w:sz w:val="24"/>
                <w:szCs w:val="24"/>
                <w:lang w:val="en-US"/>
              </w:rPr>
              <w:t>7</w:t>
            </w:r>
          </w:p>
        </w:tc>
      </w:tr>
      <w:tr w:rsidR="001070A8" w:rsidRPr="00EA1C26" w:rsidTr="00C23A46">
        <w:trPr>
          <w:trHeight w:val="212"/>
        </w:trPr>
        <w:tc>
          <w:tcPr>
            <w:tcW w:w="9358" w:type="dxa"/>
          </w:tcPr>
          <w:p w:rsidR="001070A8" w:rsidRPr="00EA1C26" w:rsidRDefault="00387D84" w:rsidP="00D91A4F">
            <w:pPr>
              <w:widowControl/>
              <w:autoSpaceDE/>
              <w:autoSpaceDN/>
              <w:adjustRightInd/>
              <w:rPr>
                <w:sz w:val="24"/>
                <w:szCs w:val="24"/>
              </w:rPr>
            </w:pPr>
            <w:r w:rsidRPr="00EA1C26">
              <w:rPr>
                <w:sz w:val="24"/>
                <w:szCs w:val="24"/>
              </w:rPr>
              <w:t>8.10. Последствия признания конкурса несостоявшимся……………………………………</w:t>
            </w:r>
          </w:p>
        </w:tc>
        <w:tc>
          <w:tcPr>
            <w:tcW w:w="576" w:type="dxa"/>
          </w:tcPr>
          <w:p w:rsidR="001070A8" w:rsidRPr="00EA1C26" w:rsidRDefault="00387D84" w:rsidP="00D91A4F">
            <w:pPr>
              <w:widowControl/>
              <w:autoSpaceDE/>
              <w:autoSpaceDN/>
              <w:adjustRightInd/>
              <w:rPr>
                <w:sz w:val="24"/>
                <w:szCs w:val="24"/>
                <w:lang w:val="en-US"/>
              </w:rPr>
            </w:pPr>
            <w:r w:rsidRPr="00EA1C26">
              <w:rPr>
                <w:sz w:val="24"/>
                <w:szCs w:val="24"/>
              </w:rPr>
              <w:t>4</w:t>
            </w:r>
            <w:r w:rsidR="008B42E8" w:rsidRPr="00EA1C26">
              <w:rPr>
                <w:sz w:val="24"/>
                <w:szCs w:val="24"/>
                <w:lang w:val="en-US"/>
              </w:rPr>
              <w:t>8</w:t>
            </w:r>
          </w:p>
        </w:tc>
      </w:tr>
      <w:tr w:rsidR="001070A8" w:rsidRPr="00EA1C26" w:rsidTr="00C23A46">
        <w:trPr>
          <w:trHeight w:val="212"/>
        </w:trPr>
        <w:tc>
          <w:tcPr>
            <w:tcW w:w="9358" w:type="dxa"/>
          </w:tcPr>
          <w:p w:rsidR="001070A8" w:rsidRPr="00EA1C26" w:rsidRDefault="00387D84" w:rsidP="00D91A4F">
            <w:pPr>
              <w:widowControl/>
              <w:autoSpaceDE/>
              <w:autoSpaceDN/>
              <w:adjustRightInd/>
              <w:rPr>
                <w:sz w:val="24"/>
                <w:szCs w:val="24"/>
              </w:rPr>
            </w:pPr>
            <w:r w:rsidRPr="00EA1C26">
              <w:rPr>
                <w:sz w:val="24"/>
                <w:szCs w:val="24"/>
              </w:rPr>
              <w:t>8.11. Особенности проведения конкурса в электронной форме……………………………..</w:t>
            </w:r>
          </w:p>
        </w:tc>
        <w:tc>
          <w:tcPr>
            <w:tcW w:w="576" w:type="dxa"/>
          </w:tcPr>
          <w:p w:rsidR="001070A8" w:rsidRPr="003D574D" w:rsidRDefault="001218D2" w:rsidP="00891D2C">
            <w:pPr>
              <w:widowControl/>
              <w:autoSpaceDE/>
              <w:autoSpaceDN/>
              <w:adjustRightInd/>
              <w:rPr>
                <w:sz w:val="24"/>
                <w:szCs w:val="24"/>
                <w:lang w:val="en-US"/>
              </w:rPr>
            </w:pPr>
            <w:r w:rsidRPr="00EA1C26">
              <w:rPr>
                <w:sz w:val="24"/>
                <w:szCs w:val="24"/>
                <w:lang w:val="en-US"/>
              </w:rPr>
              <w:t>4</w:t>
            </w:r>
            <w:r w:rsidR="003D574D">
              <w:rPr>
                <w:sz w:val="24"/>
                <w:szCs w:val="24"/>
                <w:lang w:val="en-US"/>
              </w:rPr>
              <w:t>9</w:t>
            </w:r>
          </w:p>
        </w:tc>
      </w:tr>
      <w:tr w:rsidR="001070A8" w:rsidRPr="00EA1C26" w:rsidTr="00C23A46">
        <w:trPr>
          <w:trHeight w:val="212"/>
        </w:trPr>
        <w:tc>
          <w:tcPr>
            <w:tcW w:w="9358" w:type="dxa"/>
          </w:tcPr>
          <w:p w:rsidR="001070A8" w:rsidRPr="00EA1C26" w:rsidRDefault="00387D84" w:rsidP="00D91A4F">
            <w:pPr>
              <w:widowControl/>
              <w:autoSpaceDE/>
              <w:autoSpaceDN/>
              <w:adjustRightInd/>
              <w:rPr>
                <w:sz w:val="24"/>
                <w:szCs w:val="24"/>
              </w:rPr>
            </w:pPr>
            <w:r w:rsidRPr="00EA1C26">
              <w:rPr>
                <w:sz w:val="24"/>
                <w:szCs w:val="24"/>
              </w:rPr>
              <w:t>8.12. Особенности проведения закрытого конкурса………………………………………….</w:t>
            </w:r>
          </w:p>
        </w:tc>
        <w:tc>
          <w:tcPr>
            <w:tcW w:w="576" w:type="dxa"/>
          </w:tcPr>
          <w:p w:rsidR="001070A8" w:rsidRPr="003D574D" w:rsidRDefault="001218D2" w:rsidP="00891D2C">
            <w:pPr>
              <w:widowControl/>
              <w:autoSpaceDE/>
              <w:autoSpaceDN/>
              <w:adjustRightInd/>
              <w:rPr>
                <w:sz w:val="24"/>
                <w:szCs w:val="24"/>
                <w:lang w:val="en-US"/>
              </w:rPr>
            </w:pPr>
            <w:r w:rsidRPr="00EA1C26">
              <w:rPr>
                <w:sz w:val="24"/>
                <w:szCs w:val="24"/>
                <w:lang w:val="en-US"/>
              </w:rPr>
              <w:t>4</w:t>
            </w:r>
            <w:r w:rsidR="003D574D">
              <w:rPr>
                <w:sz w:val="24"/>
                <w:szCs w:val="24"/>
                <w:lang w:val="en-US"/>
              </w:rPr>
              <w:t>9</w:t>
            </w:r>
          </w:p>
        </w:tc>
      </w:tr>
      <w:tr w:rsidR="001070A8" w:rsidRPr="00EA1C26" w:rsidTr="00C23A46">
        <w:trPr>
          <w:trHeight w:val="212"/>
        </w:trPr>
        <w:tc>
          <w:tcPr>
            <w:tcW w:w="9358" w:type="dxa"/>
          </w:tcPr>
          <w:p w:rsidR="001070A8" w:rsidRPr="00EA1C26" w:rsidRDefault="00387D84" w:rsidP="00D91A4F">
            <w:pPr>
              <w:widowControl/>
              <w:autoSpaceDE/>
              <w:autoSpaceDN/>
              <w:adjustRightInd/>
              <w:rPr>
                <w:sz w:val="24"/>
                <w:szCs w:val="24"/>
              </w:rPr>
            </w:pPr>
            <w:r w:rsidRPr="00EA1C26">
              <w:rPr>
                <w:sz w:val="24"/>
                <w:szCs w:val="24"/>
              </w:rPr>
              <w:t>Раздел 9. Порядок проведения аукциона……………………………………………………...</w:t>
            </w:r>
          </w:p>
        </w:tc>
        <w:tc>
          <w:tcPr>
            <w:tcW w:w="576" w:type="dxa"/>
          </w:tcPr>
          <w:p w:rsidR="001070A8" w:rsidRPr="003D574D" w:rsidRDefault="003D574D" w:rsidP="00891D2C">
            <w:pPr>
              <w:widowControl/>
              <w:autoSpaceDE/>
              <w:autoSpaceDN/>
              <w:adjustRightInd/>
              <w:rPr>
                <w:sz w:val="24"/>
                <w:szCs w:val="24"/>
                <w:lang w:val="en-US"/>
              </w:rPr>
            </w:pPr>
            <w:r>
              <w:rPr>
                <w:sz w:val="24"/>
                <w:szCs w:val="24"/>
                <w:lang w:val="en-US"/>
              </w:rPr>
              <w:t>50</w:t>
            </w:r>
          </w:p>
        </w:tc>
      </w:tr>
      <w:tr w:rsidR="00387D84" w:rsidRPr="00EA1C26" w:rsidTr="00C23A46">
        <w:trPr>
          <w:trHeight w:val="212"/>
        </w:trPr>
        <w:tc>
          <w:tcPr>
            <w:tcW w:w="9358" w:type="dxa"/>
          </w:tcPr>
          <w:p w:rsidR="00387D84" w:rsidRPr="00EA1C26" w:rsidRDefault="00387D84" w:rsidP="00D91A4F">
            <w:pPr>
              <w:widowControl/>
              <w:autoSpaceDE/>
              <w:autoSpaceDN/>
              <w:adjustRightInd/>
              <w:rPr>
                <w:sz w:val="24"/>
                <w:szCs w:val="24"/>
              </w:rPr>
            </w:pPr>
            <w:r w:rsidRPr="00EA1C26">
              <w:rPr>
                <w:sz w:val="24"/>
                <w:szCs w:val="24"/>
              </w:rPr>
              <w:t>9.1. Общий порядок проведения аукциона в электронной форме…………………………..</w:t>
            </w:r>
          </w:p>
        </w:tc>
        <w:tc>
          <w:tcPr>
            <w:tcW w:w="576" w:type="dxa"/>
          </w:tcPr>
          <w:p w:rsidR="00387D84" w:rsidRPr="003D574D" w:rsidRDefault="003D574D" w:rsidP="00891D2C">
            <w:pPr>
              <w:widowControl/>
              <w:autoSpaceDE/>
              <w:autoSpaceDN/>
              <w:adjustRightInd/>
              <w:rPr>
                <w:sz w:val="24"/>
                <w:szCs w:val="24"/>
                <w:lang w:val="en-US"/>
              </w:rPr>
            </w:pPr>
            <w:r>
              <w:rPr>
                <w:sz w:val="24"/>
                <w:szCs w:val="24"/>
                <w:lang w:val="en-US"/>
              </w:rPr>
              <w:t>50</w:t>
            </w:r>
          </w:p>
        </w:tc>
      </w:tr>
      <w:tr w:rsidR="00387D84" w:rsidRPr="00EA1C26" w:rsidTr="00C23A46">
        <w:trPr>
          <w:trHeight w:val="212"/>
        </w:trPr>
        <w:tc>
          <w:tcPr>
            <w:tcW w:w="9358" w:type="dxa"/>
          </w:tcPr>
          <w:p w:rsidR="00387D84" w:rsidRPr="00EA1C26" w:rsidRDefault="00387D84" w:rsidP="00D91A4F">
            <w:pPr>
              <w:widowControl/>
              <w:autoSpaceDE/>
              <w:autoSpaceDN/>
              <w:adjustRightInd/>
              <w:rPr>
                <w:sz w:val="24"/>
                <w:szCs w:val="24"/>
              </w:rPr>
            </w:pPr>
            <w:r w:rsidRPr="00EA1C26">
              <w:rPr>
                <w:sz w:val="24"/>
                <w:szCs w:val="24"/>
              </w:rPr>
              <w:lastRenderedPageBreak/>
              <w:t>9.2. Извещение о проведении аукциона в электронной форме……………………………...</w:t>
            </w:r>
          </w:p>
        </w:tc>
        <w:tc>
          <w:tcPr>
            <w:tcW w:w="576" w:type="dxa"/>
          </w:tcPr>
          <w:p w:rsidR="00387D84" w:rsidRPr="00EA1C26" w:rsidRDefault="008B42E8" w:rsidP="00D91A4F">
            <w:pPr>
              <w:widowControl/>
              <w:autoSpaceDE/>
              <w:autoSpaceDN/>
              <w:adjustRightInd/>
              <w:rPr>
                <w:sz w:val="24"/>
                <w:szCs w:val="24"/>
                <w:lang w:val="en-US"/>
              </w:rPr>
            </w:pPr>
            <w:r w:rsidRPr="00EA1C26">
              <w:rPr>
                <w:sz w:val="24"/>
                <w:szCs w:val="24"/>
                <w:lang w:val="en-US"/>
              </w:rPr>
              <w:t>50</w:t>
            </w:r>
          </w:p>
        </w:tc>
      </w:tr>
      <w:tr w:rsidR="00387D84" w:rsidRPr="00EA1C26" w:rsidTr="00C23A46">
        <w:trPr>
          <w:trHeight w:val="212"/>
        </w:trPr>
        <w:tc>
          <w:tcPr>
            <w:tcW w:w="9358" w:type="dxa"/>
          </w:tcPr>
          <w:p w:rsidR="00387D84" w:rsidRPr="00EA1C26" w:rsidRDefault="00387D84" w:rsidP="00D91A4F">
            <w:pPr>
              <w:widowControl/>
              <w:autoSpaceDE/>
              <w:autoSpaceDN/>
              <w:adjustRightInd/>
              <w:rPr>
                <w:sz w:val="24"/>
                <w:szCs w:val="24"/>
              </w:rPr>
            </w:pPr>
            <w:r w:rsidRPr="00EA1C26">
              <w:rPr>
                <w:sz w:val="24"/>
                <w:szCs w:val="24"/>
              </w:rPr>
              <w:t>9.3. Аукционная документация………………………………………………………………...</w:t>
            </w:r>
          </w:p>
        </w:tc>
        <w:tc>
          <w:tcPr>
            <w:tcW w:w="576" w:type="dxa"/>
          </w:tcPr>
          <w:p w:rsidR="00387D84" w:rsidRPr="00EA1C26" w:rsidRDefault="008B42E8" w:rsidP="00D91A4F">
            <w:pPr>
              <w:widowControl/>
              <w:autoSpaceDE/>
              <w:autoSpaceDN/>
              <w:adjustRightInd/>
              <w:rPr>
                <w:sz w:val="24"/>
                <w:szCs w:val="24"/>
                <w:lang w:val="en-US"/>
              </w:rPr>
            </w:pPr>
            <w:r w:rsidRPr="00EA1C26">
              <w:rPr>
                <w:sz w:val="24"/>
                <w:szCs w:val="24"/>
                <w:lang w:val="en-US"/>
              </w:rPr>
              <w:t>5</w:t>
            </w:r>
            <w:r w:rsidR="003D574D">
              <w:rPr>
                <w:sz w:val="24"/>
                <w:szCs w:val="24"/>
                <w:lang w:val="en-US"/>
              </w:rPr>
              <w:t>1</w:t>
            </w:r>
          </w:p>
        </w:tc>
      </w:tr>
      <w:tr w:rsidR="00387D84" w:rsidRPr="00EA1C26" w:rsidTr="00C23A46">
        <w:trPr>
          <w:trHeight w:val="212"/>
        </w:trPr>
        <w:tc>
          <w:tcPr>
            <w:tcW w:w="9358" w:type="dxa"/>
          </w:tcPr>
          <w:p w:rsidR="00387D84" w:rsidRPr="00EA1C26" w:rsidRDefault="00387D84" w:rsidP="00D91A4F">
            <w:pPr>
              <w:widowControl/>
              <w:autoSpaceDE/>
              <w:autoSpaceDN/>
              <w:adjustRightInd/>
              <w:rPr>
                <w:sz w:val="24"/>
                <w:szCs w:val="24"/>
              </w:rPr>
            </w:pPr>
            <w:r w:rsidRPr="00EA1C26">
              <w:rPr>
                <w:sz w:val="24"/>
                <w:szCs w:val="24"/>
              </w:rPr>
              <w:t xml:space="preserve">9.4. </w:t>
            </w:r>
            <w:r w:rsidR="00406922" w:rsidRPr="00EA1C26">
              <w:rPr>
                <w:sz w:val="24"/>
                <w:szCs w:val="24"/>
              </w:rPr>
              <w:t>Отмена проведения аукциона в электронной форме…………………………………….</w:t>
            </w:r>
          </w:p>
        </w:tc>
        <w:tc>
          <w:tcPr>
            <w:tcW w:w="576" w:type="dxa"/>
          </w:tcPr>
          <w:p w:rsidR="00387D84" w:rsidRPr="00EA1C26" w:rsidRDefault="00406922" w:rsidP="00D91A4F">
            <w:pPr>
              <w:widowControl/>
              <w:autoSpaceDE/>
              <w:autoSpaceDN/>
              <w:adjustRightInd/>
              <w:rPr>
                <w:sz w:val="24"/>
                <w:szCs w:val="24"/>
                <w:lang w:val="en-US"/>
              </w:rPr>
            </w:pPr>
            <w:r w:rsidRPr="00EA1C26">
              <w:rPr>
                <w:sz w:val="24"/>
                <w:szCs w:val="24"/>
              </w:rPr>
              <w:t>5</w:t>
            </w:r>
            <w:r w:rsidR="003D574D">
              <w:rPr>
                <w:sz w:val="24"/>
                <w:szCs w:val="24"/>
                <w:lang w:val="en-US"/>
              </w:rPr>
              <w:t>2</w:t>
            </w:r>
          </w:p>
        </w:tc>
      </w:tr>
      <w:tr w:rsidR="00387D84" w:rsidRPr="00EA1C26" w:rsidTr="00C23A46">
        <w:trPr>
          <w:trHeight w:val="212"/>
        </w:trPr>
        <w:tc>
          <w:tcPr>
            <w:tcW w:w="9358" w:type="dxa"/>
          </w:tcPr>
          <w:p w:rsidR="00387D84" w:rsidRPr="00EA1C26" w:rsidRDefault="00406922" w:rsidP="00D91A4F">
            <w:pPr>
              <w:widowControl/>
              <w:autoSpaceDE/>
              <w:autoSpaceDN/>
              <w:adjustRightInd/>
              <w:rPr>
                <w:sz w:val="24"/>
                <w:szCs w:val="24"/>
              </w:rPr>
            </w:pPr>
            <w:r w:rsidRPr="00EA1C26">
              <w:rPr>
                <w:sz w:val="24"/>
                <w:szCs w:val="24"/>
              </w:rPr>
              <w:t>9.5. Требования к составу и содержанию аукционной заявки……………………………….</w:t>
            </w:r>
          </w:p>
        </w:tc>
        <w:tc>
          <w:tcPr>
            <w:tcW w:w="576" w:type="dxa"/>
          </w:tcPr>
          <w:p w:rsidR="00387D84" w:rsidRPr="00EA1C26" w:rsidRDefault="00406922" w:rsidP="00891D2C">
            <w:pPr>
              <w:widowControl/>
              <w:autoSpaceDE/>
              <w:autoSpaceDN/>
              <w:adjustRightInd/>
              <w:rPr>
                <w:sz w:val="24"/>
                <w:szCs w:val="24"/>
                <w:lang w:val="en-US"/>
              </w:rPr>
            </w:pPr>
            <w:r w:rsidRPr="00EA1C26">
              <w:rPr>
                <w:sz w:val="24"/>
                <w:szCs w:val="24"/>
              </w:rPr>
              <w:t>5</w:t>
            </w:r>
            <w:r w:rsidR="003D574D">
              <w:rPr>
                <w:sz w:val="24"/>
                <w:szCs w:val="24"/>
                <w:lang w:val="en-US"/>
              </w:rPr>
              <w:t>2</w:t>
            </w:r>
          </w:p>
        </w:tc>
      </w:tr>
      <w:tr w:rsidR="00387D84" w:rsidRPr="00EA1C26" w:rsidTr="00C23A46">
        <w:trPr>
          <w:trHeight w:val="212"/>
        </w:trPr>
        <w:tc>
          <w:tcPr>
            <w:tcW w:w="9358" w:type="dxa"/>
          </w:tcPr>
          <w:p w:rsidR="00387D84" w:rsidRPr="00EA1C26" w:rsidRDefault="00406922" w:rsidP="00D91A4F">
            <w:pPr>
              <w:widowControl/>
              <w:autoSpaceDE/>
              <w:autoSpaceDN/>
              <w:adjustRightInd/>
              <w:rPr>
                <w:sz w:val="24"/>
                <w:szCs w:val="24"/>
              </w:rPr>
            </w:pPr>
            <w:r w:rsidRPr="00EA1C26">
              <w:rPr>
                <w:sz w:val="24"/>
                <w:szCs w:val="24"/>
              </w:rPr>
              <w:t>9.6. Порядок подачи аукционной заявки……………………………………………………...</w:t>
            </w:r>
          </w:p>
        </w:tc>
        <w:tc>
          <w:tcPr>
            <w:tcW w:w="576" w:type="dxa"/>
          </w:tcPr>
          <w:p w:rsidR="00387D84" w:rsidRPr="003D574D" w:rsidRDefault="000F2E7B" w:rsidP="00891D2C">
            <w:pPr>
              <w:widowControl/>
              <w:autoSpaceDE/>
              <w:autoSpaceDN/>
              <w:adjustRightInd/>
              <w:rPr>
                <w:sz w:val="24"/>
                <w:szCs w:val="24"/>
                <w:lang w:val="en-US"/>
              </w:rPr>
            </w:pPr>
            <w:r w:rsidRPr="00EA1C26">
              <w:rPr>
                <w:sz w:val="24"/>
                <w:szCs w:val="24"/>
              </w:rPr>
              <w:t>5</w:t>
            </w:r>
            <w:r w:rsidR="003D574D">
              <w:rPr>
                <w:sz w:val="24"/>
                <w:szCs w:val="24"/>
                <w:lang w:val="en-US"/>
              </w:rPr>
              <w:t>4</w:t>
            </w:r>
          </w:p>
        </w:tc>
      </w:tr>
      <w:tr w:rsidR="00387D84" w:rsidRPr="00EA1C26" w:rsidTr="00C23A46">
        <w:trPr>
          <w:trHeight w:val="212"/>
        </w:trPr>
        <w:tc>
          <w:tcPr>
            <w:tcW w:w="9358" w:type="dxa"/>
          </w:tcPr>
          <w:p w:rsidR="00387D84" w:rsidRPr="00EA1C26" w:rsidRDefault="00406922" w:rsidP="00D91A4F">
            <w:pPr>
              <w:widowControl/>
              <w:autoSpaceDE/>
              <w:autoSpaceDN/>
              <w:adjustRightInd/>
              <w:rPr>
                <w:sz w:val="24"/>
                <w:szCs w:val="24"/>
              </w:rPr>
            </w:pPr>
            <w:r w:rsidRPr="00EA1C26">
              <w:rPr>
                <w:sz w:val="24"/>
                <w:szCs w:val="24"/>
              </w:rPr>
              <w:t>9.7. Рассмотрение аукционных заявок………………………………………………………...</w:t>
            </w:r>
          </w:p>
        </w:tc>
        <w:tc>
          <w:tcPr>
            <w:tcW w:w="576" w:type="dxa"/>
          </w:tcPr>
          <w:p w:rsidR="00387D84" w:rsidRPr="00EA1C26" w:rsidRDefault="001218D2" w:rsidP="00D91A4F">
            <w:pPr>
              <w:widowControl/>
              <w:autoSpaceDE/>
              <w:autoSpaceDN/>
              <w:adjustRightInd/>
              <w:rPr>
                <w:sz w:val="24"/>
                <w:szCs w:val="24"/>
                <w:lang w:val="en-US"/>
              </w:rPr>
            </w:pPr>
            <w:r w:rsidRPr="00EA1C26">
              <w:rPr>
                <w:sz w:val="24"/>
                <w:szCs w:val="24"/>
                <w:lang w:val="en-US"/>
              </w:rPr>
              <w:t>5</w:t>
            </w:r>
            <w:r w:rsidR="008B42E8" w:rsidRPr="00EA1C26">
              <w:rPr>
                <w:sz w:val="24"/>
                <w:szCs w:val="24"/>
                <w:lang w:val="en-US"/>
              </w:rPr>
              <w:t>4</w:t>
            </w:r>
          </w:p>
        </w:tc>
      </w:tr>
      <w:tr w:rsidR="00387D84" w:rsidRPr="00EA1C26" w:rsidTr="00C23A46">
        <w:trPr>
          <w:trHeight w:val="212"/>
        </w:trPr>
        <w:tc>
          <w:tcPr>
            <w:tcW w:w="9358" w:type="dxa"/>
          </w:tcPr>
          <w:p w:rsidR="00387D84" w:rsidRPr="00EA1C26" w:rsidRDefault="00406922" w:rsidP="00D91A4F">
            <w:pPr>
              <w:widowControl/>
              <w:autoSpaceDE/>
              <w:autoSpaceDN/>
              <w:adjustRightInd/>
              <w:rPr>
                <w:sz w:val="24"/>
                <w:szCs w:val="24"/>
              </w:rPr>
            </w:pPr>
            <w:r w:rsidRPr="00EA1C26">
              <w:rPr>
                <w:sz w:val="24"/>
                <w:szCs w:val="24"/>
              </w:rPr>
              <w:t>9.8. Проведение электронного аукциона, определение победителя закупки………………</w:t>
            </w:r>
          </w:p>
        </w:tc>
        <w:tc>
          <w:tcPr>
            <w:tcW w:w="576" w:type="dxa"/>
          </w:tcPr>
          <w:p w:rsidR="00387D84" w:rsidRPr="003D574D" w:rsidRDefault="00D804E9" w:rsidP="00891D2C">
            <w:pPr>
              <w:widowControl/>
              <w:autoSpaceDE/>
              <w:autoSpaceDN/>
              <w:adjustRightInd/>
              <w:rPr>
                <w:sz w:val="24"/>
                <w:szCs w:val="24"/>
                <w:lang w:val="en-US"/>
              </w:rPr>
            </w:pPr>
            <w:r w:rsidRPr="00EA1C26">
              <w:rPr>
                <w:sz w:val="24"/>
                <w:szCs w:val="24"/>
                <w:lang w:val="en-US"/>
              </w:rPr>
              <w:t>5</w:t>
            </w:r>
            <w:r w:rsidR="003D574D">
              <w:rPr>
                <w:sz w:val="24"/>
                <w:szCs w:val="24"/>
                <w:lang w:val="en-US"/>
              </w:rPr>
              <w:t>6</w:t>
            </w:r>
          </w:p>
        </w:tc>
      </w:tr>
      <w:tr w:rsidR="00387D84" w:rsidRPr="00EA1C26" w:rsidTr="00C23A46">
        <w:trPr>
          <w:trHeight w:val="212"/>
        </w:trPr>
        <w:tc>
          <w:tcPr>
            <w:tcW w:w="9358" w:type="dxa"/>
          </w:tcPr>
          <w:p w:rsidR="00387D84" w:rsidRPr="00EA1C26" w:rsidRDefault="00406922" w:rsidP="00D91A4F">
            <w:pPr>
              <w:widowControl/>
              <w:autoSpaceDE/>
              <w:autoSpaceDN/>
              <w:adjustRightInd/>
              <w:rPr>
                <w:sz w:val="24"/>
                <w:szCs w:val="24"/>
              </w:rPr>
            </w:pPr>
            <w:r w:rsidRPr="00EA1C26">
              <w:rPr>
                <w:sz w:val="24"/>
                <w:szCs w:val="24"/>
              </w:rPr>
              <w:t>9.9. Последствия признания аукциона несостоявшимся……………………………………..</w:t>
            </w:r>
          </w:p>
        </w:tc>
        <w:tc>
          <w:tcPr>
            <w:tcW w:w="576" w:type="dxa"/>
          </w:tcPr>
          <w:p w:rsidR="00387D84" w:rsidRPr="00EA1C26" w:rsidRDefault="001218D2" w:rsidP="00891D2C">
            <w:pPr>
              <w:widowControl/>
              <w:autoSpaceDE/>
              <w:autoSpaceDN/>
              <w:adjustRightInd/>
              <w:rPr>
                <w:sz w:val="24"/>
                <w:szCs w:val="24"/>
                <w:lang w:val="en-US"/>
              </w:rPr>
            </w:pPr>
            <w:r w:rsidRPr="00EA1C26">
              <w:rPr>
                <w:sz w:val="24"/>
                <w:szCs w:val="24"/>
                <w:lang w:val="en-US"/>
              </w:rPr>
              <w:t>5</w:t>
            </w:r>
            <w:r w:rsidR="003D574D">
              <w:rPr>
                <w:sz w:val="24"/>
                <w:szCs w:val="24"/>
                <w:lang w:val="en-US"/>
              </w:rPr>
              <w:t>8</w:t>
            </w:r>
          </w:p>
        </w:tc>
      </w:tr>
      <w:tr w:rsidR="00387D84" w:rsidRPr="00EA1C26" w:rsidTr="00C23A46">
        <w:trPr>
          <w:trHeight w:val="212"/>
        </w:trPr>
        <w:tc>
          <w:tcPr>
            <w:tcW w:w="9358" w:type="dxa"/>
          </w:tcPr>
          <w:p w:rsidR="00387D84" w:rsidRPr="00EA1C26" w:rsidRDefault="00406922" w:rsidP="00D91A4F">
            <w:pPr>
              <w:widowControl/>
              <w:autoSpaceDE/>
              <w:autoSpaceDN/>
              <w:adjustRightInd/>
              <w:rPr>
                <w:sz w:val="24"/>
                <w:szCs w:val="24"/>
              </w:rPr>
            </w:pPr>
            <w:r w:rsidRPr="00EA1C26">
              <w:rPr>
                <w:sz w:val="24"/>
                <w:szCs w:val="24"/>
              </w:rPr>
              <w:t>9.10. Особенности проведения аукциона в электронной форме на право заключить договор…………………………………………………………………………………………..</w:t>
            </w:r>
          </w:p>
        </w:tc>
        <w:tc>
          <w:tcPr>
            <w:tcW w:w="576" w:type="dxa"/>
          </w:tcPr>
          <w:p w:rsidR="00387D84" w:rsidRPr="00EA1C26" w:rsidRDefault="00387D84" w:rsidP="00D91A4F">
            <w:pPr>
              <w:widowControl/>
              <w:autoSpaceDE/>
              <w:autoSpaceDN/>
              <w:adjustRightInd/>
              <w:rPr>
                <w:sz w:val="24"/>
                <w:szCs w:val="24"/>
              </w:rPr>
            </w:pPr>
          </w:p>
          <w:p w:rsidR="001218D2" w:rsidRPr="00EA1C26" w:rsidRDefault="00351D64" w:rsidP="00D91A4F">
            <w:pPr>
              <w:widowControl/>
              <w:autoSpaceDE/>
              <w:autoSpaceDN/>
              <w:adjustRightInd/>
              <w:rPr>
                <w:sz w:val="24"/>
                <w:szCs w:val="24"/>
                <w:lang w:val="en-US"/>
              </w:rPr>
            </w:pPr>
            <w:r w:rsidRPr="00EA1C26">
              <w:rPr>
                <w:sz w:val="24"/>
                <w:szCs w:val="24"/>
                <w:lang w:val="en-US"/>
              </w:rPr>
              <w:t>5</w:t>
            </w:r>
            <w:r w:rsidR="008B42E8" w:rsidRPr="00EA1C26">
              <w:rPr>
                <w:sz w:val="24"/>
                <w:szCs w:val="24"/>
                <w:lang w:val="en-US"/>
              </w:rPr>
              <w:t>8</w:t>
            </w:r>
          </w:p>
        </w:tc>
      </w:tr>
      <w:tr w:rsidR="00387D84" w:rsidRPr="00EA1C26" w:rsidTr="00C23A46">
        <w:trPr>
          <w:trHeight w:val="212"/>
        </w:trPr>
        <w:tc>
          <w:tcPr>
            <w:tcW w:w="9358" w:type="dxa"/>
          </w:tcPr>
          <w:p w:rsidR="00387D84" w:rsidRPr="00EA1C26" w:rsidRDefault="00406922" w:rsidP="00D91A4F">
            <w:pPr>
              <w:widowControl/>
              <w:autoSpaceDE/>
              <w:autoSpaceDN/>
              <w:adjustRightInd/>
              <w:rPr>
                <w:sz w:val="24"/>
                <w:szCs w:val="24"/>
              </w:rPr>
            </w:pPr>
            <w:r w:rsidRPr="00EA1C26">
              <w:rPr>
                <w:sz w:val="24"/>
                <w:szCs w:val="24"/>
              </w:rPr>
              <w:t>9.11. Особенности проведения закрытого аукциона…………………………………………</w:t>
            </w:r>
          </w:p>
        </w:tc>
        <w:tc>
          <w:tcPr>
            <w:tcW w:w="576" w:type="dxa"/>
          </w:tcPr>
          <w:p w:rsidR="00387D84" w:rsidRPr="00EA1C26" w:rsidRDefault="001218D2" w:rsidP="00891D2C">
            <w:pPr>
              <w:widowControl/>
              <w:autoSpaceDE/>
              <w:autoSpaceDN/>
              <w:adjustRightInd/>
              <w:rPr>
                <w:sz w:val="24"/>
                <w:szCs w:val="24"/>
                <w:lang w:val="en-US"/>
              </w:rPr>
            </w:pPr>
            <w:r w:rsidRPr="00EA1C26">
              <w:rPr>
                <w:sz w:val="24"/>
                <w:szCs w:val="24"/>
                <w:lang w:val="en-US"/>
              </w:rPr>
              <w:t>5</w:t>
            </w:r>
            <w:r w:rsidR="008B42E8" w:rsidRPr="00EA1C26">
              <w:rPr>
                <w:sz w:val="24"/>
                <w:szCs w:val="24"/>
                <w:lang w:val="en-US"/>
              </w:rPr>
              <w:t>8</w:t>
            </w:r>
          </w:p>
        </w:tc>
      </w:tr>
      <w:tr w:rsidR="00387D84" w:rsidRPr="00EA1C26" w:rsidTr="00C23A46">
        <w:trPr>
          <w:trHeight w:val="212"/>
        </w:trPr>
        <w:tc>
          <w:tcPr>
            <w:tcW w:w="9358" w:type="dxa"/>
          </w:tcPr>
          <w:p w:rsidR="00387D84" w:rsidRPr="00EA1C26" w:rsidRDefault="00406922" w:rsidP="00D91A4F">
            <w:pPr>
              <w:widowControl/>
              <w:autoSpaceDE/>
              <w:autoSpaceDN/>
              <w:adjustRightInd/>
              <w:rPr>
                <w:sz w:val="24"/>
                <w:szCs w:val="24"/>
              </w:rPr>
            </w:pPr>
            <w:r w:rsidRPr="00EA1C26">
              <w:rPr>
                <w:sz w:val="24"/>
                <w:szCs w:val="24"/>
              </w:rPr>
              <w:t>Раздел 10. Порядок проведения запроса предложений………………………………………</w:t>
            </w:r>
          </w:p>
        </w:tc>
        <w:tc>
          <w:tcPr>
            <w:tcW w:w="576" w:type="dxa"/>
          </w:tcPr>
          <w:p w:rsidR="00387D84" w:rsidRPr="00EA1C26" w:rsidRDefault="008B42E8" w:rsidP="00D91A4F">
            <w:pPr>
              <w:widowControl/>
              <w:autoSpaceDE/>
              <w:autoSpaceDN/>
              <w:adjustRightInd/>
              <w:rPr>
                <w:sz w:val="24"/>
                <w:szCs w:val="24"/>
                <w:lang w:val="en-US"/>
              </w:rPr>
            </w:pPr>
            <w:r w:rsidRPr="00EA1C26">
              <w:rPr>
                <w:sz w:val="24"/>
                <w:szCs w:val="24"/>
                <w:lang w:val="en-US"/>
              </w:rPr>
              <w:t>60</w:t>
            </w:r>
          </w:p>
        </w:tc>
      </w:tr>
      <w:tr w:rsidR="00387D84" w:rsidRPr="00EA1C26" w:rsidTr="00C23A46">
        <w:trPr>
          <w:trHeight w:val="212"/>
        </w:trPr>
        <w:tc>
          <w:tcPr>
            <w:tcW w:w="9358" w:type="dxa"/>
          </w:tcPr>
          <w:p w:rsidR="00387D84" w:rsidRPr="00EA1C26" w:rsidRDefault="00406922" w:rsidP="00D91A4F">
            <w:pPr>
              <w:widowControl/>
              <w:autoSpaceDE/>
              <w:autoSpaceDN/>
              <w:adjustRightInd/>
              <w:rPr>
                <w:sz w:val="24"/>
                <w:szCs w:val="24"/>
              </w:rPr>
            </w:pPr>
            <w:r w:rsidRPr="00EA1C26">
              <w:rPr>
                <w:sz w:val="24"/>
                <w:szCs w:val="24"/>
              </w:rPr>
              <w:t>10.1. Общий порядок проведения запроса предложений…………………………………….</w:t>
            </w:r>
          </w:p>
        </w:tc>
        <w:tc>
          <w:tcPr>
            <w:tcW w:w="576" w:type="dxa"/>
          </w:tcPr>
          <w:p w:rsidR="00387D84" w:rsidRPr="00EA1C26" w:rsidRDefault="008B42E8" w:rsidP="00D91A4F">
            <w:pPr>
              <w:widowControl/>
              <w:autoSpaceDE/>
              <w:autoSpaceDN/>
              <w:adjustRightInd/>
              <w:rPr>
                <w:sz w:val="24"/>
                <w:szCs w:val="24"/>
                <w:lang w:val="en-US"/>
              </w:rPr>
            </w:pPr>
            <w:r w:rsidRPr="00EA1C26">
              <w:rPr>
                <w:sz w:val="24"/>
                <w:szCs w:val="24"/>
                <w:lang w:val="en-US"/>
              </w:rPr>
              <w:t>60</w:t>
            </w:r>
          </w:p>
        </w:tc>
      </w:tr>
      <w:tr w:rsidR="00387D84" w:rsidRPr="00EA1C26" w:rsidTr="00C23A46">
        <w:trPr>
          <w:trHeight w:val="212"/>
        </w:trPr>
        <w:tc>
          <w:tcPr>
            <w:tcW w:w="9358" w:type="dxa"/>
          </w:tcPr>
          <w:p w:rsidR="00387D84" w:rsidRPr="00EA1C26" w:rsidRDefault="00643997" w:rsidP="00D91A4F">
            <w:pPr>
              <w:widowControl/>
              <w:autoSpaceDE/>
              <w:autoSpaceDN/>
              <w:adjustRightInd/>
              <w:rPr>
                <w:sz w:val="24"/>
                <w:szCs w:val="24"/>
              </w:rPr>
            </w:pPr>
            <w:r w:rsidRPr="00EA1C26">
              <w:rPr>
                <w:sz w:val="24"/>
                <w:szCs w:val="24"/>
              </w:rPr>
              <w:t>10.2. Извещение о проведении запроса предложений………………………………………..</w:t>
            </w:r>
          </w:p>
        </w:tc>
        <w:tc>
          <w:tcPr>
            <w:tcW w:w="576" w:type="dxa"/>
          </w:tcPr>
          <w:p w:rsidR="00387D84" w:rsidRPr="00EA1C26" w:rsidRDefault="008B42E8" w:rsidP="00D91A4F">
            <w:pPr>
              <w:widowControl/>
              <w:autoSpaceDE/>
              <w:autoSpaceDN/>
              <w:adjustRightInd/>
              <w:rPr>
                <w:sz w:val="24"/>
                <w:szCs w:val="24"/>
                <w:lang w:val="en-US"/>
              </w:rPr>
            </w:pPr>
            <w:r w:rsidRPr="00EA1C26">
              <w:rPr>
                <w:sz w:val="24"/>
                <w:szCs w:val="24"/>
                <w:lang w:val="en-US"/>
              </w:rPr>
              <w:t>6</w:t>
            </w:r>
            <w:r w:rsidR="003D574D">
              <w:rPr>
                <w:sz w:val="24"/>
                <w:szCs w:val="24"/>
                <w:lang w:val="en-US"/>
              </w:rPr>
              <w:t>1</w:t>
            </w:r>
          </w:p>
        </w:tc>
      </w:tr>
      <w:tr w:rsidR="00387D84" w:rsidRPr="00EA1C26" w:rsidTr="00C23A46">
        <w:trPr>
          <w:trHeight w:val="212"/>
        </w:trPr>
        <w:tc>
          <w:tcPr>
            <w:tcW w:w="9358" w:type="dxa"/>
          </w:tcPr>
          <w:p w:rsidR="00387D84" w:rsidRPr="00EA1C26" w:rsidRDefault="00643997" w:rsidP="00D91A4F">
            <w:pPr>
              <w:widowControl/>
              <w:autoSpaceDE/>
              <w:autoSpaceDN/>
              <w:adjustRightInd/>
              <w:rPr>
                <w:sz w:val="24"/>
                <w:szCs w:val="24"/>
              </w:rPr>
            </w:pPr>
            <w:r w:rsidRPr="00EA1C26">
              <w:rPr>
                <w:sz w:val="24"/>
                <w:szCs w:val="24"/>
              </w:rPr>
              <w:t>10.3. Документация о проведении запроса предложений……………………………………</w:t>
            </w:r>
          </w:p>
        </w:tc>
        <w:tc>
          <w:tcPr>
            <w:tcW w:w="576" w:type="dxa"/>
          </w:tcPr>
          <w:p w:rsidR="00387D84" w:rsidRPr="003D574D" w:rsidRDefault="008B42E8" w:rsidP="00D91A4F">
            <w:pPr>
              <w:widowControl/>
              <w:autoSpaceDE/>
              <w:autoSpaceDN/>
              <w:adjustRightInd/>
              <w:rPr>
                <w:sz w:val="24"/>
                <w:szCs w:val="24"/>
                <w:lang w:val="en-US"/>
              </w:rPr>
            </w:pPr>
            <w:r w:rsidRPr="00EA1C26">
              <w:rPr>
                <w:sz w:val="24"/>
                <w:szCs w:val="24"/>
                <w:lang w:val="en-US"/>
              </w:rPr>
              <w:t>6</w:t>
            </w:r>
            <w:r w:rsidR="003D574D">
              <w:rPr>
                <w:sz w:val="24"/>
                <w:szCs w:val="24"/>
                <w:lang w:val="en-US"/>
              </w:rPr>
              <w:t>1</w:t>
            </w:r>
          </w:p>
        </w:tc>
      </w:tr>
      <w:tr w:rsidR="00387D84" w:rsidRPr="00EA1C26" w:rsidTr="00C23A46">
        <w:trPr>
          <w:trHeight w:val="212"/>
        </w:trPr>
        <w:tc>
          <w:tcPr>
            <w:tcW w:w="9358" w:type="dxa"/>
          </w:tcPr>
          <w:p w:rsidR="00387D84" w:rsidRPr="00EA1C26" w:rsidRDefault="00643997" w:rsidP="00D91A4F">
            <w:pPr>
              <w:widowControl/>
              <w:autoSpaceDE/>
              <w:autoSpaceDN/>
              <w:adjustRightInd/>
              <w:rPr>
                <w:sz w:val="24"/>
                <w:szCs w:val="24"/>
              </w:rPr>
            </w:pPr>
            <w:r w:rsidRPr="00EA1C26">
              <w:rPr>
                <w:sz w:val="24"/>
                <w:szCs w:val="24"/>
              </w:rPr>
              <w:t>10.4. Отмена проведения запроса предложений……………………………………………...</w:t>
            </w:r>
          </w:p>
        </w:tc>
        <w:tc>
          <w:tcPr>
            <w:tcW w:w="576" w:type="dxa"/>
          </w:tcPr>
          <w:p w:rsidR="00387D84" w:rsidRPr="003D574D" w:rsidRDefault="001218D2" w:rsidP="00891D2C">
            <w:pPr>
              <w:widowControl/>
              <w:autoSpaceDE/>
              <w:autoSpaceDN/>
              <w:adjustRightInd/>
              <w:rPr>
                <w:sz w:val="24"/>
                <w:szCs w:val="24"/>
                <w:lang w:val="en-US"/>
              </w:rPr>
            </w:pPr>
            <w:r w:rsidRPr="00EA1C26">
              <w:rPr>
                <w:sz w:val="24"/>
                <w:szCs w:val="24"/>
                <w:lang w:val="en-US"/>
              </w:rPr>
              <w:t>6</w:t>
            </w:r>
            <w:r w:rsidR="003D574D">
              <w:rPr>
                <w:sz w:val="24"/>
                <w:szCs w:val="24"/>
                <w:lang w:val="en-US"/>
              </w:rPr>
              <w:t>2</w:t>
            </w:r>
          </w:p>
        </w:tc>
      </w:tr>
      <w:tr w:rsidR="00387D84" w:rsidRPr="00EA1C26" w:rsidTr="00C23A46">
        <w:trPr>
          <w:trHeight w:val="212"/>
        </w:trPr>
        <w:tc>
          <w:tcPr>
            <w:tcW w:w="9358" w:type="dxa"/>
          </w:tcPr>
          <w:p w:rsidR="00387D84" w:rsidRPr="00EA1C26" w:rsidRDefault="00643997" w:rsidP="00D91A4F">
            <w:pPr>
              <w:widowControl/>
              <w:autoSpaceDE/>
              <w:autoSpaceDN/>
              <w:adjustRightInd/>
              <w:rPr>
                <w:sz w:val="24"/>
                <w:szCs w:val="24"/>
              </w:rPr>
            </w:pPr>
            <w:r w:rsidRPr="00EA1C26">
              <w:rPr>
                <w:sz w:val="24"/>
                <w:szCs w:val="24"/>
              </w:rPr>
              <w:t>10.5. Требование к составу и содержанию заявки на участие в запросе предложений……</w:t>
            </w:r>
          </w:p>
        </w:tc>
        <w:tc>
          <w:tcPr>
            <w:tcW w:w="576" w:type="dxa"/>
          </w:tcPr>
          <w:p w:rsidR="00387D84" w:rsidRPr="00EA1C26" w:rsidRDefault="001218D2" w:rsidP="00891D2C">
            <w:pPr>
              <w:widowControl/>
              <w:autoSpaceDE/>
              <w:autoSpaceDN/>
              <w:adjustRightInd/>
              <w:rPr>
                <w:sz w:val="24"/>
                <w:szCs w:val="24"/>
                <w:lang w:val="en-US"/>
              </w:rPr>
            </w:pPr>
            <w:r w:rsidRPr="00EA1C26">
              <w:rPr>
                <w:sz w:val="24"/>
                <w:szCs w:val="24"/>
                <w:lang w:val="en-US"/>
              </w:rPr>
              <w:t>6</w:t>
            </w:r>
            <w:r w:rsidR="003D574D">
              <w:rPr>
                <w:sz w:val="24"/>
                <w:szCs w:val="24"/>
                <w:lang w:val="en-US"/>
              </w:rPr>
              <w:t>2</w:t>
            </w:r>
          </w:p>
        </w:tc>
      </w:tr>
      <w:tr w:rsidR="00387D84" w:rsidRPr="00EA1C26" w:rsidTr="00C23A46">
        <w:trPr>
          <w:trHeight w:val="212"/>
        </w:trPr>
        <w:tc>
          <w:tcPr>
            <w:tcW w:w="9358" w:type="dxa"/>
          </w:tcPr>
          <w:p w:rsidR="00387D84" w:rsidRPr="00EA1C26" w:rsidRDefault="00643997" w:rsidP="00D91A4F">
            <w:pPr>
              <w:widowControl/>
              <w:autoSpaceDE/>
              <w:autoSpaceDN/>
              <w:adjustRightInd/>
              <w:rPr>
                <w:sz w:val="24"/>
                <w:szCs w:val="24"/>
              </w:rPr>
            </w:pPr>
            <w:r w:rsidRPr="00EA1C26">
              <w:rPr>
                <w:sz w:val="24"/>
                <w:szCs w:val="24"/>
              </w:rPr>
              <w:t>10.6. Порядок подачи заявок на участие в запросе предложений…………………………...</w:t>
            </w:r>
          </w:p>
        </w:tc>
        <w:tc>
          <w:tcPr>
            <w:tcW w:w="576" w:type="dxa"/>
          </w:tcPr>
          <w:p w:rsidR="00387D84" w:rsidRPr="00EA1C26" w:rsidRDefault="00D804E9" w:rsidP="00891D2C">
            <w:pPr>
              <w:widowControl/>
              <w:autoSpaceDE/>
              <w:autoSpaceDN/>
              <w:adjustRightInd/>
              <w:rPr>
                <w:sz w:val="24"/>
                <w:szCs w:val="24"/>
                <w:lang w:val="en-US"/>
              </w:rPr>
            </w:pPr>
            <w:r w:rsidRPr="00EA1C26">
              <w:rPr>
                <w:sz w:val="24"/>
                <w:szCs w:val="24"/>
                <w:lang w:val="en-US"/>
              </w:rPr>
              <w:t>6</w:t>
            </w:r>
            <w:r w:rsidR="008B42E8" w:rsidRPr="00EA1C26">
              <w:rPr>
                <w:sz w:val="24"/>
                <w:szCs w:val="24"/>
                <w:lang w:val="en-US"/>
              </w:rPr>
              <w:t>4</w:t>
            </w:r>
          </w:p>
        </w:tc>
      </w:tr>
      <w:tr w:rsidR="00387D84" w:rsidRPr="00EA1C26" w:rsidTr="00C23A46">
        <w:trPr>
          <w:trHeight w:val="212"/>
        </w:trPr>
        <w:tc>
          <w:tcPr>
            <w:tcW w:w="9358" w:type="dxa"/>
          </w:tcPr>
          <w:p w:rsidR="00387D84" w:rsidRPr="00EA1C26" w:rsidRDefault="00643997" w:rsidP="00D91A4F">
            <w:pPr>
              <w:widowControl/>
              <w:autoSpaceDE/>
              <w:autoSpaceDN/>
              <w:adjustRightInd/>
              <w:rPr>
                <w:sz w:val="24"/>
                <w:szCs w:val="24"/>
              </w:rPr>
            </w:pPr>
            <w:r w:rsidRPr="00EA1C26">
              <w:rPr>
                <w:sz w:val="24"/>
                <w:szCs w:val="24"/>
              </w:rPr>
              <w:t>10.7. Вскрытие, рассмотрение, оценка и сопоставление заявок на участие в запросе предложений…………………………………………………………………………………….</w:t>
            </w:r>
          </w:p>
        </w:tc>
        <w:tc>
          <w:tcPr>
            <w:tcW w:w="576" w:type="dxa"/>
          </w:tcPr>
          <w:p w:rsidR="00387D84" w:rsidRPr="00EA1C26" w:rsidRDefault="00387D84" w:rsidP="00D91A4F">
            <w:pPr>
              <w:widowControl/>
              <w:autoSpaceDE/>
              <w:autoSpaceDN/>
              <w:adjustRightInd/>
              <w:rPr>
                <w:sz w:val="24"/>
                <w:szCs w:val="24"/>
              </w:rPr>
            </w:pPr>
          </w:p>
          <w:p w:rsidR="001218D2" w:rsidRPr="00EA1C26" w:rsidRDefault="00351D64" w:rsidP="00891D2C">
            <w:pPr>
              <w:widowControl/>
              <w:autoSpaceDE/>
              <w:autoSpaceDN/>
              <w:adjustRightInd/>
              <w:rPr>
                <w:sz w:val="24"/>
                <w:szCs w:val="24"/>
              </w:rPr>
            </w:pPr>
            <w:r w:rsidRPr="00EA1C26">
              <w:rPr>
                <w:sz w:val="24"/>
                <w:szCs w:val="24"/>
                <w:lang w:val="en-US"/>
              </w:rPr>
              <w:t>6</w:t>
            </w:r>
            <w:r w:rsidR="00AC0FA8" w:rsidRPr="00EA1C26">
              <w:rPr>
                <w:sz w:val="24"/>
                <w:szCs w:val="24"/>
              </w:rPr>
              <w:t>5</w:t>
            </w:r>
          </w:p>
        </w:tc>
      </w:tr>
      <w:tr w:rsidR="00387D84" w:rsidRPr="00EA1C26" w:rsidTr="00C23A46">
        <w:trPr>
          <w:trHeight w:val="212"/>
        </w:trPr>
        <w:tc>
          <w:tcPr>
            <w:tcW w:w="9358" w:type="dxa"/>
          </w:tcPr>
          <w:p w:rsidR="00387D84" w:rsidRPr="00EA1C26" w:rsidRDefault="00643997" w:rsidP="00D91A4F">
            <w:pPr>
              <w:widowControl/>
              <w:autoSpaceDE/>
              <w:autoSpaceDN/>
              <w:adjustRightInd/>
              <w:rPr>
                <w:sz w:val="24"/>
                <w:szCs w:val="24"/>
              </w:rPr>
            </w:pPr>
            <w:r w:rsidRPr="00EA1C26">
              <w:rPr>
                <w:sz w:val="24"/>
                <w:szCs w:val="24"/>
              </w:rPr>
              <w:t>10.8. Определение победителя запроса предложений………………………………………..</w:t>
            </w:r>
          </w:p>
        </w:tc>
        <w:tc>
          <w:tcPr>
            <w:tcW w:w="576" w:type="dxa"/>
          </w:tcPr>
          <w:p w:rsidR="00387D84" w:rsidRPr="003D574D" w:rsidRDefault="001218D2" w:rsidP="00891D2C">
            <w:pPr>
              <w:widowControl/>
              <w:autoSpaceDE/>
              <w:autoSpaceDN/>
              <w:adjustRightInd/>
              <w:rPr>
                <w:sz w:val="24"/>
                <w:szCs w:val="24"/>
                <w:lang w:val="en-US"/>
              </w:rPr>
            </w:pPr>
            <w:r w:rsidRPr="00EA1C26">
              <w:rPr>
                <w:sz w:val="24"/>
                <w:szCs w:val="24"/>
                <w:lang w:val="en-US"/>
              </w:rPr>
              <w:t>6</w:t>
            </w:r>
            <w:r w:rsidR="003D574D">
              <w:rPr>
                <w:sz w:val="24"/>
                <w:szCs w:val="24"/>
                <w:lang w:val="en-US"/>
              </w:rPr>
              <w:t>6</w:t>
            </w:r>
          </w:p>
        </w:tc>
      </w:tr>
      <w:tr w:rsidR="00387D84" w:rsidRPr="00EA1C26" w:rsidTr="00C23A46">
        <w:trPr>
          <w:trHeight w:val="212"/>
        </w:trPr>
        <w:tc>
          <w:tcPr>
            <w:tcW w:w="9358" w:type="dxa"/>
          </w:tcPr>
          <w:p w:rsidR="00387D84" w:rsidRPr="00EA1C26" w:rsidRDefault="00643997" w:rsidP="00D91A4F">
            <w:pPr>
              <w:widowControl/>
              <w:autoSpaceDE/>
              <w:autoSpaceDN/>
              <w:adjustRightInd/>
              <w:rPr>
                <w:sz w:val="24"/>
                <w:szCs w:val="24"/>
              </w:rPr>
            </w:pPr>
            <w:r w:rsidRPr="00EA1C26">
              <w:rPr>
                <w:sz w:val="24"/>
                <w:szCs w:val="24"/>
              </w:rPr>
              <w:t>10.9. Последствия признания запроса предложений несостоявшимся……………………...</w:t>
            </w:r>
          </w:p>
        </w:tc>
        <w:tc>
          <w:tcPr>
            <w:tcW w:w="576" w:type="dxa"/>
          </w:tcPr>
          <w:p w:rsidR="00387D84" w:rsidRPr="00EA1C26" w:rsidRDefault="001218D2" w:rsidP="00891D2C">
            <w:pPr>
              <w:widowControl/>
              <w:autoSpaceDE/>
              <w:autoSpaceDN/>
              <w:adjustRightInd/>
              <w:rPr>
                <w:sz w:val="24"/>
                <w:szCs w:val="24"/>
                <w:lang w:val="en-US"/>
              </w:rPr>
            </w:pPr>
            <w:r w:rsidRPr="00EA1C26">
              <w:rPr>
                <w:sz w:val="24"/>
                <w:szCs w:val="24"/>
                <w:lang w:val="en-US"/>
              </w:rPr>
              <w:t>6</w:t>
            </w:r>
            <w:r w:rsidR="003D574D">
              <w:rPr>
                <w:sz w:val="24"/>
                <w:szCs w:val="24"/>
                <w:lang w:val="en-US"/>
              </w:rPr>
              <w:t>7</w:t>
            </w:r>
          </w:p>
        </w:tc>
      </w:tr>
      <w:tr w:rsidR="00387D84" w:rsidRPr="00EA1C26" w:rsidTr="00C23A46">
        <w:trPr>
          <w:trHeight w:val="212"/>
        </w:trPr>
        <w:tc>
          <w:tcPr>
            <w:tcW w:w="9358" w:type="dxa"/>
          </w:tcPr>
          <w:p w:rsidR="00387D84" w:rsidRPr="00EA1C26" w:rsidRDefault="00643997" w:rsidP="00D91A4F">
            <w:pPr>
              <w:widowControl/>
              <w:autoSpaceDE/>
              <w:autoSpaceDN/>
              <w:adjustRightInd/>
              <w:rPr>
                <w:sz w:val="24"/>
                <w:szCs w:val="24"/>
              </w:rPr>
            </w:pPr>
            <w:r w:rsidRPr="00EA1C26">
              <w:rPr>
                <w:sz w:val="24"/>
                <w:szCs w:val="24"/>
              </w:rPr>
              <w:t>10.10. Особенности проведения запроса предложений в электронной форме…………..…</w:t>
            </w:r>
          </w:p>
        </w:tc>
        <w:tc>
          <w:tcPr>
            <w:tcW w:w="576" w:type="dxa"/>
          </w:tcPr>
          <w:p w:rsidR="00387D84" w:rsidRPr="00EA1C26" w:rsidRDefault="001218D2" w:rsidP="00891D2C">
            <w:pPr>
              <w:widowControl/>
              <w:autoSpaceDE/>
              <w:autoSpaceDN/>
              <w:adjustRightInd/>
              <w:rPr>
                <w:sz w:val="24"/>
                <w:szCs w:val="24"/>
                <w:lang w:val="en-US"/>
              </w:rPr>
            </w:pPr>
            <w:r w:rsidRPr="00EA1C26">
              <w:rPr>
                <w:sz w:val="24"/>
                <w:szCs w:val="24"/>
                <w:lang w:val="en-US"/>
              </w:rPr>
              <w:t>6</w:t>
            </w:r>
            <w:r w:rsidR="008B42E8" w:rsidRPr="00EA1C26">
              <w:rPr>
                <w:sz w:val="24"/>
                <w:szCs w:val="24"/>
                <w:lang w:val="en-US"/>
              </w:rPr>
              <w:t>7</w:t>
            </w:r>
          </w:p>
        </w:tc>
      </w:tr>
      <w:tr w:rsidR="00387D84" w:rsidRPr="00EA1C26" w:rsidTr="00C23A46">
        <w:trPr>
          <w:trHeight w:val="212"/>
        </w:trPr>
        <w:tc>
          <w:tcPr>
            <w:tcW w:w="9358" w:type="dxa"/>
          </w:tcPr>
          <w:p w:rsidR="00387D84" w:rsidRPr="00EA1C26" w:rsidRDefault="00643997" w:rsidP="00D91A4F">
            <w:pPr>
              <w:widowControl/>
              <w:autoSpaceDE/>
              <w:autoSpaceDN/>
              <w:adjustRightInd/>
              <w:rPr>
                <w:sz w:val="24"/>
                <w:szCs w:val="24"/>
              </w:rPr>
            </w:pPr>
            <w:r w:rsidRPr="00EA1C26">
              <w:rPr>
                <w:sz w:val="24"/>
                <w:szCs w:val="24"/>
              </w:rPr>
              <w:t>10.11. Особенности проведения закрытого запроса предложений………………………….</w:t>
            </w:r>
          </w:p>
        </w:tc>
        <w:tc>
          <w:tcPr>
            <w:tcW w:w="576" w:type="dxa"/>
          </w:tcPr>
          <w:p w:rsidR="00387D84" w:rsidRPr="00EA1C26" w:rsidRDefault="001218D2" w:rsidP="00891D2C">
            <w:pPr>
              <w:widowControl/>
              <w:autoSpaceDE/>
              <w:autoSpaceDN/>
              <w:adjustRightInd/>
              <w:rPr>
                <w:sz w:val="24"/>
                <w:szCs w:val="24"/>
                <w:lang w:val="en-US"/>
              </w:rPr>
            </w:pPr>
            <w:r w:rsidRPr="00EA1C26">
              <w:rPr>
                <w:sz w:val="24"/>
                <w:szCs w:val="24"/>
                <w:lang w:val="en-US"/>
              </w:rPr>
              <w:t>6</w:t>
            </w:r>
            <w:r w:rsidR="003D574D">
              <w:rPr>
                <w:sz w:val="24"/>
                <w:szCs w:val="24"/>
                <w:lang w:val="en-US"/>
              </w:rPr>
              <w:t>8</w:t>
            </w:r>
          </w:p>
        </w:tc>
      </w:tr>
      <w:tr w:rsidR="00387D84" w:rsidRPr="00EA1C26" w:rsidTr="00C23A46">
        <w:trPr>
          <w:trHeight w:val="212"/>
        </w:trPr>
        <w:tc>
          <w:tcPr>
            <w:tcW w:w="9358" w:type="dxa"/>
          </w:tcPr>
          <w:p w:rsidR="00387D84" w:rsidRPr="00EA1C26" w:rsidRDefault="00643997" w:rsidP="00D91A4F">
            <w:pPr>
              <w:widowControl/>
              <w:autoSpaceDE/>
              <w:autoSpaceDN/>
              <w:adjustRightInd/>
              <w:rPr>
                <w:sz w:val="24"/>
                <w:szCs w:val="24"/>
              </w:rPr>
            </w:pPr>
            <w:r w:rsidRPr="00EA1C26">
              <w:rPr>
                <w:sz w:val="24"/>
                <w:szCs w:val="24"/>
              </w:rPr>
              <w:t>Раздел 11. Порядок проведения запроса котировок………………………………………….</w:t>
            </w:r>
          </w:p>
        </w:tc>
        <w:tc>
          <w:tcPr>
            <w:tcW w:w="576" w:type="dxa"/>
          </w:tcPr>
          <w:p w:rsidR="00387D84" w:rsidRPr="00EA1C26" w:rsidRDefault="001218D2" w:rsidP="00891D2C">
            <w:pPr>
              <w:widowControl/>
              <w:autoSpaceDE/>
              <w:autoSpaceDN/>
              <w:adjustRightInd/>
              <w:rPr>
                <w:sz w:val="24"/>
                <w:szCs w:val="24"/>
                <w:lang w:val="en-US"/>
              </w:rPr>
            </w:pPr>
            <w:r w:rsidRPr="00EA1C26">
              <w:rPr>
                <w:sz w:val="24"/>
                <w:szCs w:val="24"/>
                <w:lang w:val="en-US"/>
              </w:rPr>
              <w:t>6</w:t>
            </w:r>
            <w:r w:rsidR="008B42E8" w:rsidRPr="00EA1C26">
              <w:rPr>
                <w:sz w:val="24"/>
                <w:szCs w:val="24"/>
                <w:lang w:val="en-US"/>
              </w:rPr>
              <w:t>8</w:t>
            </w:r>
          </w:p>
        </w:tc>
      </w:tr>
      <w:tr w:rsidR="00387D84" w:rsidRPr="00EA1C26" w:rsidTr="00C23A46">
        <w:trPr>
          <w:trHeight w:val="212"/>
        </w:trPr>
        <w:tc>
          <w:tcPr>
            <w:tcW w:w="9358" w:type="dxa"/>
          </w:tcPr>
          <w:p w:rsidR="00387D84" w:rsidRPr="00EA1C26" w:rsidRDefault="00643997" w:rsidP="00D91A4F">
            <w:pPr>
              <w:widowControl/>
              <w:autoSpaceDE/>
              <w:autoSpaceDN/>
              <w:adjustRightInd/>
              <w:rPr>
                <w:sz w:val="24"/>
                <w:szCs w:val="24"/>
              </w:rPr>
            </w:pPr>
            <w:r w:rsidRPr="00EA1C26">
              <w:rPr>
                <w:sz w:val="24"/>
                <w:szCs w:val="24"/>
              </w:rPr>
              <w:t>11.1. Общий порядок проведения запроса котировок………………………………………..</w:t>
            </w:r>
          </w:p>
        </w:tc>
        <w:tc>
          <w:tcPr>
            <w:tcW w:w="576" w:type="dxa"/>
          </w:tcPr>
          <w:p w:rsidR="00387D84" w:rsidRPr="00EA1C26" w:rsidRDefault="001218D2" w:rsidP="00891D2C">
            <w:pPr>
              <w:widowControl/>
              <w:autoSpaceDE/>
              <w:autoSpaceDN/>
              <w:adjustRightInd/>
              <w:rPr>
                <w:sz w:val="24"/>
                <w:szCs w:val="24"/>
                <w:lang w:val="en-US"/>
              </w:rPr>
            </w:pPr>
            <w:r w:rsidRPr="00EA1C26">
              <w:rPr>
                <w:sz w:val="24"/>
                <w:szCs w:val="24"/>
                <w:lang w:val="en-US"/>
              </w:rPr>
              <w:t>6</w:t>
            </w:r>
            <w:r w:rsidR="003D574D">
              <w:rPr>
                <w:sz w:val="24"/>
                <w:szCs w:val="24"/>
                <w:lang w:val="en-US"/>
              </w:rPr>
              <w:t>9</w:t>
            </w:r>
          </w:p>
        </w:tc>
      </w:tr>
      <w:tr w:rsidR="00643997" w:rsidRPr="00EA1C26" w:rsidTr="00C23A46">
        <w:trPr>
          <w:trHeight w:val="212"/>
        </w:trPr>
        <w:tc>
          <w:tcPr>
            <w:tcW w:w="9358" w:type="dxa"/>
          </w:tcPr>
          <w:p w:rsidR="00643997" w:rsidRPr="00EA1C26" w:rsidRDefault="00643997" w:rsidP="00D91A4F">
            <w:pPr>
              <w:widowControl/>
              <w:autoSpaceDE/>
              <w:autoSpaceDN/>
              <w:adjustRightInd/>
              <w:rPr>
                <w:sz w:val="24"/>
                <w:szCs w:val="24"/>
              </w:rPr>
            </w:pPr>
            <w:r w:rsidRPr="00EA1C26">
              <w:rPr>
                <w:sz w:val="24"/>
                <w:szCs w:val="24"/>
              </w:rPr>
              <w:t>11.2. Извещение и документация о проведении запроса котировок………………………..</w:t>
            </w:r>
          </w:p>
        </w:tc>
        <w:tc>
          <w:tcPr>
            <w:tcW w:w="576" w:type="dxa"/>
          </w:tcPr>
          <w:p w:rsidR="00643997" w:rsidRPr="003D574D" w:rsidRDefault="008C262D" w:rsidP="00891D2C">
            <w:pPr>
              <w:widowControl/>
              <w:autoSpaceDE/>
              <w:autoSpaceDN/>
              <w:adjustRightInd/>
              <w:rPr>
                <w:sz w:val="24"/>
                <w:szCs w:val="24"/>
                <w:lang w:val="en-US"/>
              </w:rPr>
            </w:pPr>
            <w:r w:rsidRPr="00EA1C26">
              <w:rPr>
                <w:sz w:val="24"/>
                <w:szCs w:val="24"/>
              </w:rPr>
              <w:t>6</w:t>
            </w:r>
            <w:r w:rsidR="003D574D">
              <w:rPr>
                <w:sz w:val="24"/>
                <w:szCs w:val="24"/>
                <w:lang w:val="en-US"/>
              </w:rPr>
              <w:t>9</w:t>
            </w:r>
          </w:p>
        </w:tc>
      </w:tr>
      <w:tr w:rsidR="00643997" w:rsidRPr="00EA1C26" w:rsidTr="00C23A46">
        <w:trPr>
          <w:trHeight w:val="212"/>
        </w:trPr>
        <w:tc>
          <w:tcPr>
            <w:tcW w:w="9358" w:type="dxa"/>
          </w:tcPr>
          <w:p w:rsidR="00643997" w:rsidRPr="00EA1C26" w:rsidRDefault="00643997" w:rsidP="00D91A4F">
            <w:pPr>
              <w:widowControl/>
              <w:autoSpaceDE/>
              <w:autoSpaceDN/>
              <w:adjustRightInd/>
              <w:rPr>
                <w:sz w:val="24"/>
                <w:szCs w:val="24"/>
              </w:rPr>
            </w:pPr>
            <w:r w:rsidRPr="00EA1C26">
              <w:rPr>
                <w:sz w:val="24"/>
                <w:szCs w:val="24"/>
              </w:rPr>
              <w:t>11.3. Отмена проведения запроса котировок…………………………………………………</w:t>
            </w:r>
          </w:p>
        </w:tc>
        <w:tc>
          <w:tcPr>
            <w:tcW w:w="576" w:type="dxa"/>
          </w:tcPr>
          <w:p w:rsidR="00643997" w:rsidRPr="003D574D" w:rsidRDefault="003D574D" w:rsidP="00891D2C">
            <w:pPr>
              <w:widowControl/>
              <w:autoSpaceDE/>
              <w:autoSpaceDN/>
              <w:adjustRightInd/>
              <w:rPr>
                <w:sz w:val="24"/>
                <w:szCs w:val="24"/>
                <w:lang w:val="en-US"/>
              </w:rPr>
            </w:pPr>
            <w:r>
              <w:rPr>
                <w:sz w:val="24"/>
                <w:szCs w:val="24"/>
                <w:lang w:val="en-US"/>
              </w:rPr>
              <w:t>70</w:t>
            </w:r>
          </w:p>
        </w:tc>
      </w:tr>
      <w:tr w:rsidR="00643997" w:rsidRPr="00EA1C26" w:rsidTr="00C23A46">
        <w:trPr>
          <w:trHeight w:val="212"/>
        </w:trPr>
        <w:tc>
          <w:tcPr>
            <w:tcW w:w="9358" w:type="dxa"/>
          </w:tcPr>
          <w:p w:rsidR="00643997" w:rsidRPr="00EA1C26" w:rsidRDefault="00643997" w:rsidP="00D91A4F">
            <w:pPr>
              <w:widowControl/>
              <w:autoSpaceDE/>
              <w:autoSpaceDN/>
              <w:adjustRightInd/>
              <w:rPr>
                <w:sz w:val="24"/>
                <w:szCs w:val="24"/>
              </w:rPr>
            </w:pPr>
            <w:r w:rsidRPr="00EA1C26">
              <w:rPr>
                <w:sz w:val="24"/>
                <w:szCs w:val="24"/>
              </w:rPr>
              <w:t>11.4. Требование к составу и содержанию заявки на участие в запросе котировок……….</w:t>
            </w:r>
          </w:p>
        </w:tc>
        <w:tc>
          <w:tcPr>
            <w:tcW w:w="576" w:type="dxa"/>
          </w:tcPr>
          <w:p w:rsidR="00643997" w:rsidRPr="003D574D" w:rsidRDefault="003D574D" w:rsidP="00891D2C">
            <w:pPr>
              <w:widowControl/>
              <w:autoSpaceDE/>
              <w:autoSpaceDN/>
              <w:adjustRightInd/>
              <w:rPr>
                <w:sz w:val="24"/>
                <w:szCs w:val="24"/>
                <w:lang w:val="en-US"/>
              </w:rPr>
            </w:pPr>
            <w:r>
              <w:rPr>
                <w:sz w:val="24"/>
                <w:szCs w:val="24"/>
                <w:lang w:val="en-US"/>
              </w:rPr>
              <w:t>70</w:t>
            </w:r>
          </w:p>
        </w:tc>
      </w:tr>
      <w:tr w:rsidR="00643997" w:rsidRPr="00EA1C26" w:rsidTr="00C23A46">
        <w:trPr>
          <w:trHeight w:val="212"/>
        </w:trPr>
        <w:tc>
          <w:tcPr>
            <w:tcW w:w="9358" w:type="dxa"/>
          </w:tcPr>
          <w:p w:rsidR="00643997" w:rsidRPr="00EA1C26" w:rsidRDefault="00643997" w:rsidP="00D91A4F">
            <w:pPr>
              <w:widowControl/>
              <w:autoSpaceDE/>
              <w:autoSpaceDN/>
              <w:adjustRightInd/>
              <w:rPr>
                <w:sz w:val="24"/>
                <w:szCs w:val="24"/>
              </w:rPr>
            </w:pPr>
            <w:r w:rsidRPr="00EA1C26">
              <w:rPr>
                <w:sz w:val="24"/>
                <w:szCs w:val="24"/>
              </w:rPr>
              <w:t>11.5.Порядок подачи заявок на участие в запросе котировок……………………………….</w:t>
            </w:r>
          </w:p>
        </w:tc>
        <w:tc>
          <w:tcPr>
            <w:tcW w:w="576" w:type="dxa"/>
          </w:tcPr>
          <w:p w:rsidR="00643997" w:rsidRPr="00EA1C26" w:rsidRDefault="008B42E8" w:rsidP="00D91A4F">
            <w:pPr>
              <w:widowControl/>
              <w:autoSpaceDE/>
              <w:autoSpaceDN/>
              <w:adjustRightInd/>
              <w:rPr>
                <w:sz w:val="24"/>
                <w:szCs w:val="24"/>
              </w:rPr>
            </w:pPr>
            <w:r w:rsidRPr="00EA1C26">
              <w:rPr>
                <w:sz w:val="24"/>
                <w:szCs w:val="24"/>
                <w:lang w:val="en-US"/>
              </w:rPr>
              <w:t>7</w:t>
            </w:r>
            <w:r w:rsidR="00AC0FA8" w:rsidRPr="00EA1C26">
              <w:rPr>
                <w:sz w:val="24"/>
                <w:szCs w:val="24"/>
              </w:rPr>
              <w:t>0</w:t>
            </w:r>
          </w:p>
        </w:tc>
      </w:tr>
      <w:tr w:rsidR="00643997" w:rsidRPr="00EA1C26" w:rsidTr="00C23A46">
        <w:trPr>
          <w:trHeight w:val="212"/>
        </w:trPr>
        <w:tc>
          <w:tcPr>
            <w:tcW w:w="9358" w:type="dxa"/>
          </w:tcPr>
          <w:p w:rsidR="00643997" w:rsidRPr="00EA1C26" w:rsidRDefault="00643997" w:rsidP="00D91A4F">
            <w:pPr>
              <w:widowControl/>
              <w:autoSpaceDE/>
              <w:autoSpaceDN/>
              <w:adjustRightInd/>
              <w:rPr>
                <w:sz w:val="24"/>
                <w:szCs w:val="24"/>
              </w:rPr>
            </w:pPr>
            <w:r w:rsidRPr="00EA1C26">
              <w:rPr>
                <w:sz w:val="24"/>
                <w:szCs w:val="24"/>
              </w:rPr>
              <w:t>11.6. Рассмотрение и оценка котировочных заявок………………………………………….</w:t>
            </w:r>
          </w:p>
        </w:tc>
        <w:tc>
          <w:tcPr>
            <w:tcW w:w="576" w:type="dxa"/>
          </w:tcPr>
          <w:p w:rsidR="00643997" w:rsidRPr="003D574D" w:rsidRDefault="008B42E8" w:rsidP="00D91A4F">
            <w:pPr>
              <w:widowControl/>
              <w:autoSpaceDE/>
              <w:autoSpaceDN/>
              <w:adjustRightInd/>
              <w:rPr>
                <w:sz w:val="24"/>
                <w:szCs w:val="24"/>
                <w:lang w:val="en-US"/>
              </w:rPr>
            </w:pPr>
            <w:r w:rsidRPr="00EA1C26">
              <w:rPr>
                <w:sz w:val="24"/>
                <w:szCs w:val="24"/>
                <w:lang w:val="en-US"/>
              </w:rPr>
              <w:t>7</w:t>
            </w:r>
            <w:r w:rsidR="003D574D">
              <w:rPr>
                <w:sz w:val="24"/>
                <w:szCs w:val="24"/>
                <w:lang w:val="en-US"/>
              </w:rPr>
              <w:t>1</w:t>
            </w:r>
          </w:p>
        </w:tc>
      </w:tr>
      <w:tr w:rsidR="00643997" w:rsidRPr="00EA1C26" w:rsidTr="00C23A46">
        <w:trPr>
          <w:trHeight w:val="212"/>
        </w:trPr>
        <w:tc>
          <w:tcPr>
            <w:tcW w:w="9358" w:type="dxa"/>
          </w:tcPr>
          <w:p w:rsidR="00643997" w:rsidRPr="00EA1C26" w:rsidRDefault="00643997" w:rsidP="00D91A4F">
            <w:pPr>
              <w:widowControl/>
              <w:autoSpaceDE/>
              <w:autoSpaceDN/>
              <w:adjustRightInd/>
              <w:rPr>
                <w:sz w:val="24"/>
                <w:szCs w:val="24"/>
              </w:rPr>
            </w:pPr>
            <w:r w:rsidRPr="00EA1C26">
              <w:rPr>
                <w:sz w:val="24"/>
                <w:szCs w:val="24"/>
              </w:rPr>
              <w:t xml:space="preserve">11.7. </w:t>
            </w:r>
            <w:r w:rsidR="009C06FC" w:rsidRPr="00EA1C26">
              <w:rPr>
                <w:sz w:val="24"/>
                <w:szCs w:val="24"/>
              </w:rPr>
              <w:t>Определение победителя запроса котировок…………………………………………..</w:t>
            </w:r>
          </w:p>
        </w:tc>
        <w:tc>
          <w:tcPr>
            <w:tcW w:w="576" w:type="dxa"/>
          </w:tcPr>
          <w:p w:rsidR="00643997" w:rsidRPr="003D574D" w:rsidRDefault="008B42E8" w:rsidP="00891D2C">
            <w:pPr>
              <w:widowControl/>
              <w:autoSpaceDE/>
              <w:autoSpaceDN/>
              <w:adjustRightInd/>
              <w:rPr>
                <w:sz w:val="24"/>
                <w:szCs w:val="24"/>
                <w:lang w:val="en-US"/>
              </w:rPr>
            </w:pPr>
            <w:r w:rsidRPr="00EA1C26">
              <w:rPr>
                <w:sz w:val="24"/>
                <w:szCs w:val="24"/>
                <w:lang w:val="en-US"/>
              </w:rPr>
              <w:t>7</w:t>
            </w:r>
            <w:r w:rsidR="003D574D">
              <w:rPr>
                <w:sz w:val="24"/>
                <w:szCs w:val="24"/>
                <w:lang w:val="en-US"/>
              </w:rPr>
              <w:t>2</w:t>
            </w:r>
          </w:p>
        </w:tc>
      </w:tr>
      <w:tr w:rsidR="00643997" w:rsidRPr="00EA1C26" w:rsidTr="00C23A46">
        <w:trPr>
          <w:trHeight w:val="212"/>
        </w:trPr>
        <w:tc>
          <w:tcPr>
            <w:tcW w:w="9358" w:type="dxa"/>
          </w:tcPr>
          <w:p w:rsidR="00643997" w:rsidRPr="00EA1C26" w:rsidRDefault="009C06FC" w:rsidP="00D91A4F">
            <w:pPr>
              <w:widowControl/>
              <w:autoSpaceDE/>
              <w:autoSpaceDN/>
              <w:adjustRightInd/>
              <w:rPr>
                <w:sz w:val="24"/>
                <w:szCs w:val="24"/>
              </w:rPr>
            </w:pPr>
            <w:r w:rsidRPr="00EA1C26">
              <w:rPr>
                <w:sz w:val="24"/>
                <w:szCs w:val="24"/>
              </w:rPr>
              <w:t>11.8.Особенности проведения запроса котировок в электронной форме…………………..</w:t>
            </w:r>
          </w:p>
        </w:tc>
        <w:tc>
          <w:tcPr>
            <w:tcW w:w="576" w:type="dxa"/>
          </w:tcPr>
          <w:p w:rsidR="00643997" w:rsidRPr="00EA1C26" w:rsidRDefault="001218D2" w:rsidP="00891D2C">
            <w:pPr>
              <w:widowControl/>
              <w:autoSpaceDE/>
              <w:autoSpaceDN/>
              <w:adjustRightInd/>
              <w:rPr>
                <w:sz w:val="24"/>
                <w:szCs w:val="24"/>
                <w:lang w:val="en-US"/>
              </w:rPr>
            </w:pPr>
            <w:r w:rsidRPr="00EA1C26">
              <w:rPr>
                <w:sz w:val="24"/>
                <w:szCs w:val="24"/>
                <w:lang w:val="en-US"/>
              </w:rPr>
              <w:t>7</w:t>
            </w:r>
            <w:r w:rsidR="008B42E8" w:rsidRPr="00EA1C26">
              <w:rPr>
                <w:sz w:val="24"/>
                <w:szCs w:val="24"/>
                <w:lang w:val="en-US"/>
              </w:rPr>
              <w:t>2</w:t>
            </w:r>
          </w:p>
        </w:tc>
      </w:tr>
      <w:tr w:rsidR="00643997" w:rsidRPr="00EA1C26" w:rsidTr="00C23A46">
        <w:trPr>
          <w:trHeight w:val="212"/>
        </w:trPr>
        <w:tc>
          <w:tcPr>
            <w:tcW w:w="9358" w:type="dxa"/>
          </w:tcPr>
          <w:p w:rsidR="00643997" w:rsidRPr="00EA1C26" w:rsidRDefault="009C06FC" w:rsidP="00D91A4F">
            <w:pPr>
              <w:widowControl/>
              <w:autoSpaceDE/>
              <w:autoSpaceDN/>
              <w:adjustRightInd/>
              <w:rPr>
                <w:sz w:val="24"/>
                <w:szCs w:val="24"/>
              </w:rPr>
            </w:pPr>
            <w:r w:rsidRPr="00EA1C26">
              <w:rPr>
                <w:sz w:val="24"/>
                <w:szCs w:val="24"/>
              </w:rPr>
              <w:t>11.9. Последствия признания запроса котировок в электронной форме несостоявшимся..</w:t>
            </w:r>
          </w:p>
        </w:tc>
        <w:tc>
          <w:tcPr>
            <w:tcW w:w="576" w:type="dxa"/>
          </w:tcPr>
          <w:p w:rsidR="00643997" w:rsidRPr="00EA1C26" w:rsidRDefault="001218D2" w:rsidP="00891D2C">
            <w:pPr>
              <w:widowControl/>
              <w:autoSpaceDE/>
              <w:autoSpaceDN/>
              <w:adjustRightInd/>
              <w:rPr>
                <w:sz w:val="24"/>
                <w:szCs w:val="24"/>
                <w:lang w:val="en-US"/>
              </w:rPr>
            </w:pPr>
            <w:r w:rsidRPr="00EA1C26">
              <w:rPr>
                <w:sz w:val="24"/>
                <w:szCs w:val="24"/>
                <w:lang w:val="en-US"/>
              </w:rPr>
              <w:t>7</w:t>
            </w:r>
            <w:r w:rsidR="003D574D">
              <w:rPr>
                <w:sz w:val="24"/>
                <w:szCs w:val="24"/>
                <w:lang w:val="en-US"/>
              </w:rPr>
              <w:t>4</w:t>
            </w:r>
          </w:p>
        </w:tc>
      </w:tr>
      <w:tr w:rsidR="00643997" w:rsidRPr="00EA1C26" w:rsidTr="00C23A46">
        <w:trPr>
          <w:trHeight w:val="212"/>
        </w:trPr>
        <w:tc>
          <w:tcPr>
            <w:tcW w:w="9358" w:type="dxa"/>
          </w:tcPr>
          <w:p w:rsidR="00643997" w:rsidRPr="00EA1C26" w:rsidRDefault="009C06FC" w:rsidP="00D91A4F">
            <w:pPr>
              <w:widowControl/>
              <w:autoSpaceDE/>
              <w:autoSpaceDN/>
              <w:adjustRightInd/>
              <w:rPr>
                <w:sz w:val="24"/>
                <w:szCs w:val="24"/>
              </w:rPr>
            </w:pPr>
            <w:r w:rsidRPr="00EA1C26">
              <w:rPr>
                <w:sz w:val="24"/>
                <w:szCs w:val="24"/>
              </w:rPr>
              <w:t>11.10. Особенности проведения закрытого запроса котировок……………………………..</w:t>
            </w:r>
          </w:p>
        </w:tc>
        <w:tc>
          <w:tcPr>
            <w:tcW w:w="576" w:type="dxa"/>
          </w:tcPr>
          <w:p w:rsidR="00643997" w:rsidRPr="00EA1C26" w:rsidRDefault="001218D2" w:rsidP="00891D2C">
            <w:pPr>
              <w:widowControl/>
              <w:autoSpaceDE/>
              <w:autoSpaceDN/>
              <w:adjustRightInd/>
              <w:rPr>
                <w:sz w:val="24"/>
                <w:szCs w:val="24"/>
                <w:lang w:val="en-US"/>
              </w:rPr>
            </w:pPr>
            <w:r w:rsidRPr="00EA1C26">
              <w:rPr>
                <w:sz w:val="24"/>
                <w:szCs w:val="24"/>
                <w:lang w:val="en-US"/>
              </w:rPr>
              <w:t>7</w:t>
            </w:r>
            <w:r w:rsidR="008B42E8" w:rsidRPr="00EA1C26">
              <w:rPr>
                <w:sz w:val="24"/>
                <w:szCs w:val="24"/>
                <w:lang w:val="en-US"/>
              </w:rPr>
              <w:t>4</w:t>
            </w:r>
          </w:p>
        </w:tc>
      </w:tr>
      <w:tr w:rsidR="00643997" w:rsidRPr="00EA1C26" w:rsidTr="00C23A46">
        <w:trPr>
          <w:trHeight w:val="212"/>
        </w:trPr>
        <w:tc>
          <w:tcPr>
            <w:tcW w:w="9358" w:type="dxa"/>
          </w:tcPr>
          <w:p w:rsidR="00643997" w:rsidRPr="00EA1C26" w:rsidRDefault="009C06FC" w:rsidP="00D91A4F">
            <w:pPr>
              <w:widowControl/>
              <w:autoSpaceDE/>
              <w:autoSpaceDN/>
              <w:adjustRightInd/>
              <w:rPr>
                <w:sz w:val="24"/>
                <w:szCs w:val="24"/>
              </w:rPr>
            </w:pPr>
            <w:r w:rsidRPr="00EA1C26">
              <w:rPr>
                <w:sz w:val="24"/>
                <w:szCs w:val="24"/>
              </w:rPr>
              <w:t>Раздел 12. Порядок закупки неконкурентными способами…………………………………</w:t>
            </w:r>
          </w:p>
        </w:tc>
        <w:tc>
          <w:tcPr>
            <w:tcW w:w="576" w:type="dxa"/>
          </w:tcPr>
          <w:p w:rsidR="00643997" w:rsidRPr="00EA1C26" w:rsidRDefault="001218D2" w:rsidP="00891D2C">
            <w:pPr>
              <w:widowControl/>
              <w:autoSpaceDE/>
              <w:autoSpaceDN/>
              <w:adjustRightInd/>
              <w:rPr>
                <w:sz w:val="24"/>
                <w:szCs w:val="24"/>
                <w:lang w:val="en-US"/>
              </w:rPr>
            </w:pPr>
            <w:r w:rsidRPr="00EA1C26">
              <w:rPr>
                <w:sz w:val="24"/>
                <w:szCs w:val="24"/>
                <w:lang w:val="en-US"/>
              </w:rPr>
              <w:t>7</w:t>
            </w:r>
            <w:r w:rsidR="008B42E8" w:rsidRPr="00EA1C26">
              <w:rPr>
                <w:sz w:val="24"/>
                <w:szCs w:val="24"/>
                <w:lang w:val="en-US"/>
              </w:rPr>
              <w:t>5</w:t>
            </w:r>
          </w:p>
        </w:tc>
      </w:tr>
      <w:tr w:rsidR="00643997" w:rsidRPr="00EA1C26" w:rsidTr="00C23A46">
        <w:trPr>
          <w:trHeight w:val="212"/>
        </w:trPr>
        <w:tc>
          <w:tcPr>
            <w:tcW w:w="9358" w:type="dxa"/>
          </w:tcPr>
          <w:p w:rsidR="00643997" w:rsidRPr="00EA1C26" w:rsidRDefault="009C06FC" w:rsidP="00D91A4F">
            <w:pPr>
              <w:widowControl/>
              <w:autoSpaceDE/>
              <w:autoSpaceDN/>
              <w:adjustRightInd/>
              <w:rPr>
                <w:sz w:val="24"/>
                <w:szCs w:val="24"/>
              </w:rPr>
            </w:pPr>
            <w:r w:rsidRPr="00EA1C26">
              <w:rPr>
                <w:sz w:val="24"/>
                <w:szCs w:val="24"/>
              </w:rPr>
              <w:t>12.1. Порядок закупки у единственного поставщика (подрядчика, исполнителя)…………</w:t>
            </w:r>
          </w:p>
        </w:tc>
        <w:tc>
          <w:tcPr>
            <w:tcW w:w="576" w:type="dxa"/>
          </w:tcPr>
          <w:p w:rsidR="00643997" w:rsidRPr="00EA1C26" w:rsidRDefault="001218D2" w:rsidP="00891D2C">
            <w:pPr>
              <w:widowControl/>
              <w:autoSpaceDE/>
              <w:autoSpaceDN/>
              <w:adjustRightInd/>
              <w:rPr>
                <w:sz w:val="24"/>
                <w:szCs w:val="24"/>
                <w:lang w:val="en-US"/>
              </w:rPr>
            </w:pPr>
            <w:r w:rsidRPr="00EA1C26">
              <w:rPr>
                <w:sz w:val="24"/>
                <w:szCs w:val="24"/>
                <w:lang w:val="en-US"/>
              </w:rPr>
              <w:t>7</w:t>
            </w:r>
            <w:r w:rsidR="008B42E8" w:rsidRPr="00EA1C26">
              <w:rPr>
                <w:sz w:val="24"/>
                <w:szCs w:val="24"/>
                <w:lang w:val="en-US"/>
              </w:rPr>
              <w:t>5</w:t>
            </w:r>
          </w:p>
        </w:tc>
      </w:tr>
      <w:tr w:rsidR="00643997" w:rsidRPr="00EA1C26" w:rsidTr="00C23A46">
        <w:trPr>
          <w:trHeight w:val="212"/>
        </w:trPr>
        <w:tc>
          <w:tcPr>
            <w:tcW w:w="9358" w:type="dxa"/>
          </w:tcPr>
          <w:p w:rsidR="00643997" w:rsidRPr="00EA1C26" w:rsidRDefault="009C06FC" w:rsidP="00D91A4F">
            <w:pPr>
              <w:widowControl/>
              <w:autoSpaceDE/>
              <w:autoSpaceDN/>
              <w:adjustRightInd/>
              <w:rPr>
                <w:sz w:val="24"/>
                <w:szCs w:val="24"/>
              </w:rPr>
            </w:pPr>
            <w:r w:rsidRPr="00EA1C26">
              <w:rPr>
                <w:sz w:val="24"/>
                <w:szCs w:val="24"/>
              </w:rPr>
              <w:t>12.2.Порядок закупки путем проведения тендера……………………………………………</w:t>
            </w:r>
          </w:p>
        </w:tc>
        <w:tc>
          <w:tcPr>
            <w:tcW w:w="576" w:type="dxa"/>
          </w:tcPr>
          <w:p w:rsidR="00643997" w:rsidRPr="00EA1C26" w:rsidRDefault="001218D2" w:rsidP="00891D2C">
            <w:pPr>
              <w:widowControl/>
              <w:autoSpaceDE/>
              <w:autoSpaceDN/>
              <w:adjustRightInd/>
              <w:rPr>
                <w:sz w:val="24"/>
                <w:szCs w:val="24"/>
                <w:lang w:val="en-US"/>
              </w:rPr>
            </w:pPr>
            <w:r w:rsidRPr="00EA1C26">
              <w:rPr>
                <w:sz w:val="24"/>
                <w:szCs w:val="24"/>
                <w:lang w:val="en-US"/>
              </w:rPr>
              <w:t>7</w:t>
            </w:r>
            <w:r w:rsidR="003D574D">
              <w:rPr>
                <w:sz w:val="24"/>
                <w:szCs w:val="24"/>
                <w:lang w:val="en-US"/>
              </w:rPr>
              <w:t>6</w:t>
            </w:r>
          </w:p>
        </w:tc>
      </w:tr>
      <w:tr w:rsidR="00643997" w:rsidRPr="00EA1C26" w:rsidTr="00C23A46">
        <w:trPr>
          <w:trHeight w:val="212"/>
        </w:trPr>
        <w:tc>
          <w:tcPr>
            <w:tcW w:w="9358" w:type="dxa"/>
          </w:tcPr>
          <w:p w:rsidR="00643997" w:rsidRPr="00EA1C26" w:rsidRDefault="009C06FC" w:rsidP="00D91A4F">
            <w:pPr>
              <w:widowControl/>
              <w:autoSpaceDE/>
              <w:autoSpaceDN/>
              <w:adjustRightInd/>
              <w:rPr>
                <w:sz w:val="24"/>
                <w:szCs w:val="24"/>
              </w:rPr>
            </w:pPr>
            <w:r w:rsidRPr="00EA1C26">
              <w:rPr>
                <w:sz w:val="24"/>
                <w:szCs w:val="24"/>
              </w:rPr>
              <w:t>Раздел 13. Особенности осуществления конкурентной закупки, участником которой могут быть только субъекты малого и среднего предпринимательства……………………</w:t>
            </w:r>
          </w:p>
        </w:tc>
        <w:tc>
          <w:tcPr>
            <w:tcW w:w="576" w:type="dxa"/>
          </w:tcPr>
          <w:p w:rsidR="00643997" w:rsidRPr="00EA1C26" w:rsidRDefault="00643997" w:rsidP="00D91A4F">
            <w:pPr>
              <w:widowControl/>
              <w:autoSpaceDE/>
              <w:autoSpaceDN/>
              <w:adjustRightInd/>
              <w:rPr>
                <w:sz w:val="24"/>
                <w:szCs w:val="24"/>
              </w:rPr>
            </w:pPr>
          </w:p>
          <w:p w:rsidR="001218D2" w:rsidRPr="00EA1C26" w:rsidRDefault="00386158" w:rsidP="00891D2C">
            <w:pPr>
              <w:widowControl/>
              <w:autoSpaceDE/>
              <w:autoSpaceDN/>
              <w:adjustRightInd/>
              <w:rPr>
                <w:sz w:val="24"/>
                <w:szCs w:val="24"/>
                <w:lang w:val="en-US"/>
              </w:rPr>
            </w:pPr>
            <w:r w:rsidRPr="00EA1C26">
              <w:rPr>
                <w:sz w:val="24"/>
                <w:szCs w:val="24"/>
                <w:lang w:val="en-US"/>
              </w:rPr>
              <w:t>8</w:t>
            </w:r>
            <w:r w:rsidR="008B42E8" w:rsidRPr="00EA1C26">
              <w:rPr>
                <w:sz w:val="24"/>
                <w:szCs w:val="24"/>
                <w:lang w:val="en-US"/>
              </w:rPr>
              <w:t>1</w:t>
            </w:r>
          </w:p>
        </w:tc>
      </w:tr>
      <w:tr w:rsidR="00643997" w:rsidRPr="00EA1C26" w:rsidTr="00C23A46">
        <w:trPr>
          <w:trHeight w:val="212"/>
        </w:trPr>
        <w:tc>
          <w:tcPr>
            <w:tcW w:w="9358" w:type="dxa"/>
          </w:tcPr>
          <w:p w:rsidR="00643997" w:rsidRPr="00EA1C26" w:rsidRDefault="009C06FC" w:rsidP="00D91A4F">
            <w:pPr>
              <w:widowControl/>
              <w:autoSpaceDE/>
              <w:autoSpaceDN/>
              <w:adjustRightInd/>
              <w:rPr>
                <w:sz w:val="24"/>
                <w:szCs w:val="24"/>
              </w:rPr>
            </w:pPr>
            <w:r w:rsidRPr="00EA1C26">
              <w:rPr>
                <w:sz w:val="24"/>
                <w:szCs w:val="24"/>
              </w:rPr>
              <w:t xml:space="preserve">Раздел 14. </w:t>
            </w:r>
            <w:r w:rsidR="009C2A55" w:rsidRPr="00EA1C26">
              <w:rPr>
                <w:sz w:val="24"/>
                <w:szCs w:val="24"/>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tc>
        <w:tc>
          <w:tcPr>
            <w:tcW w:w="576" w:type="dxa"/>
          </w:tcPr>
          <w:p w:rsidR="00643997" w:rsidRPr="00EA1C26" w:rsidRDefault="00643997" w:rsidP="00D91A4F">
            <w:pPr>
              <w:widowControl/>
              <w:autoSpaceDE/>
              <w:autoSpaceDN/>
              <w:adjustRightInd/>
              <w:rPr>
                <w:sz w:val="24"/>
                <w:szCs w:val="24"/>
              </w:rPr>
            </w:pPr>
          </w:p>
          <w:p w:rsidR="001218D2" w:rsidRPr="00EA1C26" w:rsidRDefault="001218D2" w:rsidP="00D91A4F">
            <w:pPr>
              <w:widowControl/>
              <w:autoSpaceDE/>
              <w:autoSpaceDN/>
              <w:adjustRightInd/>
              <w:rPr>
                <w:sz w:val="24"/>
                <w:szCs w:val="24"/>
              </w:rPr>
            </w:pPr>
          </w:p>
          <w:p w:rsidR="001218D2" w:rsidRPr="00EA1C26" w:rsidRDefault="001218D2" w:rsidP="00D91A4F">
            <w:pPr>
              <w:widowControl/>
              <w:autoSpaceDE/>
              <w:autoSpaceDN/>
              <w:adjustRightInd/>
              <w:rPr>
                <w:sz w:val="24"/>
                <w:szCs w:val="24"/>
              </w:rPr>
            </w:pPr>
          </w:p>
          <w:p w:rsidR="001218D2" w:rsidRPr="003D574D" w:rsidRDefault="00351D64" w:rsidP="00891D2C">
            <w:pPr>
              <w:widowControl/>
              <w:autoSpaceDE/>
              <w:autoSpaceDN/>
              <w:adjustRightInd/>
              <w:rPr>
                <w:sz w:val="24"/>
                <w:szCs w:val="24"/>
                <w:lang w:val="en-US"/>
              </w:rPr>
            </w:pPr>
            <w:r w:rsidRPr="00EA1C26">
              <w:rPr>
                <w:sz w:val="24"/>
                <w:szCs w:val="24"/>
                <w:lang w:val="en-US"/>
              </w:rPr>
              <w:t>8</w:t>
            </w:r>
            <w:r w:rsidR="003D574D">
              <w:rPr>
                <w:sz w:val="24"/>
                <w:szCs w:val="24"/>
                <w:lang w:val="en-US"/>
              </w:rPr>
              <w:t>2</w:t>
            </w:r>
          </w:p>
        </w:tc>
      </w:tr>
      <w:tr w:rsidR="00643997" w:rsidRPr="00EA1C26" w:rsidTr="00C23A46">
        <w:trPr>
          <w:trHeight w:val="212"/>
        </w:trPr>
        <w:tc>
          <w:tcPr>
            <w:tcW w:w="9358" w:type="dxa"/>
          </w:tcPr>
          <w:p w:rsidR="00643997" w:rsidRPr="00EA1C26" w:rsidRDefault="009C2A55" w:rsidP="00D91A4F">
            <w:pPr>
              <w:widowControl/>
              <w:autoSpaceDE/>
              <w:autoSpaceDN/>
              <w:adjustRightInd/>
              <w:rPr>
                <w:sz w:val="24"/>
                <w:szCs w:val="24"/>
              </w:rPr>
            </w:pPr>
            <w:r w:rsidRPr="00EA1C26">
              <w:rPr>
                <w:sz w:val="24"/>
                <w:szCs w:val="24"/>
              </w:rPr>
              <w:t>Раздел 15. О приоритете товаров российского происхождения, работ, услуг, выполняемых, оказываемых российскими лицами…………………………………………..</w:t>
            </w:r>
          </w:p>
        </w:tc>
        <w:tc>
          <w:tcPr>
            <w:tcW w:w="576" w:type="dxa"/>
          </w:tcPr>
          <w:p w:rsidR="00643997" w:rsidRPr="00EA1C26" w:rsidRDefault="00643997" w:rsidP="00D91A4F">
            <w:pPr>
              <w:widowControl/>
              <w:autoSpaceDE/>
              <w:autoSpaceDN/>
              <w:adjustRightInd/>
              <w:rPr>
                <w:sz w:val="24"/>
                <w:szCs w:val="24"/>
              </w:rPr>
            </w:pPr>
          </w:p>
          <w:p w:rsidR="001218D2" w:rsidRPr="00EA1C26" w:rsidRDefault="00386158" w:rsidP="008B42E8">
            <w:pPr>
              <w:widowControl/>
              <w:autoSpaceDE/>
              <w:autoSpaceDN/>
              <w:adjustRightInd/>
              <w:rPr>
                <w:sz w:val="24"/>
                <w:szCs w:val="24"/>
              </w:rPr>
            </w:pPr>
            <w:r w:rsidRPr="00EA1C26">
              <w:rPr>
                <w:sz w:val="24"/>
                <w:szCs w:val="24"/>
                <w:lang w:val="en-US"/>
              </w:rPr>
              <w:t>9</w:t>
            </w:r>
            <w:r w:rsidR="008B42E8" w:rsidRPr="00EA1C26">
              <w:rPr>
                <w:sz w:val="24"/>
                <w:szCs w:val="24"/>
                <w:lang w:val="en-US"/>
              </w:rPr>
              <w:t>2</w:t>
            </w:r>
          </w:p>
        </w:tc>
      </w:tr>
      <w:tr w:rsidR="00643997" w:rsidRPr="00EA1C26" w:rsidTr="00C23A46">
        <w:trPr>
          <w:trHeight w:val="212"/>
        </w:trPr>
        <w:tc>
          <w:tcPr>
            <w:tcW w:w="9358" w:type="dxa"/>
          </w:tcPr>
          <w:p w:rsidR="00643997" w:rsidRPr="00EA1C26" w:rsidRDefault="009C2A55" w:rsidP="00D91A4F">
            <w:pPr>
              <w:widowControl/>
              <w:autoSpaceDE/>
              <w:autoSpaceDN/>
              <w:adjustRightInd/>
              <w:rPr>
                <w:sz w:val="24"/>
                <w:szCs w:val="24"/>
              </w:rPr>
            </w:pPr>
            <w:r w:rsidRPr="00EA1C26">
              <w:rPr>
                <w:sz w:val="24"/>
                <w:szCs w:val="24"/>
              </w:rPr>
              <w:t>Раздел 16. Порядок заключения и исполнения договора…………………………………….</w:t>
            </w:r>
          </w:p>
        </w:tc>
        <w:tc>
          <w:tcPr>
            <w:tcW w:w="576" w:type="dxa"/>
          </w:tcPr>
          <w:p w:rsidR="00643997" w:rsidRPr="00EA1C26" w:rsidRDefault="001218D2" w:rsidP="00891D2C">
            <w:pPr>
              <w:widowControl/>
              <w:autoSpaceDE/>
              <w:autoSpaceDN/>
              <w:adjustRightInd/>
              <w:rPr>
                <w:sz w:val="24"/>
                <w:szCs w:val="24"/>
                <w:lang w:val="en-US"/>
              </w:rPr>
            </w:pPr>
            <w:r w:rsidRPr="00EA1C26">
              <w:rPr>
                <w:sz w:val="24"/>
                <w:szCs w:val="24"/>
                <w:lang w:val="en-US"/>
              </w:rPr>
              <w:t>9</w:t>
            </w:r>
            <w:r w:rsidR="003D574D">
              <w:rPr>
                <w:sz w:val="24"/>
                <w:szCs w:val="24"/>
                <w:lang w:val="en-US"/>
              </w:rPr>
              <w:t>4</w:t>
            </w:r>
          </w:p>
        </w:tc>
      </w:tr>
      <w:tr w:rsidR="00643997" w:rsidRPr="00EA1C26" w:rsidTr="00C23A46">
        <w:trPr>
          <w:trHeight w:val="212"/>
        </w:trPr>
        <w:tc>
          <w:tcPr>
            <w:tcW w:w="9358" w:type="dxa"/>
          </w:tcPr>
          <w:p w:rsidR="00643997" w:rsidRPr="00EA1C26" w:rsidRDefault="009C2A55" w:rsidP="00D91A4F">
            <w:pPr>
              <w:widowControl/>
              <w:autoSpaceDE/>
              <w:autoSpaceDN/>
              <w:adjustRightInd/>
              <w:rPr>
                <w:sz w:val="24"/>
                <w:szCs w:val="24"/>
              </w:rPr>
            </w:pPr>
            <w:r w:rsidRPr="00EA1C26">
              <w:rPr>
                <w:sz w:val="24"/>
                <w:szCs w:val="24"/>
              </w:rPr>
              <w:t>16.1. Обеспечение исполнения договора……………………………………………………...</w:t>
            </w:r>
          </w:p>
        </w:tc>
        <w:tc>
          <w:tcPr>
            <w:tcW w:w="576" w:type="dxa"/>
          </w:tcPr>
          <w:p w:rsidR="00643997" w:rsidRPr="00EA1C26" w:rsidRDefault="001218D2" w:rsidP="00891D2C">
            <w:pPr>
              <w:widowControl/>
              <w:autoSpaceDE/>
              <w:autoSpaceDN/>
              <w:adjustRightInd/>
              <w:rPr>
                <w:sz w:val="24"/>
                <w:szCs w:val="24"/>
                <w:lang w:val="en-US"/>
              </w:rPr>
            </w:pPr>
            <w:r w:rsidRPr="00EA1C26">
              <w:rPr>
                <w:sz w:val="24"/>
                <w:szCs w:val="24"/>
                <w:lang w:val="en-US"/>
              </w:rPr>
              <w:t>9</w:t>
            </w:r>
            <w:r w:rsidR="003D574D">
              <w:rPr>
                <w:sz w:val="24"/>
                <w:szCs w:val="24"/>
                <w:lang w:val="en-US"/>
              </w:rPr>
              <w:t>4</w:t>
            </w:r>
          </w:p>
        </w:tc>
      </w:tr>
      <w:tr w:rsidR="009C2A55" w:rsidRPr="00EA1C26" w:rsidTr="00C23A46">
        <w:trPr>
          <w:trHeight w:val="212"/>
        </w:trPr>
        <w:tc>
          <w:tcPr>
            <w:tcW w:w="9358" w:type="dxa"/>
          </w:tcPr>
          <w:p w:rsidR="009C2A55" w:rsidRPr="00EA1C26" w:rsidRDefault="009C2A55" w:rsidP="00D91A4F">
            <w:pPr>
              <w:widowControl/>
              <w:autoSpaceDE/>
              <w:autoSpaceDN/>
              <w:adjustRightInd/>
              <w:rPr>
                <w:sz w:val="24"/>
                <w:szCs w:val="24"/>
              </w:rPr>
            </w:pPr>
            <w:r w:rsidRPr="00EA1C26">
              <w:rPr>
                <w:sz w:val="24"/>
                <w:szCs w:val="24"/>
              </w:rPr>
              <w:t>16.2. Заключение и исполнение договора…………………………………………………….</w:t>
            </w:r>
          </w:p>
        </w:tc>
        <w:tc>
          <w:tcPr>
            <w:tcW w:w="576" w:type="dxa"/>
          </w:tcPr>
          <w:p w:rsidR="009C2A55" w:rsidRPr="00EA1C26" w:rsidRDefault="00D804E9" w:rsidP="00891D2C">
            <w:pPr>
              <w:widowControl/>
              <w:autoSpaceDE/>
              <w:autoSpaceDN/>
              <w:adjustRightInd/>
              <w:rPr>
                <w:sz w:val="24"/>
                <w:szCs w:val="24"/>
                <w:lang w:val="en-US"/>
              </w:rPr>
            </w:pPr>
            <w:r w:rsidRPr="00EA1C26">
              <w:rPr>
                <w:sz w:val="24"/>
                <w:szCs w:val="24"/>
                <w:lang w:val="en-US"/>
              </w:rPr>
              <w:t>9</w:t>
            </w:r>
            <w:r w:rsidR="003D574D">
              <w:rPr>
                <w:sz w:val="24"/>
                <w:szCs w:val="24"/>
                <w:lang w:val="en-US"/>
              </w:rPr>
              <w:t>6</w:t>
            </w:r>
          </w:p>
        </w:tc>
      </w:tr>
      <w:tr w:rsidR="009C2A55" w:rsidRPr="00EA1C26" w:rsidTr="00C23A46">
        <w:trPr>
          <w:trHeight w:val="212"/>
        </w:trPr>
        <w:tc>
          <w:tcPr>
            <w:tcW w:w="9358" w:type="dxa"/>
          </w:tcPr>
          <w:p w:rsidR="009C2A55" w:rsidRPr="00EA1C26" w:rsidRDefault="009C2A55" w:rsidP="00D91A4F">
            <w:pPr>
              <w:widowControl/>
              <w:autoSpaceDE/>
              <w:autoSpaceDN/>
              <w:adjustRightInd/>
              <w:rPr>
                <w:sz w:val="24"/>
                <w:szCs w:val="24"/>
              </w:rPr>
            </w:pPr>
            <w:r w:rsidRPr="00EA1C26">
              <w:rPr>
                <w:sz w:val="24"/>
                <w:szCs w:val="24"/>
              </w:rPr>
              <w:t>Раздел 17. Права и обязательства……………………………………………………………...</w:t>
            </w:r>
          </w:p>
        </w:tc>
        <w:tc>
          <w:tcPr>
            <w:tcW w:w="576" w:type="dxa"/>
          </w:tcPr>
          <w:p w:rsidR="009C2A55" w:rsidRPr="003D574D" w:rsidRDefault="003D574D" w:rsidP="00D91A4F">
            <w:pPr>
              <w:widowControl/>
              <w:autoSpaceDE/>
              <w:autoSpaceDN/>
              <w:adjustRightInd/>
              <w:rPr>
                <w:sz w:val="24"/>
                <w:szCs w:val="24"/>
                <w:lang w:val="en-US"/>
              </w:rPr>
            </w:pPr>
            <w:r>
              <w:rPr>
                <w:sz w:val="24"/>
                <w:szCs w:val="24"/>
                <w:lang w:val="en-US"/>
              </w:rPr>
              <w:t>100</w:t>
            </w:r>
          </w:p>
        </w:tc>
      </w:tr>
      <w:tr w:rsidR="009C2A55" w:rsidRPr="00EA1C26" w:rsidTr="00C23A46">
        <w:trPr>
          <w:trHeight w:val="212"/>
        </w:trPr>
        <w:tc>
          <w:tcPr>
            <w:tcW w:w="9358" w:type="dxa"/>
          </w:tcPr>
          <w:p w:rsidR="009C2A55" w:rsidRPr="00EA1C26" w:rsidRDefault="009C2A55" w:rsidP="00D91A4F">
            <w:pPr>
              <w:widowControl/>
              <w:autoSpaceDE/>
              <w:autoSpaceDN/>
              <w:adjustRightInd/>
              <w:rPr>
                <w:sz w:val="24"/>
                <w:szCs w:val="24"/>
              </w:rPr>
            </w:pPr>
            <w:r w:rsidRPr="00EA1C26">
              <w:rPr>
                <w:sz w:val="24"/>
                <w:szCs w:val="24"/>
              </w:rPr>
              <w:t>Раздел 18. Заключительные положения……………………………………………………….</w:t>
            </w:r>
          </w:p>
        </w:tc>
        <w:tc>
          <w:tcPr>
            <w:tcW w:w="576" w:type="dxa"/>
          </w:tcPr>
          <w:p w:rsidR="009C2A55" w:rsidRPr="003D574D" w:rsidRDefault="003D574D" w:rsidP="00D91A4F">
            <w:pPr>
              <w:widowControl/>
              <w:autoSpaceDE/>
              <w:autoSpaceDN/>
              <w:adjustRightInd/>
              <w:rPr>
                <w:sz w:val="24"/>
                <w:szCs w:val="24"/>
                <w:lang w:val="en-US"/>
              </w:rPr>
            </w:pPr>
            <w:r>
              <w:rPr>
                <w:sz w:val="24"/>
                <w:szCs w:val="24"/>
                <w:lang w:val="en-US"/>
              </w:rPr>
              <w:t>101</w:t>
            </w:r>
          </w:p>
        </w:tc>
      </w:tr>
      <w:tr w:rsidR="009C2A55" w:rsidRPr="00EA1C26" w:rsidTr="00C23A46">
        <w:trPr>
          <w:trHeight w:val="212"/>
        </w:trPr>
        <w:tc>
          <w:tcPr>
            <w:tcW w:w="9358" w:type="dxa"/>
          </w:tcPr>
          <w:p w:rsidR="009C2A55" w:rsidRPr="00EA1C26" w:rsidRDefault="009C2A55" w:rsidP="00D91A4F">
            <w:pPr>
              <w:widowControl/>
              <w:autoSpaceDE/>
              <w:autoSpaceDN/>
              <w:adjustRightInd/>
              <w:rPr>
                <w:sz w:val="24"/>
                <w:szCs w:val="24"/>
              </w:rPr>
            </w:pPr>
            <w:r w:rsidRPr="00EA1C26">
              <w:rPr>
                <w:sz w:val="24"/>
                <w:szCs w:val="24"/>
              </w:rPr>
              <w:t>Приложение № 1 «Правила оценки заявок на участие в закупке»………………………….</w:t>
            </w:r>
          </w:p>
        </w:tc>
        <w:tc>
          <w:tcPr>
            <w:tcW w:w="576" w:type="dxa"/>
          </w:tcPr>
          <w:p w:rsidR="009C2A55" w:rsidRPr="00EA1C26" w:rsidRDefault="00386158" w:rsidP="008B42E8">
            <w:pPr>
              <w:widowControl/>
              <w:autoSpaceDE/>
              <w:autoSpaceDN/>
              <w:adjustRightInd/>
              <w:rPr>
                <w:sz w:val="24"/>
                <w:szCs w:val="24"/>
                <w:lang w:val="en-US"/>
              </w:rPr>
            </w:pPr>
            <w:r w:rsidRPr="00EA1C26">
              <w:rPr>
                <w:sz w:val="24"/>
                <w:szCs w:val="24"/>
              </w:rPr>
              <w:t>10</w:t>
            </w:r>
            <w:r w:rsidR="008152D4">
              <w:rPr>
                <w:sz w:val="24"/>
                <w:szCs w:val="24"/>
                <w:lang w:val="en-US"/>
              </w:rPr>
              <w:t>3</w:t>
            </w:r>
          </w:p>
        </w:tc>
      </w:tr>
      <w:tr w:rsidR="009C2A55" w:rsidRPr="0046376A" w:rsidTr="00C23A46">
        <w:trPr>
          <w:trHeight w:val="212"/>
        </w:trPr>
        <w:tc>
          <w:tcPr>
            <w:tcW w:w="9358" w:type="dxa"/>
          </w:tcPr>
          <w:p w:rsidR="009C2A55" w:rsidRPr="00EA1C26" w:rsidRDefault="009C2A55" w:rsidP="00D91A4F">
            <w:pPr>
              <w:widowControl/>
              <w:autoSpaceDE/>
              <w:autoSpaceDN/>
              <w:adjustRightInd/>
              <w:rPr>
                <w:sz w:val="24"/>
                <w:szCs w:val="24"/>
              </w:rPr>
            </w:pPr>
            <w:r w:rsidRPr="00EA1C26">
              <w:rPr>
                <w:sz w:val="24"/>
                <w:szCs w:val="24"/>
              </w:rPr>
              <w:lastRenderedPageBreak/>
              <w:t>Приложение № 2 «Форма заявки на участие в запросе</w:t>
            </w:r>
            <w:r w:rsidR="00CE4F6A" w:rsidRPr="00EA1C26">
              <w:rPr>
                <w:sz w:val="24"/>
                <w:szCs w:val="24"/>
              </w:rPr>
              <w:t xml:space="preserve"> котировок в электронной форме»</w:t>
            </w:r>
          </w:p>
          <w:p w:rsidR="00CE4F6A" w:rsidRPr="00EA1C26" w:rsidRDefault="00CE4F6A" w:rsidP="00CE4F6A">
            <w:pPr>
              <w:widowControl/>
              <w:autoSpaceDE/>
              <w:autoSpaceDN/>
              <w:adjustRightInd/>
              <w:rPr>
                <w:sz w:val="24"/>
                <w:szCs w:val="24"/>
              </w:rPr>
            </w:pPr>
            <w:r w:rsidRPr="00EA1C26">
              <w:rPr>
                <w:sz w:val="24"/>
                <w:szCs w:val="24"/>
              </w:rPr>
              <w:t>Приложение № 3 «Перечень товаров, работ, услуг, при осуществлении закупки которых устанавливаются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w:t>
            </w:r>
          </w:p>
          <w:p w:rsidR="00CE4F6A" w:rsidRPr="00EA1C26" w:rsidRDefault="00CE4F6A"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p w:rsidR="003D353C" w:rsidRPr="00EA1C26" w:rsidRDefault="003D353C" w:rsidP="00D91A4F">
            <w:pPr>
              <w:widowControl/>
              <w:autoSpaceDE/>
              <w:autoSpaceDN/>
              <w:adjustRightInd/>
              <w:rPr>
                <w:sz w:val="24"/>
                <w:szCs w:val="24"/>
              </w:rPr>
            </w:pPr>
          </w:p>
        </w:tc>
        <w:tc>
          <w:tcPr>
            <w:tcW w:w="576" w:type="dxa"/>
          </w:tcPr>
          <w:p w:rsidR="009C2A55" w:rsidRPr="00EA1C26" w:rsidRDefault="001218D2" w:rsidP="00D91A4F">
            <w:pPr>
              <w:widowControl/>
              <w:autoSpaceDE/>
              <w:autoSpaceDN/>
              <w:adjustRightInd/>
              <w:rPr>
                <w:sz w:val="24"/>
                <w:szCs w:val="24"/>
                <w:lang w:val="en-US"/>
              </w:rPr>
            </w:pPr>
            <w:r w:rsidRPr="00EA1C26">
              <w:rPr>
                <w:sz w:val="24"/>
                <w:szCs w:val="24"/>
                <w:lang w:val="en-US"/>
              </w:rPr>
              <w:t>10</w:t>
            </w:r>
            <w:r w:rsidR="008152D4">
              <w:rPr>
                <w:sz w:val="24"/>
                <w:szCs w:val="24"/>
                <w:lang w:val="en-US"/>
              </w:rPr>
              <w:t>6</w:t>
            </w:r>
          </w:p>
          <w:p w:rsidR="00CE4F6A" w:rsidRPr="008152D4" w:rsidRDefault="00CE4F6A" w:rsidP="00DA0673">
            <w:pPr>
              <w:widowControl/>
              <w:autoSpaceDE/>
              <w:autoSpaceDN/>
              <w:adjustRightInd/>
              <w:rPr>
                <w:sz w:val="24"/>
                <w:szCs w:val="24"/>
                <w:lang w:val="en-US"/>
              </w:rPr>
            </w:pPr>
            <w:r w:rsidRPr="00EA1C26">
              <w:rPr>
                <w:sz w:val="24"/>
                <w:szCs w:val="24"/>
              </w:rPr>
              <w:t>1</w:t>
            </w:r>
            <w:r w:rsidR="008152D4">
              <w:rPr>
                <w:sz w:val="24"/>
                <w:szCs w:val="24"/>
                <w:lang w:val="en-US"/>
              </w:rPr>
              <w:t>11</w:t>
            </w:r>
          </w:p>
        </w:tc>
      </w:tr>
    </w:tbl>
    <w:p w:rsidR="00C33902" w:rsidRPr="0046376A" w:rsidRDefault="00C33902" w:rsidP="00931C50">
      <w:pPr>
        <w:pStyle w:val="10"/>
        <w:widowControl/>
        <w:numPr>
          <w:ilvl w:val="0"/>
          <w:numId w:val="13"/>
        </w:numPr>
        <w:spacing w:before="0" w:after="200"/>
        <w:rPr>
          <w:rFonts w:ascii="Times New Roman" w:hAnsi="Times New Roman"/>
          <w:color w:val="auto"/>
          <w:sz w:val="24"/>
          <w:szCs w:val="24"/>
        </w:rPr>
      </w:pPr>
      <w:r w:rsidRPr="0046376A">
        <w:rPr>
          <w:rFonts w:ascii="Times New Roman" w:hAnsi="Times New Roman"/>
          <w:color w:val="auto"/>
          <w:sz w:val="24"/>
          <w:szCs w:val="24"/>
        </w:rPr>
        <w:lastRenderedPageBreak/>
        <w:t>ОБЩИЕ ПОЛОЖЕНИЯ</w:t>
      </w:r>
      <w:bookmarkEnd w:id="0"/>
      <w:bookmarkEnd w:id="1"/>
      <w:bookmarkEnd w:id="2"/>
      <w:bookmarkEnd w:id="3"/>
    </w:p>
    <w:p w:rsidR="00C33902" w:rsidRPr="0046376A" w:rsidRDefault="00C33902" w:rsidP="00931C50">
      <w:pPr>
        <w:widowControl/>
        <w:numPr>
          <w:ilvl w:val="1"/>
          <w:numId w:val="13"/>
        </w:numPr>
        <w:ind w:firstLine="709"/>
        <w:jc w:val="both"/>
        <w:rPr>
          <w:b/>
          <w:sz w:val="24"/>
          <w:szCs w:val="24"/>
        </w:rPr>
      </w:pPr>
      <w:bookmarkStart w:id="6" w:name="_Toc277676571"/>
      <w:bookmarkStart w:id="7" w:name="_Toc319941020"/>
      <w:bookmarkStart w:id="8" w:name="_Toc320092818"/>
      <w:bookmarkStart w:id="9" w:name="_Toc372018450"/>
      <w:bookmarkStart w:id="10" w:name="_Toc378097862"/>
      <w:bookmarkStart w:id="11" w:name="_Toc420425950"/>
      <w:bookmarkEnd w:id="4"/>
      <w:bookmarkEnd w:id="5"/>
      <w:r w:rsidRPr="0046376A">
        <w:rPr>
          <w:b/>
          <w:sz w:val="24"/>
          <w:szCs w:val="24"/>
        </w:rPr>
        <w:t>Предмет, область применения, цели и принципы регулирования</w:t>
      </w:r>
      <w:bookmarkEnd w:id="6"/>
      <w:bookmarkEnd w:id="7"/>
      <w:bookmarkEnd w:id="8"/>
      <w:bookmarkEnd w:id="9"/>
      <w:bookmarkEnd w:id="10"/>
      <w:bookmarkEnd w:id="11"/>
    </w:p>
    <w:p w:rsidR="002949EB" w:rsidRPr="0046376A" w:rsidRDefault="002949EB" w:rsidP="002949EB">
      <w:pPr>
        <w:pStyle w:val="aff"/>
        <w:numPr>
          <w:ilvl w:val="2"/>
          <w:numId w:val="5"/>
        </w:numPr>
        <w:jc w:val="both"/>
        <w:rPr>
          <w:rFonts w:eastAsia="Calibri"/>
        </w:rPr>
      </w:pPr>
      <w:r w:rsidRPr="0046376A">
        <w:rPr>
          <w:rFonts w:eastAsia="Calibri"/>
        </w:rPr>
        <w:t xml:space="preserve">Положение о закупке </w:t>
      </w:r>
      <w:r w:rsidRPr="0046376A">
        <w:t xml:space="preserve">товаров, работ, услуг (далее – Положение) </w:t>
      </w:r>
      <w:r w:rsidRPr="0046376A">
        <w:rPr>
          <w:rFonts w:eastAsia="Calibri"/>
        </w:rPr>
        <w:t xml:space="preserve">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rsidR="00C33902" w:rsidRPr="0046376A" w:rsidRDefault="00BC261F" w:rsidP="00931C50">
      <w:pPr>
        <w:pStyle w:val="aff"/>
        <w:numPr>
          <w:ilvl w:val="2"/>
          <w:numId w:val="5"/>
        </w:numPr>
        <w:jc w:val="both"/>
        <w:rPr>
          <w:bCs/>
          <w:iCs/>
        </w:rPr>
      </w:pPr>
      <w:r w:rsidRPr="0046376A">
        <w:t>Положение</w:t>
      </w:r>
      <w:r w:rsidR="00C33902" w:rsidRPr="0046376A">
        <w:rPr>
          <w:bCs/>
          <w:iCs/>
        </w:rPr>
        <w:t xml:space="preserve"> разработано в соответствии с Федеральным законом «О</w:t>
      </w:r>
      <w:r w:rsidR="00550F9B" w:rsidRPr="0046376A">
        <w:rPr>
          <w:bCs/>
          <w:iCs/>
        </w:rPr>
        <w:t> </w:t>
      </w:r>
      <w:r w:rsidR="00C33902" w:rsidRPr="0046376A">
        <w:rPr>
          <w:bCs/>
          <w:iCs/>
        </w:rPr>
        <w:t>закупках товаров, работ, услуг отдельными видами юридических лиц»</w:t>
      </w:r>
      <w:r w:rsidR="00684889" w:rsidRPr="0046376A">
        <w:rPr>
          <w:bCs/>
          <w:iCs/>
        </w:rPr>
        <w:t xml:space="preserve"> от 18 июля 2011 года</w:t>
      </w:r>
      <w:r w:rsidR="00C33902" w:rsidRPr="0046376A">
        <w:rPr>
          <w:bCs/>
          <w:iCs/>
        </w:rPr>
        <w:t xml:space="preserve"> </w:t>
      </w:r>
      <w:r w:rsidR="00DA7E82" w:rsidRPr="0046376A">
        <w:rPr>
          <w:bCs/>
          <w:iCs/>
        </w:rPr>
        <w:t xml:space="preserve">№ 223-ФЗ </w:t>
      </w:r>
      <w:r w:rsidR="00C33902" w:rsidRPr="0046376A">
        <w:rPr>
          <w:bCs/>
          <w:iCs/>
        </w:rPr>
        <w:t>(далее – Федеральный закон № 223</w:t>
      </w:r>
      <w:r w:rsidR="00AB3B9D" w:rsidRPr="0046376A">
        <w:rPr>
          <w:bCs/>
          <w:iCs/>
        </w:rPr>
        <w:t>-</w:t>
      </w:r>
      <w:r w:rsidR="00C33902" w:rsidRPr="0046376A">
        <w:rPr>
          <w:bCs/>
          <w:iCs/>
        </w:rPr>
        <w:t>ФЗ).</w:t>
      </w:r>
    </w:p>
    <w:p w:rsidR="00C33902" w:rsidRPr="0046376A" w:rsidRDefault="00684889" w:rsidP="00931C50">
      <w:pPr>
        <w:pStyle w:val="aff"/>
        <w:numPr>
          <w:ilvl w:val="2"/>
          <w:numId w:val="5"/>
        </w:numPr>
        <w:jc w:val="both"/>
        <w:rPr>
          <w:b/>
        </w:rPr>
      </w:pPr>
      <w:r w:rsidRPr="0046376A">
        <w:t xml:space="preserve">Положение </w:t>
      </w:r>
      <w:r w:rsidR="00C33902" w:rsidRPr="0046376A">
        <w:t>не распространяется на договор</w:t>
      </w:r>
      <w:r w:rsidR="009D0C22" w:rsidRPr="0046376A">
        <w:t>ы</w:t>
      </w:r>
      <w:r w:rsidR="00C33902" w:rsidRPr="0046376A">
        <w:t xml:space="preserve">, заключённые ранее утверждения </w:t>
      </w:r>
      <w:r w:rsidRPr="0046376A">
        <w:t xml:space="preserve"> Положения </w:t>
      </w:r>
      <w:r w:rsidR="00C33902" w:rsidRPr="0046376A">
        <w:t>в установленном Федеральным законом №</w:t>
      </w:r>
      <w:r w:rsidR="00C33902" w:rsidRPr="0046376A">
        <w:rPr>
          <w:lang w:val="en-US"/>
        </w:rPr>
        <w:t> </w:t>
      </w:r>
      <w:r w:rsidR="00103E0F" w:rsidRPr="0046376A">
        <w:t>223</w:t>
      </w:r>
      <w:r w:rsidR="00DB559B" w:rsidRPr="0046376A">
        <w:noBreakHyphen/>
      </w:r>
      <w:r w:rsidR="00C33902" w:rsidRPr="0046376A">
        <w:t>ФЗ порядке.</w:t>
      </w:r>
    </w:p>
    <w:p w:rsidR="00C33902" w:rsidRPr="006C41CD" w:rsidRDefault="00684889" w:rsidP="00931C50">
      <w:pPr>
        <w:pStyle w:val="aff"/>
        <w:numPr>
          <w:ilvl w:val="2"/>
          <w:numId w:val="5"/>
        </w:numPr>
        <w:jc w:val="both"/>
        <w:rPr>
          <w:bCs/>
          <w:iCs/>
        </w:rPr>
      </w:pPr>
      <w:r w:rsidRPr="006C41CD">
        <w:t xml:space="preserve">Положение </w:t>
      </w:r>
      <w:r w:rsidR="00C33902" w:rsidRPr="006C41CD">
        <w:rPr>
          <w:bCs/>
          <w:iCs/>
        </w:rPr>
        <w:t xml:space="preserve"> распространяется на все процессы, связанные с</w:t>
      </w:r>
      <w:r w:rsidR="00D75543" w:rsidRPr="006C41CD">
        <w:rPr>
          <w:bCs/>
          <w:iCs/>
          <w:lang w:val="en-US"/>
        </w:rPr>
        <w:t> </w:t>
      </w:r>
      <w:r w:rsidR="00C33902" w:rsidRPr="006C41CD">
        <w:rPr>
          <w:bCs/>
          <w:iCs/>
        </w:rPr>
        <w:t>приобретением товаров, выполнением работ и оказанием услуг для</w:t>
      </w:r>
      <w:r w:rsidRPr="006C41CD">
        <w:rPr>
          <w:bCs/>
          <w:iCs/>
        </w:rPr>
        <w:t xml:space="preserve"> нужд заказчика</w:t>
      </w:r>
      <w:r w:rsidR="00C33902" w:rsidRPr="006C41CD">
        <w:rPr>
          <w:bCs/>
          <w:iCs/>
        </w:rPr>
        <w:t>,  за исключением случаев</w:t>
      </w:r>
      <w:r w:rsidR="00867BA1" w:rsidRPr="006C41CD">
        <w:rPr>
          <w:bCs/>
          <w:iCs/>
        </w:rPr>
        <w:t>, указанных в части 4 статьи 1 Федерального закона №</w:t>
      </w:r>
      <w:r w:rsidR="009D5E49" w:rsidRPr="006C41CD">
        <w:rPr>
          <w:bCs/>
          <w:iCs/>
        </w:rPr>
        <w:t> </w:t>
      </w:r>
      <w:r w:rsidR="00867BA1" w:rsidRPr="006C41CD">
        <w:rPr>
          <w:bCs/>
          <w:iCs/>
        </w:rPr>
        <w:t>223-ФЗ.</w:t>
      </w:r>
    </w:p>
    <w:p w:rsidR="00C33902" w:rsidRPr="0046376A" w:rsidRDefault="00C33902" w:rsidP="00931C50">
      <w:pPr>
        <w:pStyle w:val="aff"/>
        <w:numPr>
          <w:ilvl w:val="2"/>
          <w:numId w:val="5"/>
        </w:numPr>
        <w:jc w:val="both"/>
      </w:pPr>
      <w:r w:rsidRPr="0046376A">
        <w:rPr>
          <w:bCs/>
          <w:iCs/>
        </w:rPr>
        <w:t>В случаях закупки товаров, работ, услуг, стоимостью равной или</w:t>
      </w:r>
      <w:r w:rsidR="001840AE" w:rsidRPr="0046376A">
        <w:rPr>
          <w:bCs/>
          <w:iCs/>
        </w:rPr>
        <w:t> </w:t>
      </w:r>
      <w:r w:rsidRPr="0046376A">
        <w:rPr>
          <w:bCs/>
          <w:iCs/>
        </w:rPr>
        <w:t>превышающей</w:t>
      </w:r>
      <w:r w:rsidRPr="0046376A">
        <w:t xml:space="preserve"> размер крупной сделки, согласование закупки осуществляется в</w:t>
      </w:r>
      <w:r w:rsidR="002067D6" w:rsidRPr="0046376A">
        <w:t> </w:t>
      </w:r>
      <w:r w:rsidRPr="0046376A">
        <w:t>соответствии с законодательством Российской Федерации.</w:t>
      </w:r>
    </w:p>
    <w:p w:rsidR="00C33902" w:rsidRPr="0046376A" w:rsidRDefault="00684889" w:rsidP="00931C50">
      <w:pPr>
        <w:pStyle w:val="aff"/>
        <w:numPr>
          <w:ilvl w:val="2"/>
          <w:numId w:val="5"/>
        </w:numPr>
        <w:jc w:val="both"/>
        <w:rPr>
          <w:u w:val="single"/>
        </w:rPr>
      </w:pPr>
      <w:bookmarkStart w:id="12" w:name="_Ref54335434"/>
      <w:bookmarkStart w:id="13" w:name="_Ref95217641"/>
      <w:r w:rsidRPr="0046376A">
        <w:t>Положение</w:t>
      </w:r>
      <w:r w:rsidR="00C33902" w:rsidRPr="0046376A">
        <w:t xml:space="preserve"> регулирует </w:t>
      </w:r>
      <w:r w:rsidRPr="0046376A">
        <w:t xml:space="preserve">закупочную деятельность заказчика </w:t>
      </w:r>
      <w:r w:rsidR="00C33902" w:rsidRPr="0046376A">
        <w:rPr>
          <w:u w:val="single"/>
        </w:rPr>
        <w:t>в целях:</w:t>
      </w:r>
    </w:p>
    <w:p w:rsidR="00684889" w:rsidRPr="0046376A" w:rsidRDefault="00684889" w:rsidP="00931C50">
      <w:pPr>
        <w:pStyle w:val="aff"/>
        <w:numPr>
          <w:ilvl w:val="3"/>
          <w:numId w:val="5"/>
        </w:numPr>
        <w:jc w:val="both"/>
      </w:pPr>
      <w:r w:rsidRPr="0046376A">
        <w:t>Обеспечения единства экономического пространства,</w:t>
      </w:r>
    </w:p>
    <w:p w:rsidR="00C33902" w:rsidRPr="0046376A" w:rsidRDefault="00525A52" w:rsidP="00931C50">
      <w:pPr>
        <w:pStyle w:val="aff"/>
        <w:numPr>
          <w:ilvl w:val="3"/>
          <w:numId w:val="5"/>
        </w:numPr>
        <w:jc w:val="both"/>
      </w:pPr>
      <w:r w:rsidRPr="0046376A">
        <w:t>Со</w:t>
      </w:r>
      <w:r w:rsidR="00C33902" w:rsidRPr="0046376A">
        <w:t>здания условий для своевременного и полного удовлетворения потребностей заказчика в товарах, работах, услугах</w:t>
      </w:r>
      <w:r w:rsidR="00684889" w:rsidRPr="0046376A">
        <w:t>,</w:t>
      </w:r>
      <w:r w:rsidR="00C33902" w:rsidRPr="0046376A">
        <w:t xml:space="preserve"> </w:t>
      </w:r>
      <w:r w:rsidR="00684889" w:rsidRPr="0046376A">
        <w:t xml:space="preserve">в том числе для целей коммерческого использования, </w:t>
      </w:r>
      <w:r w:rsidR="00C33902" w:rsidRPr="0046376A">
        <w:t>с необходимыми показателя</w:t>
      </w:r>
      <w:r w:rsidRPr="0046376A">
        <w:t>ми цены, качества и надёжности.</w:t>
      </w:r>
    </w:p>
    <w:p w:rsidR="00C33902" w:rsidRPr="0046376A" w:rsidRDefault="00525A52" w:rsidP="00931C50">
      <w:pPr>
        <w:pStyle w:val="aff"/>
        <w:numPr>
          <w:ilvl w:val="3"/>
          <w:numId w:val="5"/>
        </w:numPr>
        <w:jc w:val="both"/>
      </w:pPr>
      <w:r w:rsidRPr="0046376A">
        <w:t>Э</w:t>
      </w:r>
      <w:r w:rsidR="00C33902" w:rsidRPr="0046376A">
        <w:t>ффективного использования денежных средств</w:t>
      </w:r>
      <w:r w:rsidRPr="0046376A">
        <w:t>.</w:t>
      </w:r>
    </w:p>
    <w:p w:rsidR="0044585E" w:rsidRPr="0046376A" w:rsidRDefault="00525A52" w:rsidP="00931C50">
      <w:pPr>
        <w:pStyle w:val="aff"/>
        <w:numPr>
          <w:ilvl w:val="3"/>
          <w:numId w:val="5"/>
        </w:numPr>
        <w:jc w:val="both"/>
      </w:pPr>
      <w:r w:rsidRPr="0046376A">
        <w:t>Р</w:t>
      </w:r>
      <w:r w:rsidR="00C33902" w:rsidRPr="0046376A">
        <w:t>асширения возможностей участия юридических и физических лиц в закупках това</w:t>
      </w:r>
      <w:r w:rsidR="00684754" w:rsidRPr="0046376A">
        <w:t xml:space="preserve">ров, работ, услуг </w:t>
      </w:r>
      <w:r w:rsidRPr="0046376A">
        <w:t>и стимулирования такого участия.</w:t>
      </w:r>
      <w:r w:rsidR="0044585E" w:rsidRPr="0046376A">
        <w:t xml:space="preserve"> </w:t>
      </w:r>
    </w:p>
    <w:p w:rsidR="00C33902" w:rsidRPr="0046376A" w:rsidRDefault="00525A52" w:rsidP="00931C50">
      <w:pPr>
        <w:pStyle w:val="aff"/>
        <w:numPr>
          <w:ilvl w:val="3"/>
          <w:numId w:val="5"/>
        </w:numPr>
        <w:jc w:val="both"/>
      </w:pPr>
      <w:r w:rsidRPr="0046376A">
        <w:t>Р</w:t>
      </w:r>
      <w:r w:rsidR="00C33902" w:rsidRPr="0046376A">
        <w:t>азвития добросовестной конкуренции</w:t>
      </w:r>
      <w:r w:rsidRPr="0046376A">
        <w:t>.</w:t>
      </w:r>
      <w:r w:rsidR="0044585E" w:rsidRPr="0046376A">
        <w:t xml:space="preserve"> </w:t>
      </w:r>
    </w:p>
    <w:p w:rsidR="00C33902" w:rsidRPr="0046376A" w:rsidRDefault="00525A52" w:rsidP="00931C50">
      <w:pPr>
        <w:pStyle w:val="aff"/>
        <w:numPr>
          <w:ilvl w:val="3"/>
          <w:numId w:val="5"/>
        </w:numPr>
        <w:jc w:val="both"/>
      </w:pPr>
      <w:r w:rsidRPr="0046376A">
        <w:t>О</w:t>
      </w:r>
      <w:r w:rsidR="00C33902" w:rsidRPr="0046376A">
        <w:t>беспечения гласности и прозрачности закупок</w:t>
      </w:r>
      <w:r w:rsidRPr="0046376A">
        <w:t>.</w:t>
      </w:r>
    </w:p>
    <w:p w:rsidR="00C33902" w:rsidRPr="0046376A" w:rsidRDefault="00525A52" w:rsidP="00931C50">
      <w:pPr>
        <w:pStyle w:val="aff"/>
        <w:numPr>
          <w:ilvl w:val="3"/>
          <w:numId w:val="5"/>
        </w:numPr>
        <w:jc w:val="both"/>
      </w:pPr>
      <w:r w:rsidRPr="0046376A">
        <w:t>П</w:t>
      </w:r>
      <w:r w:rsidR="00C33902" w:rsidRPr="0046376A">
        <w:t>редотвращения коррупции и других злоупотреблений.</w:t>
      </w:r>
    </w:p>
    <w:p w:rsidR="00C33902" w:rsidRPr="0046376A" w:rsidRDefault="00C33902" w:rsidP="00931C50">
      <w:pPr>
        <w:pStyle w:val="aff"/>
        <w:numPr>
          <w:ilvl w:val="2"/>
          <w:numId w:val="5"/>
        </w:numPr>
        <w:jc w:val="both"/>
        <w:rPr>
          <w:u w:val="single"/>
        </w:rPr>
      </w:pPr>
      <w:r w:rsidRPr="0046376A">
        <w:t xml:space="preserve">При закупке товаров, работ, услуг заказчик руководствуется следующими </w:t>
      </w:r>
      <w:r w:rsidRPr="0046376A">
        <w:rPr>
          <w:u w:val="single"/>
        </w:rPr>
        <w:t>принципами:</w:t>
      </w:r>
    </w:p>
    <w:p w:rsidR="00C33902" w:rsidRPr="0046376A" w:rsidRDefault="00525A52" w:rsidP="00931C50">
      <w:pPr>
        <w:pStyle w:val="aff"/>
        <w:numPr>
          <w:ilvl w:val="3"/>
          <w:numId w:val="5"/>
        </w:numPr>
        <w:jc w:val="both"/>
      </w:pPr>
      <w:r w:rsidRPr="0046376A">
        <w:t>И</w:t>
      </w:r>
      <w:r w:rsidR="00C33902" w:rsidRPr="0046376A">
        <w:t>н</w:t>
      </w:r>
      <w:r w:rsidRPr="0046376A">
        <w:t>формационная открытость закупки.</w:t>
      </w:r>
    </w:p>
    <w:p w:rsidR="00C33902" w:rsidRPr="0046376A" w:rsidRDefault="00525A52" w:rsidP="00931C50">
      <w:pPr>
        <w:pStyle w:val="aff"/>
        <w:numPr>
          <w:ilvl w:val="3"/>
          <w:numId w:val="5"/>
        </w:numPr>
        <w:jc w:val="both"/>
      </w:pPr>
      <w:r w:rsidRPr="0046376A">
        <w:t>Р</w:t>
      </w:r>
      <w:r w:rsidR="00C33902" w:rsidRPr="0046376A">
        <w:t xml:space="preserve">авноправие, справедливость, отсутствие дискриминации и необоснованных ограничений конкуренции по отношению к участникам </w:t>
      </w:r>
      <w:r w:rsidRPr="0046376A">
        <w:t>закупки.</w:t>
      </w:r>
      <w:r w:rsidR="00EE39D1" w:rsidRPr="0046376A">
        <w:t xml:space="preserve"> </w:t>
      </w:r>
    </w:p>
    <w:p w:rsidR="008C6021" w:rsidRPr="0046376A" w:rsidRDefault="00525A52" w:rsidP="00931C50">
      <w:pPr>
        <w:pStyle w:val="aff"/>
        <w:numPr>
          <w:ilvl w:val="3"/>
          <w:numId w:val="5"/>
        </w:numPr>
        <w:jc w:val="both"/>
      </w:pPr>
      <w:r w:rsidRPr="0046376A">
        <w:t>Ц</w:t>
      </w:r>
      <w:r w:rsidR="00C33902" w:rsidRPr="0046376A">
        <w:t>елевое и экономически эффективное расходование денежных средств на</w:t>
      </w:r>
      <w:r w:rsidR="00DB559B" w:rsidRPr="0046376A">
        <w:t> </w:t>
      </w:r>
      <w:r w:rsidR="00C33902" w:rsidRPr="0046376A">
        <w:t>приобретение товаров, работ, услуг (с учётом при необходимости стоимости жизненного цикла закупаемой продукции) и реализация мер, направленных на </w:t>
      </w:r>
      <w:r w:rsidRPr="0046376A">
        <w:t>сокращение издержек заказчика.</w:t>
      </w:r>
      <w:r w:rsidR="00843C85" w:rsidRPr="0046376A">
        <w:t xml:space="preserve"> </w:t>
      </w:r>
    </w:p>
    <w:p w:rsidR="00EC7497" w:rsidRPr="006F500A" w:rsidRDefault="00525A52" w:rsidP="006F500A">
      <w:pPr>
        <w:pStyle w:val="aff"/>
        <w:numPr>
          <w:ilvl w:val="3"/>
          <w:numId w:val="5"/>
        </w:numPr>
        <w:jc w:val="both"/>
      </w:pPr>
      <w:r w:rsidRPr="0046376A">
        <w:t>О</w:t>
      </w:r>
      <w:r w:rsidR="00C33902" w:rsidRPr="0046376A">
        <w:t>тсутствие ограничения допуска к участию в за</w:t>
      </w:r>
      <w:r w:rsidR="000E4104" w:rsidRPr="0046376A">
        <w:t>купке путём установления неизмен</w:t>
      </w:r>
      <w:r w:rsidR="00C33902" w:rsidRPr="0046376A">
        <w:t>яемых требований к участникам закупки.</w:t>
      </w:r>
    </w:p>
    <w:p w:rsidR="00525A52" w:rsidRPr="0046376A" w:rsidRDefault="00525A52" w:rsidP="00931C50">
      <w:pPr>
        <w:widowControl/>
        <w:numPr>
          <w:ilvl w:val="1"/>
          <w:numId w:val="13"/>
        </w:numPr>
        <w:ind w:firstLine="709"/>
        <w:jc w:val="both"/>
        <w:rPr>
          <w:b/>
          <w:sz w:val="24"/>
          <w:szCs w:val="24"/>
        </w:rPr>
      </w:pPr>
      <w:bookmarkStart w:id="14" w:name="_Toc378097866"/>
      <w:bookmarkStart w:id="15" w:name="_Toc420425951"/>
      <w:bookmarkStart w:id="16" w:name="_Ref479168272"/>
      <w:bookmarkStart w:id="17" w:name="_Toc277676579"/>
      <w:bookmarkStart w:id="18" w:name="_Toc319941024"/>
      <w:bookmarkStart w:id="19" w:name="_Toc320092822"/>
      <w:bookmarkStart w:id="20" w:name="_Toc372018451"/>
      <w:bookmarkEnd w:id="12"/>
      <w:bookmarkEnd w:id="13"/>
      <w:r w:rsidRPr="0046376A">
        <w:rPr>
          <w:b/>
          <w:sz w:val="24"/>
          <w:szCs w:val="24"/>
        </w:rPr>
        <w:t>Термины, определения и сокращения</w:t>
      </w:r>
      <w:bookmarkEnd w:id="14"/>
      <w:bookmarkEnd w:id="15"/>
      <w:bookmarkEnd w:id="16"/>
    </w:p>
    <w:p w:rsidR="00525A52" w:rsidRPr="0046376A" w:rsidRDefault="00961444" w:rsidP="002747A8">
      <w:pPr>
        <w:pStyle w:val="Default"/>
        <w:ind w:firstLine="851"/>
        <w:jc w:val="both"/>
        <w:rPr>
          <w:color w:val="auto"/>
        </w:rPr>
      </w:pPr>
      <w:r w:rsidRPr="0046376A">
        <w:rPr>
          <w:b/>
          <w:bCs/>
          <w:color w:val="auto"/>
        </w:rPr>
        <w:t>а</w:t>
      </w:r>
      <w:r w:rsidR="00525A52" w:rsidRPr="0046376A">
        <w:rPr>
          <w:b/>
          <w:bCs/>
          <w:color w:val="auto"/>
        </w:rPr>
        <w:t>льтернативное предложение</w:t>
      </w:r>
      <w:r w:rsidR="00EB5BF4" w:rsidRPr="0046376A">
        <w:rPr>
          <w:bCs/>
          <w:color w:val="auto"/>
        </w:rPr>
        <w:t xml:space="preserve"> –</w:t>
      </w:r>
      <w:r w:rsidR="00525A52" w:rsidRPr="0046376A">
        <w:rPr>
          <w:bCs/>
          <w:color w:val="auto"/>
        </w:rPr>
        <w:t xml:space="preserve"> </w:t>
      </w:r>
      <w:r w:rsidR="00525A52" w:rsidRPr="0046376A">
        <w:rPr>
          <w:color w:val="auto"/>
        </w:rPr>
        <w:t xml:space="preserve">предложение </w:t>
      </w:r>
      <w:r w:rsidR="00525A52" w:rsidRPr="0046376A">
        <w:rPr>
          <w:bCs/>
          <w:color w:val="auto"/>
        </w:rPr>
        <w:t xml:space="preserve">участника процедуры, </w:t>
      </w:r>
      <w:r w:rsidR="00525A52" w:rsidRPr="0046376A">
        <w:rPr>
          <w:color w:val="auto"/>
        </w:rPr>
        <w:t xml:space="preserve">подаваемое дополнительно к основному, и содержащее одно или несколько изменённых относительно содержащихся в основном предложении организационно-технических решений, коммерческих решений, </w:t>
      </w:r>
      <w:r w:rsidR="00525A52" w:rsidRPr="0046376A">
        <w:rPr>
          <w:bCs/>
          <w:color w:val="auto"/>
        </w:rPr>
        <w:t xml:space="preserve">характеристик </w:t>
      </w:r>
      <w:r w:rsidR="00525A52" w:rsidRPr="0046376A">
        <w:rPr>
          <w:color w:val="auto"/>
        </w:rPr>
        <w:t xml:space="preserve">поставляемой </w:t>
      </w:r>
      <w:r w:rsidR="00525A52" w:rsidRPr="0046376A">
        <w:rPr>
          <w:bCs/>
          <w:color w:val="auto"/>
        </w:rPr>
        <w:t>продукции</w:t>
      </w:r>
      <w:r w:rsidR="00A51435" w:rsidRPr="0046376A">
        <w:rPr>
          <w:color w:val="auto"/>
        </w:rPr>
        <w:t xml:space="preserve"> или условий договора</w:t>
      </w:r>
      <w:r w:rsidRPr="0046376A">
        <w:rPr>
          <w:color w:val="auto"/>
        </w:rPr>
        <w:t>;</w:t>
      </w:r>
    </w:p>
    <w:p w:rsidR="00126071" w:rsidRPr="0046376A" w:rsidRDefault="00961444" w:rsidP="002747A8">
      <w:pPr>
        <w:widowControl/>
        <w:ind w:right="-6" w:firstLine="851"/>
        <w:jc w:val="both"/>
        <w:rPr>
          <w:sz w:val="24"/>
          <w:szCs w:val="24"/>
        </w:rPr>
      </w:pPr>
      <w:r w:rsidRPr="0046376A">
        <w:rPr>
          <w:b/>
          <w:sz w:val="24"/>
          <w:szCs w:val="24"/>
        </w:rPr>
        <w:t>а</w:t>
      </w:r>
      <w:r w:rsidR="00525A52" w:rsidRPr="0046376A">
        <w:rPr>
          <w:b/>
          <w:sz w:val="24"/>
          <w:szCs w:val="24"/>
        </w:rPr>
        <w:t>укцион</w:t>
      </w:r>
      <w:r w:rsidR="00525A52" w:rsidRPr="0046376A">
        <w:rPr>
          <w:sz w:val="24"/>
          <w:szCs w:val="24"/>
        </w:rPr>
        <w:t xml:space="preserve"> – </w:t>
      </w:r>
      <w:r w:rsidR="00530992" w:rsidRPr="0046376A">
        <w:rPr>
          <w:sz w:val="24"/>
          <w:szCs w:val="24"/>
        </w:rPr>
        <w:t>конкурентный способ закупки</w:t>
      </w:r>
      <w:r w:rsidR="00126071" w:rsidRPr="0046376A">
        <w:rPr>
          <w:sz w:val="24"/>
          <w:szCs w:val="24"/>
        </w:rPr>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w:t>
      </w:r>
      <w:r w:rsidR="00126071" w:rsidRPr="0046376A">
        <w:rPr>
          <w:sz w:val="24"/>
          <w:szCs w:val="24"/>
        </w:rPr>
        <w:lastRenderedPageBreak/>
        <w:t>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525A52" w:rsidRPr="0046376A" w:rsidRDefault="00961444" w:rsidP="002747A8">
      <w:pPr>
        <w:widowControl/>
        <w:ind w:right="-6" w:firstLine="851"/>
        <w:jc w:val="both"/>
        <w:rPr>
          <w:sz w:val="24"/>
          <w:szCs w:val="24"/>
        </w:rPr>
      </w:pPr>
      <w:r w:rsidRPr="0046376A">
        <w:rPr>
          <w:b/>
          <w:sz w:val="24"/>
          <w:szCs w:val="24"/>
        </w:rPr>
        <w:t>а</w:t>
      </w:r>
      <w:r w:rsidR="00525A52" w:rsidRPr="0046376A">
        <w:rPr>
          <w:b/>
          <w:sz w:val="24"/>
          <w:szCs w:val="24"/>
        </w:rPr>
        <w:t xml:space="preserve">укционная документация </w:t>
      </w:r>
      <w:r w:rsidR="00525A52" w:rsidRPr="0046376A">
        <w:rPr>
          <w:sz w:val="24"/>
          <w:szCs w:val="24"/>
        </w:rPr>
        <w:t>– комплект документов, содержащих информацию по</w:t>
      </w:r>
      <w:r w:rsidR="002067D6" w:rsidRPr="0046376A">
        <w:rPr>
          <w:sz w:val="24"/>
          <w:szCs w:val="24"/>
        </w:rPr>
        <w:t> </w:t>
      </w:r>
      <w:r w:rsidR="00525A52" w:rsidRPr="0046376A">
        <w:rPr>
          <w:sz w:val="24"/>
          <w:szCs w:val="24"/>
        </w:rPr>
        <w:t>техническим, организационным и коммерческим вопросам про</w:t>
      </w:r>
      <w:r w:rsidRPr="0046376A">
        <w:rPr>
          <w:sz w:val="24"/>
          <w:szCs w:val="24"/>
        </w:rPr>
        <w:t>ведения аукциона;</w:t>
      </w:r>
    </w:p>
    <w:p w:rsidR="00525A52" w:rsidRPr="0046376A" w:rsidRDefault="00961444" w:rsidP="002747A8">
      <w:pPr>
        <w:widowControl/>
        <w:ind w:firstLine="851"/>
        <w:jc w:val="both"/>
        <w:rPr>
          <w:sz w:val="24"/>
          <w:szCs w:val="24"/>
        </w:rPr>
      </w:pPr>
      <w:r w:rsidRPr="0046376A">
        <w:rPr>
          <w:b/>
          <w:bCs/>
          <w:sz w:val="24"/>
          <w:szCs w:val="24"/>
        </w:rPr>
        <w:t>д</w:t>
      </w:r>
      <w:r w:rsidR="00525A52" w:rsidRPr="0046376A">
        <w:rPr>
          <w:b/>
          <w:bCs/>
          <w:sz w:val="24"/>
          <w:szCs w:val="24"/>
        </w:rPr>
        <w:t xml:space="preserve">окументация о </w:t>
      </w:r>
      <w:r w:rsidR="00305F00" w:rsidRPr="0046376A">
        <w:rPr>
          <w:b/>
          <w:bCs/>
          <w:sz w:val="24"/>
          <w:szCs w:val="24"/>
        </w:rPr>
        <w:t xml:space="preserve">конкурентной </w:t>
      </w:r>
      <w:r w:rsidR="00DB559B" w:rsidRPr="0046376A">
        <w:rPr>
          <w:b/>
          <w:bCs/>
          <w:sz w:val="24"/>
          <w:szCs w:val="24"/>
        </w:rPr>
        <w:t xml:space="preserve">закупке </w:t>
      </w:r>
      <w:r w:rsidR="00DB559B" w:rsidRPr="0046376A">
        <w:rPr>
          <w:sz w:val="24"/>
          <w:szCs w:val="24"/>
        </w:rPr>
        <w:t>–</w:t>
      </w:r>
      <w:r w:rsidR="00525A52" w:rsidRPr="0046376A">
        <w:rPr>
          <w:sz w:val="24"/>
          <w:szCs w:val="24"/>
        </w:rPr>
        <w:t xml:space="preserve"> комплект документов, содержащий полную информацию о</w:t>
      </w:r>
      <w:r w:rsidR="00A51435" w:rsidRPr="0046376A">
        <w:rPr>
          <w:sz w:val="24"/>
          <w:szCs w:val="24"/>
        </w:rPr>
        <w:t> </w:t>
      </w:r>
      <w:r w:rsidR="00525A52" w:rsidRPr="0046376A">
        <w:rPr>
          <w:sz w:val="24"/>
          <w:szCs w:val="24"/>
        </w:rPr>
        <w:t>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w:t>
      </w:r>
      <w:r w:rsidR="002067D6" w:rsidRPr="0046376A">
        <w:rPr>
          <w:sz w:val="24"/>
          <w:szCs w:val="24"/>
        </w:rPr>
        <w:t> </w:t>
      </w:r>
      <w:r w:rsidR="00525A52" w:rsidRPr="0046376A">
        <w:rPr>
          <w:sz w:val="24"/>
          <w:szCs w:val="24"/>
        </w:rPr>
        <w:t>также</w:t>
      </w:r>
      <w:r w:rsidR="002067D6" w:rsidRPr="0046376A">
        <w:rPr>
          <w:sz w:val="24"/>
          <w:szCs w:val="24"/>
        </w:rPr>
        <w:t> </w:t>
      </w:r>
      <w:r w:rsidR="00525A52" w:rsidRPr="0046376A">
        <w:rPr>
          <w:sz w:val="24"/>
          <w:szCs w:val="24"/>
        </w:rPr>
        <w:t>об условиях заключаемого по результ</w:t>
      </w:r>
      <w:r w:rsidRPr="0046376A">
        <w:rPr>
          <w:sz w:val="24"/>
          <w:szCs w:val="24"/>
        </w:rPr>
        <w:t>атам процедуры закупки договора</w:t>
      </w:r>
      <w:r w:rsidR="00305F00" w:rsidRPr="0046376A">
        <w:rPr>
          <w:sz w:val="24"/>
          <w:szCs w:val="24"/>
        </w:rPr>
        <w:t xml:space="preserve"> (далее также – документация о закупке)</w:t>
      </w:r>
      <w:r w:rsidRPr="0046376A">
        <w:rPr>
          <w:sz w:val="24"/>
          <w:szCs w:val="24"/>
        </w:rPr>
        <w:t>;</w:t>
      </w:r>
    </w:p>
    <w:p w:rsidR="004D49C1" w:rsidRPr="0046376A" w:rsidRDefault="004D49C1" w:rsidP="002747A8">
      <w:pPr>
        <w:widowControl/>
        <w:ind w:firstLine="851"/>
        <w:jc w:val="both"/>
        <w:rPr>
          <w:sz w:val="24"/>
          <w:szCs w:val="24"/>
        </w:rPr>
      </w:pPr>
      <w:r w:rsidRPr="0046376A">
        <w:rPr>
          <w:b/>
          <w:sz w:val="24"/>
          <w:szCs w:val="24"/>
        </w:rPr>
        <w:t>документация о проведении запроса предложений</w:t>
      </w:r>
      <w:r w:rsidR="00EC7497" w:rsidRPr="0046376A">
        <w:rPr>
          <w:sz w:val="24"/>
          <w:szCs w:val="24"/>
        </w:rPr>
        <w:t xml:space="preserve"> </w:t>
      </w:r>
      <w:r w:rsidRPr="0046376A">
        <w:rPr>
          <w:sz w:val="24"/>
          <w:szCs w:val="24"/>
        </w:rPr>
        <w:t>- комплект документов, содержащий информацию по техническим, организационным и коммерческим вопросам проведения запроса предложений;</w:t>
      </w:r>
    </w:p>
    <w:p w:rsidR="00A85C34" w:rsidRPr="0046376A" w:rsidRDefault="00961444" w:rsidP="002747A8">
      <w:pPr>
        <w:widowControl/>
        <w:ind w:firstLine="851"/>
        <w:jc w:val="both"/>
        <w:rPr>
          <w:sz w:val="24"/>
          <w:szCs w:val="24"/>
        </w:rPr>
      </w:pPr>
      <w:r w:rsidRPr="0046376A">
        <w:rPr>
          <w:b/>
          <w:sz w:val="24"/>
          <w:szCs w:val="24"/>
        </w:rPr>
        <w:t>е</w:t>
      </w:r>
      <w:r w:rsidR="00A85C34" w:rsidRPr="0046376A">
        <w:rPr>
          <w:b/>
          <w:sz w:val="24"/>
          <w:szCs w:val="24"/>
        </w:rPr>
        <w:t>диная информационная система</w:t>
      </w:r>
      <w:r w:rsidR="00A85C34" w:rsidRPr="0046376A">
        <w:rPr>
          <w:sz w:val="24"/>
          <w:szCs w:val="24"/>
        </w:rPr>
        <w:t xml:space="preserve"> - совокупность информации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r w:rsidR="00EC7497" w:rsidRPr="0046376A">
        <w:rPr>
          <w:sz w:val="24"/>
          <w:szCs w:val="24"/>
        </w:rPr>
        <w:t xml:space="preserve"> (далее также ЕИС)</w:t>
      </w:r>
      <w:r w:rsidR="00A85C34" w:rsidRPr="0046376A">
        <w:rPr>
          <w:sz w:val="24"/>
          <w:szCs w:val="24"/>
        </w:rPr>
        <w:t>;</w:t>
      </w:r>
    </w:p>
    <w:p w:rsidR="000F5F8F" w:rsidRPr="0046376A" w:rsidRDefault="000F5F8F" w:rsidP="002747A8">
      <w:pPr>
        <w:widowControl/>
        <w:ind w:firstLine="851"/>
        <w:jc w:val="both"/>
        <w:rPr>
          <w:sz w:val="24"/>
          <w:szCs w:val="24"/>
        </w:rPr>
      </w:pPr>
      <w:r w:rsidRPr="0046376A">
        <w:rPr>
          <w:b/>
          <w:sz w:val="24"/>
          <w:szCs w:val="24"/>
        </w:rPr>
        <w:t>заказчик</w:t>
      </w:r>
      <w:r w:rsidRPr="0046376A">
        <w:rPr>
          <w:sz w:val="24"/>
          <w:szCs w:val="24"/>
        </w:rPr>
        <w:t xml:space="preserve"> </w:t>
      </w:r>
      <w:r w:rsidR="00DF63E4" w:rsidRPr="0046376A">
        <w:rPr>
          <w:sz w:val="24"/>
          <w:szCs w:val="24"/>
        </w:rPr>
        <w:t>–</w:t>
      </w:r>
      <w:r w:rsidRPr="0046376A">
        <w:rPr>
          <w:sz w:val="24"/>
          <w:szCs w:val="24"/>
        </w:rPr>
        <w:t xml:space="preserve"> </w:t>
      </w:r>
      <w:r w:rsidR="00DF63E4" w:rsidRPr="0046376A">
        <w:rPr>
          <w:sz w:val="24"/>
          <w:szCs w:val="24"/>
        </w:rPr>
        <w:t>Федеральное государственное унитарное предприятие «Управление энергетики и водоснабжения»</w:t>
      </w:r>
      <w:r w:rsidRPr="0046376A">
        <w:rPr>
          <w:sz w:val="24"/>
          <w:szCs w:val="24"/>
        </w:rPr>
        <w:t>;</w:t>
      </w:r>
    </w:p>
    <w:p w:rsidR="00525A52" w:rsidRPr="0046376A" w:rsidRDefault="00961444" w:rsidP="002747A8">
      <w:pPr>
        <w:widowControl/>
        <w:ind w:firstLine="851"/>
        <w:jc w:val="both"/>
        <w:rPr>
          <w:sz w:val="24"/>
          <w:szCs w:val="24"/>
        </w:rPr>
      </w:pPr>
      <w:r w:rsidRPr="0046376A">
        <w:rPr>
          <w:b/>
          <w:bCs/>
          <w:sz w:val="24"/>
          <w:szCs w:val="24"/>
        </w:rPr>
        <w:t>з</w:t>
      </w:r>
      <w:r w:rsidR="003B1571" w:rsidRPr="0046376A">
        <w:rPr>
          <w:b/>
          <w:bCs/>
          <w:sz w:val="24"/>
          <w:szCs w:val="24"/>
        </w:rPr>
        <w:t xml:space="preserve">акрытые способы </w:t>
      </w:r>
      <w:r w:rsidR="00525A52" w:rsidRPr="0046376A">
        <w:rPr>
          <w:b/>
          <w:bCs/>
          <w:sz w:val="24"/>
          <w:szCs w:val="24"/>
        </w:rPr>
        <w:t>закупки</w:t>
      </w:r>
      <w:r w:rsidR="00525A52" w:rsidRPr="0046376A">
        <w:rPr>
          <w:sz w:val="24"/>
          <w:szCs w:val="24"/>
        </w:rPr>
        <w:t xml:space="preserve"> –</w:t>
      </w:r>
      <w:r w:rsidR="006A427C" w:rsidRPr="0046376A">
        <w:rPr>
          <w:sz w:val="24"/>
          <w:szCs w:val="24"/>
        </w:rPr>
        <w:t xml:space="preserve"> </w:t>
      </w:r>
      <w:r w:rsidR="00525A52" w:rsidRPr="0046376A">
        <w:rPr>
          <w:sz w:val="24"/>
          <w:szCs w:val="24"/>
        </w:rPr>
        <w:t>закупки, в которых могут принять участие специаль</w:t>
      </w:r>
      <w:r w:rsidRPr="0046376A">
        <w:rPr>
          <w:sz w:val="24"/>
          <w:szCs w:val="24"/>
        </w:rPr>
        <w:t>но приглашённые заказчиком лица</w:t>
      </w:r>
      <w:r w:rsidR="003B1571" w:rsidRPr="0046376A">
        <w:rPr>
          <w:sz w:val="24"/>
          <w:szCs w:val="24"/>
        </w:rPr>
        <w:t>. Случаи проведения закрытых способов закупки устанавливаются частью 1 статьи 3.5.</w:t>
      </w:r>
      <w:r w:rsidR="007D1AA2" w:rsidRPr="0046376A">
        <w:rPr>
          <w:sz w:val="24"/>
          <w:szCs w:val="24"/>
        </w:rPr>
        <w:t xml:space="preserve"> Федерального закона № 223-ФЗ</w:t>
      </w:r>
      <w:r w:rsidRPr="0046376A">
        <w:rPr>
          <w:sz w:val="24"/>
          <w:szCs w:val="24"/>
        </w:rPr>
        <w:t>;</w:t>
      </w:r>
    </w:p>
    <w:p w:rsidR="00525A52" w:rsidRPr="0046376A" w:rsidRDefault="00961444" w:rsidP="002747A8">
      <w:pPr>
        <w:widowControl/>
        <w:ind w:firstLine="851"/>
        <w:jc w:val="both"/>
        <w:rPr>
          <w:sz w:val="24"/>
          <w:szCs w:val="24"/>
        </w:rPr>
      </w:pPr>
      <w:r w:rsidRPr="0046376A">
        <w:rPr>
          <w:b/>
          <w:sz w:val="24"/>
          <w:szCs w:val="24"/>
        </w:rPr>
        <w:t>з</w:t>
      </w:r>
      <w:r w:rsidR="00525A52" w:rsidRPr="0046376A">
        <w:rPr>
          <w:b/>
          <w:sz w:val="24"/>
          <w:szCs w:val="24"/>
        </w:rPr>
        <w:t>акупка</w:t>
      </w:r>
      <w:r w:rsidR="00525A52" w:rsidRPr="0046376A">
        <w:rPr>
          <w:sz w:val="24"/>
          <w:szCs w:val="24"/>
        </w:rPr>
        <w:t xml:space="preserve"> –</w:t>
      </w:r>
      <w:r w:rsidR="00C403C6" w:rsidRPr="0046376A">
        <w:rPr>
          <w:sz w:val="24"/>
          <w:szCs w:val="24"/>
        </w:rPr>
        <w:t xml:space="preserve"> совокупность действий, осуществляемых в установленном настоящим Положением порядке заказчиком и направленных на обеспечение нужд заказчика. В случае, если в соответствии с настоящим Положением не предусмотрено размещение извещения об осуществлении конкурентной закупки или направлен</w:t>
      </w:r>
      <w:r w:rsidR="00DA7E82" w:rsidRPr="0046376A">
        <w:rPr>
          <w:sz w:val="24"/>
          <w:szCs w:val="24"/>
        </w:rPr>
        <w:t xml:space="preserve">ие приглашения принять участие </w:t>
      </w:r>
      <w:r w:rsidR="00EC7497" w:rsidRPr="0046376A">
        <w:rPr>
          <w:sz w:val="24"/>
          <w:szCs w:val="24"/>
        </w:rPr>
        <w:t xml:space="preserve">в </w:t>
      </w:r>
      <w:r w:rsidR="00DA7E82" w:rsidRPr="0046376A">
        <w:rPr>
          <w:sz w:val="24"/>
          <w:szCs w:val="24"/>
        </w:rPr>
        <w:t>закрытой закупке</w:t>
      </w:r>
      <w:r w:rsidR="00C403C6" w:rsidRPr="0046376A">
        <w:rPr>
          <w:sz w:val="24"/>
          <w:szCs w:val="24"/>
        </w:rPr>
        <w:t>, закупка начинается с заключения договора и завершается исполнением обязательств сторонами договора;</w:t>
      </w:r>
    </w:p>
    <w:p w:rsidR="00525A52" w:rsidRPr="0046376A" w:rsidRDefault="00961444" w:rsidP="002747A8">
      <w:pPr>
        <w:widowControl/>
        <w:ind w:firstLine="851"/>
        <w:jc w:val="both"/>
        <w:rPr>
          <w:sz w:val="24"/>
          <w:szCs w:val="24"/>
        </w:rPr>
      </w:pPr>
      <w:r w:rsidRPr="0046376A">
        <w:rPr>
          <w:b/>
          <w:sz w:val="24"/>
          <w:szCs w:val="24"/>
        </w:rPr>
        <w:t>з</w:t>
      </w:r>
      <w:r w:rsidR="00525A52" w:rsidRPr="0046376A">
        <w:rPr>
          <w:b/>
          <w:sz w:val="24"/>
          <w:szCs w:val="24"/>
        </w:rPr>
        <w:t xml:space="preserve">акупка у единственного поставщика (исполнителя, подрядчика) </w:t>
      </w:r>
      <w:r w:rsidR="00525A52" w:rsidRPr="0046376A">
        <w:rPr>
          <w:sz w:val="24"/>
          <w:szCs w:val="24"/>
        </w:rPr>
        <w:t>–</w:t>
      </w:r>
      <w:r w:rsidR="00126071" w:rsidRPr="0046376A">
        <w:rPr>
          <w:sz w:val="24"/>
          <w:szCs w:val="24"/>
        </w:rPr>
        <w:t xml:space="preserve"> </w:t>
      </w:r>
      <w:r w:rsidR="00EC7497" w:rsidRPr="0046376A">
        <w:rPr>
          <w:sz w:val="24"/>
          <w:szCs w:val="24"/>
        </w:rPr>
        <w:t xml:space="preserve">закупка, при которой </w:t>
      </w:r>
      <w:r w:rsidR="00441ADD" w:rsidRPr="0046376A">
        <w:rPr>
          <w:sz w:val="24"/>
          <w:szCs w:val="24"/>
        </w:rPr>
        <w:t>заказчик заключает договор с конкретным поставщиком (подрядчиком, исполнителем) без проведения конкурентной закупки</w:t>
      </w:r>
      <w:r w:rsidR="00126071" w:rsidRPr="0046376A">
        <w:rPr>
          <w:sz w:val="24"/>
          <w:szCs w:val="24"/>
        </w:rPr>
        <w:t>;</w:t>
      </w:r>
    </w:p>
    <w:p w:rsidR="00525A52" w:rsidRPr="0046376A" w:rsidRDefault="00961444" w:rsidP="002747A8">
      <w:pPr>
        <w:widowControl/>
        <w:ind w:firstLine="851"/>
        <w:jc w:val="both"/>
        <w:rPr>
          <w:sz w:val="24"/>
          <w:szCs w:val="24"/>
        </w:rPr>
      </w:pPr>
      <w:r w:rsidRPr="0046376A">
        <w:rPr>
          <w:b/>
          <w:sz w:val="24"/>
          <w:szCs w:val="24"/>
        </w:rPr>
        <w:t>з</w:t>
      </w:r>
      <w:r w:rsidR="00525A52" w:rsidRPr="0046376A">
        <w:rPr>
          <w:b/>
          <w:sz w:val="24"/>
          <w:szCs w:val="24"/>
        </w:rPr>
        <w:t>апрос котировок</w:t>
      </w:r>
      <w:r w:rsidR="00525A52" w:rsidRPr="0046376A">
        <w:rPr>
          <w:sz w:val="24"/>
          <w:szCs w:val="24"/>
        </w:rPr>
        <w:t xml:space="preserve"> – </w:t>
      </w:r>
      <w:r w:rsidR="00EC7497" w:rsidRPr="0046376A">
        <w:rPr>
          <w:sz w:val="24"/>
          <w:szCs w:val="24"/>
        </w:rPr>
        <w:t>конкурентный способ закупки</w:t>
      </w:r>
      <w:r w:rsidR="00126071" w:rsidRPr="0046376A">
        <w:rPr>
          <w:sz w:val="24"/>
          <w:szCs w:val="24"/>
        </w:rPr>
        <w:t xml:space="preserve">, при которой победителем запроса котировок признается участник закупки, заявка которого соответствует требованиям, установленным </w:t>
      </w:r>
      <w:r w:rsidR="00441ADD" w:rsidRPr="0046376A">
        <w:rPr>
          <w:sz w:val="24"/>
          <w:szCs w:val="24"/>
        </w:rPr>
        <w:t xml:space="preserve">документацией и </w:t>
      </w:r>
      <w:r w:rsidR="00126071" w:rsidRPr="0046376A">
        <w:rPr>
          <w:sz w:val="24"/>
          <w:szCs w:val="24"/>
        </w:rPr>
        <w:t>извещением о проведении запроса котировок</w:t>
      </w:r>
      <w:r w:rsidR="00441ADD" w:rsidRPr="0046376A">
        <w:rPr>
          <w:sz w:val="24"/>
          <w:szCs w:val="24"/>
        </w:rPr>
        <w:t xml:space="preserve"> (при проведении запроса котировок в электронной форме – извещением о проведении запроса котировок)</w:t>
      </w:r>
      <w:r w:rsidR="00126071" w:rsidRPr="0046376A">
        <w:rPr>
          <w:sz w:val="24"/>
          <w:szCs w:val="24"/>
        </w:rPr>
        <w:t>, и содержит наиболее низкую цену договора</w:t>
      </w:r>
      <w:r w:rsidRPr="0046376A">
        <w:rPr>
          <w:sz w:val="24"/>
          <w:szCs w:val="24"/>
        </w:rPr>
        <w:t>;</w:t>
      </w:r>
    </w:p>
    <w:p w:rsidR="00525A52" w:rsidRPr="0046376A" w:rsidRDefault="00961444" w:rsidP="002747A8">
      <w:pPr>
        <w:widowControl/>
        <w:ind w:firstLine="851"/>
        <w:jc w:val="both"/>
        <w:rPr>
          <w:bCs/>
          <w:sz w:val="24"/>
          <w:szCs w:val="24"/>
        </w:rPr>
      </w:pPr>
      <w:r w:rsidRPr="0046376A">
        <w:rPr>
          <w:b/>
          <w:sz w:val="24"/>
          <w:szCs w:val="24"/>
        </w:rPr>
        <w:t>з</w:t>
      </w:r>
      <w:r w:rsidR="00525A52" w:rsidRPr="0046376A">
        <w:rPr>
          <w:b/>
          <w:sz w:val="24"/>
          <w:szCs w:val="24"/>
        </w:rPr>
        <w:t>апрос предложений</w:t>
      </w:r>
      <w:r w:rsidR="00525A52" w:rsidRPr="0046376A">
        <w:rPr>
          <w:sz w:val="24"/>
          <w:szCs w:val="24"/>
        </w:rPr>
        <w:t xml:space="preserve"> –</w:t>
      </w:r>
      <w:r w:rsidR="00D94D08" w:rsidRPr="0046376A">
        <w:rPr>
          <w:sz w:val="24"/>
          <w:szCs w:val="24"/>
        </w:rPr>
        <w:t xml:space="preserve"> </w:t>
      </w:r>
      <w:r w:rsidR="00530992" w:rsidRPr="0046376A">
        <w:rPr>
          <w:sz w:val="24"/>
          <w:szCs w:val="24"/>
        </w:rPr>
        <w:t>конкурентный способ закупки</w:t>
      </w:r>
      <w:r w:rsidR="000F5F8F" w:rsidRPr="0046376A">
        <w:rPr>
          <w:sz w:val="24"/>
          <w:szCs w:val="24"/>
        </w:rPr>
        <w:t xml:space="preserve">, при которой победителем запроса предложений признается участник конкурентной закупки, заявка на </w:t>
      </w:r>
      <w:r w:rsidR="00D94D08" w:rsidRPr="0046376A">
        <w:rPr>
          <w:sz w:val="24"/>
          <w:szCs w:val="24"/>
        </w:rPr>
        <w:t>участие,</w:t>
      </w:r>
      <w:r w:rsidR="000F5F8F" w:rsidRPr="0046376A">
        <w:rPr>
          <w:sz w:val="24"/>
          <w:szCs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6376A">
        <w:rPr>
          <w:bCs/>
          <w:sz w:val="24"/>
          <w:szCs w:val="24"/>
        </w:rPr>
        <w:t>;</w:t>
      </w:r>
    </w:p>
    <w:p w:rsidR="004343DE" w:rsidRPr="0046376A" w:rsidRDefault="004343DE" w:rsidP="002747A8">
      <w:pPr>
        <w:widowControl/>
        <w:ind w:firstLine="851"/>
        <w:jc w:val="both"/>
        <w:rPr>
          <w:bCs/>
          <w:sz w:val="24"/>
          <w:szCs w:val="24"/>
        </w:rPr>
      </w:pPr>
      <w:r w:rsidRPr="0046376A">
        <w:rPr>
          <w:b/>
          <w:bCs/>
          <w:sz w:val="24"/>
          <w:szCs w:val="24"/>
        </w:rPr>
        <w:t>извещение о проведении запроса котировок</w:t>
      </w:r>
      <w:r w:rsidR="00D94D08" w:rsidRPr="0046376A">
        <w:rPr>
          <w:b/>
          <w:bCs/>
          <w:sz w:val="24"/>
          <w:szCs w:val="24"/>
        </w:rPr>
        <w:t xml:space="preserve"> в электронной форме </w:t>
      </w:r>
      <w:r w:rsidRPr="0046376A">
        <w:rPr>
          <w:b/>
          <w:bCs/>
          <w:sz w:val="24"/>
          <w:szCs w:val="24"/>
        </w:rPr>
        <w:t xml:space="preserve">- </w:t>
      </w:r>
      <w:r w:rsidRPr="0046376A">
        <w:rPr>
          <w:bCs/>
          <w:sz w:val="24"/>
          <w:szCs w:val="24"/>
        </w:rPr>
        <w:t>документ, содержащий информацию по техническим, организационным и коммерческим вопросам проведения запроса котировок;</w:t>
      </w:r>
    </w:p>
    <w:p w:rsidR="000F5F8F" w:rsidRPr="0046376A" w:rsidRDefault="000F5F8F" w:rsidP="002747A8">
      <w:pPr>
        <w:widowControl/>
        <w:ind w:firstLine="851"/>
        <w:jc w:val="both"/>
        <w:rPr>
          <w:bCs/>
          <w:sz w:val="24"/>
          <w:szCs w:val="24"/>
        </w:rPr>
      </w:pPr>
      <w:r w:rsidRPr="0046376A">
        <w:rPr>
          <w:b/>
          <w:bCs/>
          <w:sz w:val="24"/>
          <w:szCs w:val="24"/>
        </w:rPr>
        <w:t>комиссия по осуществлению закупок</w:t>
      </w:r>
      <w:r w:rsidRPr="0046376A">
        <w:rPr>
          <w:bCs/>
          <w:sz w:val="24"/>
          <w:szCs w:val="24"/>
        </w:rPr>
        <w:t xml:space="preserve"> (комиссия по осуществлению конкурентных закупок) - коллегиальный орган, создающийся решением заказчика </w:t>
      </w:r>
      <w:r w:rsidR="00DA7E82" w:rsidRPr="0046376A">
        <w:rPr>
          <w:bCs/>
          <w:sz w:val="24"/>
          <w:szCs w:val="24"/>
        </w:rPr>
        <w:t xml:space="preserve">для </w:t>
      </w:r>
      <w:r w:rsidRPr="0046376A">
        <w:rPr>
          <w:bCs/>
          <w:sz w:val="24"/>
          <w:szCs w:val="24"/>
        </w:rPr>
        <w:t xml:space="preserve">определения поставщиков (подрядчиков, исполнителей) по результатам проведения конкурентных закупок, </w:t>
      </w:r>
    </w:p>
    <w:p w:rsidR="000F5F8F" w:rsidRPr="0046376A" w:rsidRDefault="00961444" w:rsidP="002747A8">
      <w:pPr>
        <w:pStyle w:val="Default"/>
        <w:ind w:firstLine="851"/>
        <w:jc w:val="both"/>
        <w:rPr>
          <w:color w:val="auto"/>
        </w:rPr>
      </w:pPr>
      <w:r w:rsidRPr="0046376A">
        <w:rPr>
          <w:b/>
          <w:color w:val="auto"/>
        </w:rPr>
        <w:lastRenderedPageBreak/>
        <w:t>к</w:t>
      </w:r>
      <w:r w:rsidR="000F5F8F" w:rsidRPr="0046376A">
        <w:rPr>
          <w:b/>
          <w:color w:val="auto"/>
        </w:rPr>
        <w:t>онкурентная закупка</w:t>
      </w:r>
      <w:r w:rsidR="00525A52" w:rsidRPr="0046376A">
        <w:rPr>
          <w:b/>
          <w:color w:val="auto"/>
        </w:rPr>
        <w:t xml:space="preserve"> </w:t>
      </w:r>
      <w:r w:rsidR="00525A52" w:rsidRPr="0046376A">
        <w:rPr>
          <w:color w:val="auto"/>
        </w:rPr>
        <w:t xml:space="preserve">– </w:t>
      </w:r>
      <w:r w:rsidR="000F5F8F" w:rsidRPr="0046376A">
        <w:rPr>
          <w:color w:val="auto"/>
        </w:rPr>
        <w:t>закупка, осуществляемая с соблюдением одновременно следующих условий:</w:t>
      </w:r>
    </w:p>
    <w:p w:rsidR="000F5F8F" w:rsidRPr="0046376A" w:rsidRDefault="000F5F8F" w:rsidP="000F5F8F">
      <w:pPr>
        <w:pStyle w:val="Default"/>
        <w:ind w:firstLine="709"/>
        <w:jc w:val="both"/>
        <w:rPr>
          <w:color w:val="auto"/>
        </w:rPr>
      </w:pPr>
      <w:r w:rsidRPr="0046376A">
        <w:rPr>
          <w:color w:val="auto"/>
        </w:rPr>
        <w:t>1) информация о конкурентной закупке сообщается заказчиком одним из следующих способов:</w:t>
      </w:r>
    </w:p>
    <w:p w:rsidR="000F5F8F" w:rsidRPr="0046376A" w:rsidRDefault="000F5F8F" w:rsidP="000F5F8F">
      <w:pPr>
        <w:pStyle w:val="Default"/>
        <w:ind w:firstLine="709"/>
        <w:jc w:val="both"/>
        <w:rPr>
          <w:color w:val="auto"/>
        </w:rPr>
      </w:pPr>
      <w:r w:rsidRPr="0046376A">
        <w:rPr>
          <w:color w:val="auto"/>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0F5F8F" w:rsidRPr="0046376A" w:rsidRDefault="000F5F8F" w:rsidP="000F5F8F">
      <w:pPr>
        <w:pStyle w:val="Default"/>
        <w:ind w:firstLine="709"/>
        <w:jc w:val="both"/>
        <w:rPr>
          <w:color w:val="auto"/>
        </w:rPr>
      </w:pPr>
      <w:r w:rsidRPr="0046376A">
        <w:rPr>
          <w:color w:val="auto"/>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0F5F8F" w:rsidRPr="0046376A" w:rsidRDefault="000F5F8F" w:rsidP="000F5F8F">
      <w:pPr>
        <w:pStyle w:val="Default"/>
        <w:ind w:firstLine="709"/>
        <w:jc w:val="both"/>
        <w:rPr>
          <w:color w:val="auto"/>
        </w:rPr>
      </w:pPr>
      <w:r w:rsidRPr="0046376A">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525A52" w:rsidRPr="0046376A" w:rsidRDefault="000F5F8F" w:rsidP="000F5F8F">
      <w:pPr>
        <w:pStyle w:val="Default"/>
        <w:ind w:firstLine="709"/>
        <w:jc w:val="both"/>
        <w:rPr>
          <w:color w:val="auto"/>
        </w:rPr>
      </w:pPr>
      <w:r w:rsidRPr="0046376A">
        <w:rPr>
          <w:color w:val="auto"/>
        </w:rPr>
        <w:t>3) описание предмета конкурентной закупки осуществляется с соблюдением требований части 6.1 статьи 3 Федерального закона № 223-ФЗ</w:t>
      </w:r>
      <w:r w:rsidR="00961444" w:rsidRPr="0046376A">
        <w:rPr>
          <w:color w:val="auto"/>
        </w:rPr>
        <w:t>;</w:t>
      </w:r>
    </w:p>
    <w:p w:rsidR="00525A52" w:rsidRPr="0046376A" w:rsidRDefault="00961444" w:rsidP="002747A8">
      <w:pPr>
        <w:widowControl/>
        <w:ind w:firstLine="851"/>
        <w:jc w:val="both"/>
        <w:rPr>
          <w:bCs/>
          <w:sz w:val="24"/>
          <w:szCs w:val="24"/>
        </w:rPr>
      </w:pPr>
      <w:r w:rsidRPr="0046376A">
        <w:rPr>
          <w:b/>
          <w:sz w:val="24"/>
          <w:szCs w:val="24"/>
        </w:rPr>
        <w:t>к</w:t>
      </w:r>
      <w:r w:rsidR="00525A52" w:rsidRPr="0046376A">
        <w:rPr>
          <w:b/>
          <w:sz w:val="24"/>
          <w:szCs w:val="24"/>
        </w:rPr>
        <w:t>онкурс –</w:t>
      </w:r>
      <w:r w:rsidR="000F5F8F" w:rsidRPr="0046376A">
        <w:rPr>
          <w:b/>
          <w:sz w:val="24"/>
          <w:szCs w:val="24"/>
        </w:rPr>
        <w:t xml:space="preserve"> </w:t>
      </w:r>
      <w:r w:rsidR="00530992" w:rsidRPr="0046376A">
        <w:rPr>
          <w:sz w:val="24"/>
          <w:szCs w:val="24"/>
        </w:rPr>
        <w:t>конкурентный способ закупки</w:t>
      </w:r>
      <w:r w:rsidR="00386A3C" w:rsidRPr="0046376A">
        <w:rPr>
          <w:sz w:val="24"/>
          <w:szCs w:val="24"/>
        </w:rPr>
        <w:t>, при котором</w:t>
      </w:r>
      <w:r w:rsidR="000F5F8F" w:rsidRPr="0046376A">
        <w:rPr>
          <w:sz w:val="24"/>
          <w:szCs w:val="24"/>
        </w:rPr>
        <w:t xml:space="preserve">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192396" w:rsidRPr="0046376A">
        <w:rPr>
          <w:sz w:val="24"/>
          <w:szCs w:val="24"/>
        </w:rPr>
        <w:t>;</w:t>
      </w:r>
    </w:p>
    <w:p w:rsidR="00E07624" w:rsidRPr="0046376A" w:rsidRDefault="00961444" w:rsidP="002747A8">
      <w:pPr>
        <w:pStyle w:val="ConsPlusNormal"/>
        <w:widowControl/>
        <w:ind w:firstLine="851"/>
        <w:jc w:val="both"/>
        <w:rPr>
          <w:rFonts w:ascii="Times New Roman" w:hAnsi="Times New Roman" w:cs="Times New Roman"/>
          <w:sz w:val="24"/>
          <w:szCs w:val="24"/>
        </w:rPr>
      </w:pPr>
      <w:r w:rsidRPr="0046376A">
        <w:rPr>
          <w:rFonts w:ascii="Times New Roman" w:hAnsi="Times New Roman" w:cs="Times New Roman"/>
          <w:b/>
          <w:bCs/>
          <w:sz w:val="24"/>
          <w:szCs w:val="24"/>
        </w:rPr>
        <w:t>к</w:t>
      </w:r>
      <w:r w:rsidR="00525A52" w:rsidRPr="0046376A">
        <w:rPr>
          <w:rFonts w:ascii="Times New Roman" w:hAnsi="Times New Roman" w:cs="Times New Roman"/>
          <w:b/>
          <w:bCs/>
          <w:sz w:val="24"/>
          <w:szCs w:val="24"/>
        </w:rPr>
        <w:t>онкурсная документация</w:t>
      </w:r>
      <w:r w:rsidR="00525A52" w:rsidRPr="0046376A">
        <w:rPr>
          <w:rFonts w:ascii="Times New Roman" w:hAnsi="Times New Roman" w:cs="Times New Roman"/>
          <w:bCs/>
          <w:sz w:val="24"/>
          <w:szCs w:val="24"/>
        </w:rPr>
        <w:t xml:space="preserve"> - </w:t>
      </w:r>
      <w:r w:rsidR="00525A52" w:rsidRPr="0046376A">
        <w:rPr>
          <w:rFonts w:ascii="Times New Roman" w:hAnsi="Times New Roman" w:cs="Times New Roman"/>
          <w:sz w:val="24"/>
          <w:szCs w:val="24"/>
        </w:rPr>
        <w:t>комплект документов, содержащих информацию по</w:t>
      </w:r>
      <w:r w:rsidR="002067D6" w:rsidRPr="0046376A">
        <w:rPr>
          <w:rFonts w:ascii="Times New Roman" w:hAnsi="Times New Roman" w:cs="Times New Roman"/>
          <w:sz w:val="24"/>
          <w:szCs w:val="24"/>
        </w:rPr>
        <w:t> </w:t>
      </w:r>
      <w:r w:rsidR="00525A52" w:rsidRPr="0046376A">
        <w:rPr>
          <w:rFonts w:ascii="Times New Roman" w:hAnsi="Times New Roman" w:cs="Times New Roman"/>
          <w:sz w:val="24"/>
          <w:szCs w:val="24"/>
        </w:rPr>
        <w:t>техническим, организационным и коммерческим вопросам про</w:t>
      </w:r>
      <w:r w:rsidRPr="0046376A">
        <w:rPr>
          <w:rFonts w:ascii="Times New Roman" w:hAnsi="Times New Roman" w:cs="Times New Roman"/>
          <w:sz w:val="24"/>
          <w:szCs w:val="24"/>
        </w:rPr>
        <w:t>ведения конкурса;</w:t>
      </w:r>
    </w:p>
    <w:p w:rsidR="00E07624" w:rsidRPr="0046376A" w:rsidRDefault="007C570D" w:rsidP="002747A8">
      <w:pPr>
        <w:pStyle w:val="ConsPlusNormal"/>
        <w:widowControl/>
        <w:ind w:firstLine="851"/>
        <w:jc w:val="both"/>
        <w:rPr>
          <w:rFonts w:ascii="Times New Roman" w:hAnsi="Times New Roman" w:cs="Times New Roman"/>
          <w:sz w:val="24"/>
          <w:szCs w:val="24"/>
        </w:rPr>
      </w:pPr>
      <w:r w:rsidRPr="0046376A">
        <w:rPr>
          <w:rFonts w:ascii="Times New Roman" w:hAnsi="Times New Roman" w:cs="Times New Roman"/>
          <w:b/>
          <w:sz w:val="24"/>
          <w:szCs w:val="24"/>
        </w:rPr>
        <w:t>конфликт интересов</w:t>
      </w:r>
      <w:r w:rsidRPr="0046376A">
        <w:rPr>
          <w:rFonts w:ascii="Times New Roman" w:hAnsi="Times New Roman" w:cs="Times New Roman"/>
          <w:sz w:val="24"/>
          <w:szCs w:val="24"/>
        </w:rPr>
        <w:t xml:space="preserve"> – ситуация, при которой личная заинтересованность (прямая или косвенная) работника организации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C570D" w:rsidRPr="0046376A" w:rsidRDefault="007C570D" w:rsidP="002747A8">
      <w:pPr>
        <w:pStyle w:val="ConsPlusNormal"/>
        <w:widowControl/>
        <w:ind w:firstLine="851"/>
        <w:jc w:val="both"/>
        <w:rPr>
          <w:rFonts w:ascii="Times New Roman" w:hAnsi="Times New Roman" w:cs="Times New Roman"/>
          <w:sz w:val="24"/>
          <w:szCs w:val="24"/>
        </w:rPr>
      </w:pPr>
      <w:r w:rsidRPr="0046376A">
        <w:rPr>
          <w:rFonts w:ascii="Times New Roman" w:hAnsi="Times New Roman" w:cs="Times New Roman"/>
          <w:b/>
          <w:sz w:val="24"/>
          <w:szCs w:val="24"/>
        </w:rPr>
        <w:t>коррупция</w:t>
      </w:r>
      <w:r w:rsidRPr="0046376A">
        <w:rPr>
          <w:rFonts w:ascii="Times New Roman" w:hAnsi="Times New Roman" w:cs="Times New Roman"/>
          <w:sz w:val="24"/>
          <w:szCs w:val="24"/>
        </w:rPr>
        <w:t xml:space="preserve"> – злоупотребление служебным </w:t>
      </w:r>
      <w:r w:rsidR="00DA7E82" w:rsidRPr="0046376A">
        <w:rPr>
          <w:rFonts w:ascii="Times New Roman" w:hAnsi="Times New Roman" w:cs="Times New Roman"/>
          <w:sz w:val="24"/>
          <w:szCs w:val="24"/>
        </w:rPr>
        <w:t>п</w:t>
      </w:r>
      <w:r w:rsidR="00BC261F" w:rsidRPr="0046376A">
        <w:rPr>
          <w:rFonts w:ascii="Times New Roman" w:hAnsi="Times New Roman" w:cs="Times New Roman"/>
          <w:sz w:val="24"/>
          <w:szCs w:val="24"/>
        </w:rPr>
        <w:t>оложение</w:t>
      </w:r>
      <w:r w:rsidRPr="0046376A">
        <w:rPr>
          <w:rFonts w:ascii="Times New Roman" w:hAnsi="Times New Roman" w:cs="Times New Roman"/>
          <w:sz w:val="24"/>
          <w:szCs w:val="24"/>
        </w:rPr>
        <w:t>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525A52" w:rsidRPr="0046376A" w:rsidRDefault="00961444" w:rsidP="002747A8">
      <w:pPr>
        <w:pStyle w:val="Default"/>
        <w:ind w:firstLine="851"/>
        <w:jc w:val="both"/>
        <w:rPr>
          <w:color w:val="auto"/>
        </w:rPr>
      </w:pPr>
      <w:r w:rsidRPr="0046376A">
        <w:rPr>
          <w:b/>
          <w:bCs/>
          <w:color w:val="auto"/>
        </w:rPr>
        <w:t>л</w:t>
      </w:r>
      <w:r w:rsidR="00525A52" w:rsidRPr="0046376A">
        <w:rPr>
          <w:b/>
          <w:bCs/>
          <w:color w:val="auto"/>
        </w:rPr>
        <w:t>от</w:t>
      </w:r>
      <w:r w:rsidR="00EB5BF4" w:rsidRPr="0046376A">
        <w:rPr>
          <w:color w:val="auto"/>
        </w:rPr>
        <w:t xml:space="preserve"> –</w:t>
      </w:r>
      <w:r w:rsidR="00525A52" w:rsidRPr="0046376A">
        <w:rPr>
          <w:color w:val="auto"/>
        </w:rPr>
        <w:t xml:space="preserve"> часть закупаемой </w:t>
      </w:r>
      <w:r w:rsidR="00525A52" w:rsidRPr="0046376A">
        <w:rPr>
          <w:bCs/>
          <w:color w:val="auto"/>
        </w:rPr>
        <w:t>продукции</w:t>
      </w:r>
      <w:r w:rsidR="00525A52" w:rsidRPr="0046376A">
        <w:rPr>
          <w:color w:val="auto"/>
        </w:rPr>
        <w:t xml:space="preserve">, явно обособленная в </w:t>
      </w:r>
      <w:r w:rsidR="00525A52" w:rsidRPr="0046376A">
        <w:rPr>
          <w:bCs/>
          <w:color w:val="auto"/>
        </w:rPr>
        <w:t>документации о закупке</w:t>
      </w:r>
      <w:r w:rsidR="00525A52" w:rsidRPr="0046376A">
        <w:rPr>
          <w:color w:val="auto"/>
        </w:rPr>
        <w:t>, на</w:t>
      </w:r>
      <w:r w:rsidR="002067D6" w:rsidRPr="0046376A">
        <w:rPr>
          <w:color w:val="auto"/>
        </w:rPr>
        <w:t> </w:t>
      </w:r>
      <w:r w:rsidR="00525A52" w:rsidRPr="0046376A">
        <w:rPr>
          <w:color w:val="auto"/>
        </w:rPr>
        <w:t xml:space="preserve">которую в рамках проведения </w:t>
      </w:r>
      <w:r w:rsidR="00DB559B" w:rsidRPr="0046376A">
        <w:rPr>
          <w:bCs/>
          <w:color w:val="auto"/>
        </w:rPr>
        <w:t xml:space="preserve">процедуры </w:t>
      </w:r>
      <w:r w:rsidR="00DB559B" w:rsidRPr="0046376A">
        <w:rPr>
          <w:color w:val="auto"/>
        </w:rPr>
        <w:t>допускается</w:t>
      </w:r>
      <w:r w:rsidR="002067D6" w:rsidRPr="0046376A">
        <w:rPr>
          <w:color w:val="auto"/>
        </w:rPr>
        <w:t xml:space="preserve"> подача отдельной заявки </w:t>
      </w:r>
      <w:r w:rsidR="00525A52" w:rsidRPr="0046376A">
        <w:rPr>
          <w:color w:val="auto"/>
        </w:rPr>
        <w:t>и</w:t>
      </w:r>
      <w:r w:rsidR="002067D6" w:rsidRPr="0046376A">
        <w:rPr>
          <w:color w:val="auto"/>
        </w:rPr>
        <w:t> </w:t>
      </w:r>
      <w:r w:rsidRPr="0046376A">
        <w:rPr>
          <w:color w:val="auto"/>
        </w:rPr>
        <w:t>заключение отдельного договора;</w:t>
      </w:r>
    </w:p>
    <w:p w:rsidR="00525A52" w:rsidRPr="0046376A" w:rsidRDefault="00961444" w:rsidP="002747A8">
      <w:pPr>
        <w:widowControl/>
        <w:ind w:firstLine="851"/>
        <w:jc w:val="both"/>
        <w:rPr>
          <w:sz w:val="24"/>
          <w:szCs w:val="24"/>
        </w:rPr>
      </w:pPr>
      <w:r w:rsidRPr="0046376A">
        <w:rPr>
          <w:b/>
          <w:bCs/>
          <w:sz w:val="24"/>
          <w:szCs w:val="24"/>
        </w:rPr>
        <w:t>н</w:t>
      </w:r>
      <w:r w:rsidR="00525A52" w:rsidRPr="0046376A">
        <w:rPr>
          <w:b/>
          <w:bCs/>
          <w:sz w:val="24"/>
          <w:szCs w:val="24"/>
        </w:rPr>
        <w:t>ачальная (максимальная) цена договора</w:t>
      </w:r>
      <w:r w:rsidR="00525A52" w:rsidRPr="0046376A">
        <w:rPr>
          <w:sz w:val="24"/>
          <w:szCs w:val="24"/>
        </w:rPr>
        <w:t xml:space="preserve"> – предельно допустимая цена договора, определяемая зака</w:t>
      </w:r>
      <w:r w:rsidRPr="0046376A">
        <w:rPr>
          <w:sz w:val="24"/>
          <w:szCs w:val="24"/>
        </w:rPr>
        <w:t>зчиком в документации о закупке;</w:t>
      </w:r>
    </w:p>
    <w:p w:rsidR="00525A52" w:rsidRPr="0046376A" w:rsidRDefault="00961444" w:rsidP="002747A8">
      <w:pPr>
        <w:pStyle w:val="Default"/>
        <w:ind w:firstLine="851"/>
        <w:jc w:val="both"/>
        <w:rPr>
          <w:color w:val="auto"/>
        </w:rPr>
      </w:pPr>
      <w:r w:rsidRPr="0046376A">
        <w:rPr>
          <w:b/>
          <w:bCs/>
          <w:color w:val="auto"/>
        </w:rPr>
        <w:t>н</w:t>
      </w:r>
      <w:r w:rsidR="00525A52" w:rsidRPr="0046376A">
        <w:rPr>
          <w:b/>
          <w:bCs/>
          <w:color w:val="auto"/>
        </w:rPr>
        <w:t>еконкурентный способ закупки</w:t>
      </w:r>
      <w:r w:rsidR="00525A52" w:rsidRPr="0046376A">
        <w:rPr>
          <w:bCs/>
          <w:color w:val="auto"/>
        </w:rPr>
        <w:t xml:space="preserve"> - </w:t>
      </w:r>
      <w:r w:rsidR="008A7612" w:rsidRPr="0046376A">
        <w:rPr>
          <w:color w:val="auto"/>
        </w:rPr>
        <w:t>закупка, условия осуществления которой не соответствуют условиям, предусмотренным частью 3 статьи 3 Федерального закона № 223-ФЗ</w:t>
      </w:r>
      <w:r w:rsidRPr="0046376A">
        <w:rPr>
          <w:color w:val="auto"/>
        </w:rPr>
        <w:t>;</w:t>
      </w:r>
    </w:p>
    <w:p w:rsidR="00525A52" w:rsidRPr="0046376A" w:rsidRDefault="00961444" w:rsidP="002747A8">
      <w:pPr>
        <w:widowControl/>
        <w:ind w:right="-6" w:firstLine="851"/>
        <w:jc w:val="both"/>
        <w:rPr>
          <w:sz w:val="24"/>
          <w:szCs w:val="24"/>
        </w:rPr>
      </w:pPr>
      <w:r w:rsidRPr="0046376A">
        <w:rPr>
          <w:b/>
          <w:sz w:val="24"/>
          <w:szCs w:val="24"/>
        </w:rPr>
        <w:t>о</w:t>
      </w:r>
      <w:r w:rsidR="00525A52" w:rsidRPr="0046376A">
        <w:rPr>
          <w:b/>
          <w:sz w:val="24"/>
          <w:szCs w:val="24"/>
        </w:rPr>
        <w:t>ператор электронной площадки</w:t>
      </w:r>
      <w:r w:rsidR="00525A52" w:rsidRPr="0046376A">
        <w:rPr>
          <w:sz w:val="24"/>
          <w:szCs w:val="24"/>
        </w:rPr>
        <w:t xml:space="preserve"> – </w:t>
      </w:r>
      <w:r w:rsidR="00304A6B" w:rsidRPr="0046376A">
        <w:rPr>
          <w:sz w:val="24"/>
          <w:szCs w:val="24"/>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w:t>
      </w:r>
      <w:r w:rsidR="00304A6B" w:rsidRPr="0046376A">
        <w:rPr>
          <w:sz w:val="24"/>
          <w:szCs w:val="24"/>
        </w:rPr>
        <w:lastRenderedPageBreak/>
        <w:t>электронной площадки), и обеспечивающее проведение конкурентных закупок в электронной форме в соответствии с положениями Федерального закона № 223-ФЗ</w:t>
      </w:r>
      <w:r w:rsidRPr="0046376A">
        <w:rPr>
          <w:sz w:val="24"/>
          <w:szCs w:val="24"/>
        </w:rPr>
        <w:t>;</w:t>
      </w:r>
    </w:p>
    <w:p w:rsidR="00455536" w:rsidRPr="0046376A" w:rsidRDefault="00455536" w:rsidP="002747A8">
      <w:pPr>
        <w:widowControl/>
        <w:ind w:right="-6" w:firstLine="851"/>
        <w:jc w:val="both"/>
        <w:rPr>
          <w:sz w:val="24"/>
          <w:szCs w:val="24"/>
        </w:rPr>
      </w:pPr>
      <w:r w:rsidRPr="0046376A">
        <w:rPr>
          <w:b/>
          <w:sz w:val="24"/>
          <w:szCs w:val="24"/>
        </w:rPr>
        <w:t>определение поставщика (подрядчика, исполнителя)</w:t>
      </w:r>
      <w:r w:rsidRPr="0046376A">
        <w:rPr>
          <w:sz w:val="24"/>
          <w:szCs w:val="24"/>
        </w:rPr>
        <w:t xml:space="preserve"> - </w:t>
      </w:r>
      <w:r w:rsidR="007607AE" w:rsidRPr="0046376A">
        <w:rPr>
          <w:sz w:val="24"/>
          <w:szCs w:val="24"/>
        </w:rPr>
        <w:t xml:space="preserve">совокупность действий, которые осуществляются заказчиками в порядке, установленном Положением, начиная с размещения извещения об осуществлении конкурентной закупки, либо в установленных Федеральным законом № 223-ФЗ случаях с направления приглашения принять участие </w:t>
      </w:r>
      <w:r w:rsidR="000700A1" w:rsidRPr="0046376A">
        <w:rPr>
          <w:sz w:val="24"/>
          <w:szCs w:val="24"/>
        </w:rPr>
        <w:t xml:space="preserve">в закрытой закупке </w:t>
      </w:r>
      <w:r w:rsidR="007607AE" w:rsidRPr="0046376A">
        <w:rPr>
          <w:sz w:val="24"/>
          <w:szCs w:val="24"/>
        </w:rPr>
        <w:t>и завершаются заключением договора;</w:t>
      </w:r>
    </w:p>
    <w:p w:rsidR="00525A52" w:rsidRPr="0046376A" w:rsidRDefault="00961444" w:rsidP="002747A8">
      <w:pPr>
        <w:widowControl/>
        <w:ind w:firstLine="851"/>
        <w:jc w:val="both"/>
        <w:rPr>
          <w:sz w:val="24"/>
          <w:szCs w:val="24"/>
        </w:rPr>
      </w:pPr>
      <w:r w:rsidRPr="0046376A">
        <w:rPr>
          <w:b/>
          <w:bCs/>
          <w:sz w:val="24"/>
          <w:szCs w:val="24"/>
        </w:rPr>
        <w:t>о</w:t>
      </w:r>
      <w:r w:rsidR="00525A52" w:rsidRPr="0046376A">
        <w:rPr>
          <w:b/>
          <w:bCs/>
          <w:sz w:val="24"/>
          <w:szCs w:val="24"/>
        </w:rPr>
        <w:t xml:space="preserve">ткрытые </w:t>
      </w:r>
      <w:r w:rsidR="00E5440E" w:rsidRPr="0046376A">
        <w:rPr>
          <w:b/>
          <w:bCs/>
          <w:sz w:val="24"/>
          <w:szCs w:val="24"/>
        </w:rPr>
        <w:t xml:space="preserve">способы </w:t>
      </w:r>
      <w:r w:rsidR="00525A52" w:rsidRPr="0046376A">
        <w:rPr>
          <w:b/>
          <w:bCs/>
          <w:sz w:val="24"/>
          <w:szCs w:val="24"/>
        </w:rPr>
        <w:t>закупки</w:t>
      </w:r>
      <w:r w:rsidR="00525A52" w:rsidRPr="0046376A">
        <w:rPr>
          <w:sz w:val="24"/>
          <w:szCs w:val="24"/>
        </w:rPr>
        <w:t xml:space="preserve"> – процедуры закупки, в которых может принять участие неограниченный круг лиц в соответствии с законод</w:t>
      </w:r>
      <w:r w:rsidR="00A51435" w:rsidRPr="0046376A">
        <w:rPr>
          <w:sz w:val="24"/>
          <w:szCs w:val="24"/>
        </w:rPr>
        <w:t>ательством Российской Федерации</w:t>
      </w:r>
      <w:r w:rsidRPr="0046376A">
        <w:rPr>
          <w:sz w:val="24"/>
          <w:szCs w:val="24"/>
        </w:rPr>
        <w:t>;</w:t>
      </w:r>
    </w:p>
    <w:p w:rsidR="00822B89" w:rsidRPr="0046376A" w:rsidRDefault="00822B89" w:rsidP="002747A8">
      <w:pPr>
        <w:widowControl/>
        <w:ind w:firstLine="851"/>
        <w:jc w:val="both"/>
        <w:rPr>
          <w:sz w:val="24"/>
          <w:szCs w:val="24"/>
        </w:rPr>
      </w:pPr>
      <w:r w:rsidRPr="0046376A">
        <w:rPr>
          <w:b/>
          <w:sz w:val="24"/>
          <w:szCs w:val="24"/>
        </w:rPr>
        <w:t>официальный сайт заказчика</w:t>
      </w:r>
      <w:r w:rsidRPr="0046376A">
        <w:rPr>
          <w:sz w:val="24"/>
          <w:szCs w:val="24"/>
        </w:rPr>
        <w:t xml:space="preserve"> – сайт Предприятия в информационно-телекоммуникационной сети «Интернет» - </w:t>
      </w:r>
      <w:r w:rsidRPr="0046376A">
        <w:rPr>
          <w:sz w:val="24"/>
          <w:szCs w:val="24"/>
          <w:lang w:val="en-US"/>
        </w:rPr>
        <w:t>www</w:t>
      </w:r>
      <w:r w:rsidRPr="0046376A">
        <w:rPr>
          <w:sz w:val="24"/>
          <w:szCs w:val="24"/>
        </w:rPr>
        <w:t>.</w:t>
      </w:r>
      <w:r w:rsidRPr="0046376A">
        <w:rPr>
          <w:sz w:val="24"/>
          <w:szCs w:val="24"/>
          <w:lang w:val="en-US"/>
        </w:rPr>
        <w:t>uev</w:t>
      </w:r>
      <w:r w:rsidRPr="0046376A">
        <w:rPr>
          <w:sz w:val="24"/>
          <w:szCs w:val="24"/>
        </w:rPr>
        <w:t>.</w:t>
      </w:r>
      <w:r w:rsidRPr="0046376A">
        <w:rPr>
          <w:sz w:val="24"/>
          <w:szCs w:val="24"/>
          <w:lang w:val="en-US"/>
        </w:rPr>
        <w:t>ru</w:t>
      </w:r>
      <w:r w:rsidRPr="0046376A">
        <w:rPr>
          <w:sz w:val="24"/>
          <w:szCs w:val="24"/>
        </w:rPr>
        <w:t>;</w:t>
      </w:r>
    </w:p>
    <w:p w:rsidR="00525A52" w:rsidRPr="0046376A" w:rsidRDefault="00961444" w:rsidP="002747A8">
      <w:pPr>
        <w:widowControl/>
        <w:ind w:firstLine="851"/>
        <w:jc w:val="both"/>
        <w:rPr>
          <w:sz w:val="24"/>
          <w:szCs w:val="24"/>
        </w:rPr>
      </w:pPr>
      <w:r w:rsidRPr="0046376A">
        <w:rPr>
          <w:b/>
          <w:sz w:val="24"/>
          <w:szCs w:val="24"/>
        </w:rPr>
        <w:t>п</w:t>
      </w:r>
      <w:r w:rsidR="00525A52" w:rsidRPr="0046376A">
        <w:rPr>
          <w:b/>
          <w:sz w:val="24"/>
          <w:szCs w:val="24"/>
        </w:rPr>
        <w:t>ереторжка</w:t>
      </w:r>
      <w:r w:rsidR="00525A52" w:rsidRPr="0046376A">
        <w:rPr>
          <w:sz w:val="24"/>
          <w:szCs w:val="24"/>
        </w:rPr>
        <w:t xml:space="preserve"> –</w:t>
      </w:r>
      <w:r w:rsidR="00E5440E" w:rsidRPr="0046376A">
        <w:rPr>
          <w:sz w:val="24"/>
          <w:szCs w:val="24"/>
        </w:rPr>
        <w:t xml:space="preserve"> этап закупки, в ходе которого з</w:t>
      </w:r>
      <w:r w:rsidR="00525A52" w:rsidRPr="0046376A">
        <w:rPr>
          <w:sz w:val="24"/>
          <w:szCs w:val="24"/>
        </w:rPr>
        <w:t xml:space="preserve">аказчик предоставляет всем участникам закупки в установленный срок добровольно повысить </w:t>
      </w:r>
      <w:r w:rsidR="00084454" w:rsidRPr="0046376A">
        <w:rPr>
          <w:sz w:val="24"/>
          <w:szCs w:val="24"/>
        </w:rPr>
        <w:t xml:space="preserve">предпочтительность </w:t>
      </w:r>
      <w:r w:rsidR="00525A52" w:rsidRPr="0046376A">
        <w:rPr>
          <w:sz w:val="24"/>
          <w:szCs w:val="24"/>
        </w:rPr>
        <w:t xml:space="preserve">своей заявки </w:t>
      </w:r>
      <w:r w:rsidR="009D5E49" w:rsidRPr="0046376A">
        <w:rPr>
          <w:sz w:val="24"/>
          <w:szCs w:val="24"/>
        </w:rPr>
        <w:t>путём</w:t>
      </w:r>
      <w:r w:rsidR="00525A52" w:rsidRPr="0046376A">
        <w:rPr>
          <w:sz w:val="24"/>
          <w:szCs w:val="24"/>
        </w:rPr>
        <w:t xml:space="preserve"> </w:t>
      </w:r>
      <w:r w:rsidR="00E5440E" w:rsidRPr="0046376A">
        <w:rPr>
          <w:sz w:val="24"/>
          <w:szCs w:val="24"/>
        </w:rPr>
        <w:t xml:space="preserve">подачи дополнительного ценового предложения о снижении цены договора, расходов на  эксплуатацию и ремонт товаров, использование результатов работ, услуг </w:t>
      </w:r>
      <w:r w:rsidR="00525A52" w:rsidRPr="0046376A">
        <w:rPr>
          <w:sz w:val="24"/>
          <w:szCs w:val="24"/>
        </w:rPr>
        <w:t>при условии сохран</w:t>
      </w:r>
      <w:r w:rsidRPr="0046376A">
        <w:rPr>
          <w:sz w:val="24"/>
          <w:szCs w:val="24"/>
        </w:rPr>
        <w:t>ения остальных положений заявки;</w:t>
      </w:r>
      <w:r w:rsidR="00E5440E" w:rsidRPr="0046376A">
        <w:t xml:space="preserve"> </w:t>
      </w:r>
    </w:p>
    <w:p w:rsidR="00525A52" w:rsidRPr="0046376A" w:rsidRDefault="00961444" w:rsidP="002747A8">
      <w:pPr>
        <w:widowControl/>
        <w:ind w:firstLine="851"/>
        <w:jc w:val="both"/>
        <w:rPr>
          <w:sz w:val="24"/>
          <w:szCs w:val="24"/>
        </w:rPr>
      </w:pPr>
      <w:r w:rsidRPr="0046376A">
        <w:rPr>
          <w:b/>
          <w:sz w:val="24"/>
          <w:szCs w:val="24"/>
        </w:rPr>
        <w:t>п</w:t>
      </w:r>
      <w:r w:rsidR="00525A52" w:rsidRPr="0046376A">
        <w:rPr>
          <w:b/>
          <w:sz w:val="24"/>
          <w:szCs w:val="24"/>
        </w:rPr>
        <w:t xml:space="preserve">обедитель </w:t>
      </w:r>
      <w:r w:rsidR="00525A52" w:rsidRPr="0046376A">
        <w:rPr>
          <w:sz w:val="24"/>
          <w:szCs w:val="24"/>
        </w:rPr>
        <w:t>– участник закупки, который сделал лучшее предложение в соответствии с условиями</w:t>
      </w:r>
      <w:r w:rsidR="00A51435" w:rsidRPr="0046376A">
        <w:rPr>
          <w:sz w:val="24"/>
          <w:szCs w:val="24"/>
        </w:rPr>
        <w:t xml:space="preserve"> док</w:t>
      </w:r>
      <w:r w:rsidRPr="0046376A">
        <w:rPr>
          <w:sz w:val="24"/>
          <w:szCs w:val="24"/>
        </w:rPr>
        <w:t>ументации процедуры закупки;</w:t>
      </w:r>
    </w:p>
    <w:p w:rsidR="00465874" w:rsidRPr="0046376A" w:rsidRDefault="00961444" w:rsidP="00465874">
      <w:pPr>
        <w:pStyle w:val="Default"/>
        <w:ind w:firstLine="851"/>
        <w:jc w:val="both"/>
        <w:rPr>
          <w:color w:val="auto"/>
        </w:rPr>
      </w:pPr>
      <w:r w:rsidRPr="0046376A">
        <w:rPr>
          <w:b/>
          <w:bCs/>
          <w:color w:val="auto"/>
        </w:rPr>
        <w:t>п</w:t>
      </w:r>
      <w:r w:rsidR="00525A52" w:rsidRPr="0046376A">
        <w:rPr>
          <w:b/>
          <w:bCs/>
          <w:color w:val="auto"/>
        </w:rPr>
        <w:t>оставщик</w:t>
      </w:r>
      <w:r w:rsidR="00822B89" w:rsidRPr="0046376A">
        <w:rPr>
          <w:b/>
          <w:bCs/>
          <w:color w:val="auto"/>
        </w:rPr>
        <w:t>, исполнитель, подрядчик, контрагент</w:t>
      </w:r>
      <w:r w:rsidR="0075269E" w:rsidRPr="0046376A">
        <w:rPr>
          <w:bCs/>
          <w:color w:val="auto"/>
        </w:rPr>
        <w:t xml:space="preserve"> </w:t>
      </w:r>
      <w:r w:rsidR="009D5E49" w:rsidRPr="00465874">
        <w:rPr>
          <w:color w:val="auto"/>
        </w:rPr>
        <w:t xml:space="preserve">– </w:t>
      </w:r>
      <w:r w:rsidR="00465874" w:rsidRPr="00465874">
        <w:rPr>
          <w:color w:val="auto"/>
        </w:rPr>
        <w:t>любое</w:t>
      </w:r>
      <w:r w:rsidR="00465874" w:rsidRPr="0046376A">
        <w:rPr>
          <w:color w:val="auto"/>
        </w:rPr>
        <w:t xml:space="preserve"> юридическое или физическое лицо, или группа этих лиц, способное на законных основаниях поставить требуемую </w:t>
      </w:r>
      <w:r w:rsidR="00465874" w:rsidRPr="0046376A">
        <w:rPr>
          <w:bCs/>
          <w:color w:val="auto"/>
        </w:rPr>
        <w:t>продукцию;</w:t>
      </w:r>
    </w:p>
    <w:p w:rsidR="00525A52" w:rsidRPr="0046376A" w:rsidRDefault="00465874" w:rsidP="00465874">
      <w:pPr>
        <w:pStyle w:val="Default"/>
        <w:jc w:val="both"/>
        <w:rPr>
          <w:b/>
          <w:color w:val="auto"/>
        </w:rPr>
      </w:pPr>
      <w:r>
        <w:rPr>
          <w:b/>
          <w:bCs/>
          <w:color w:val="auto"/>
        </w:rPr>
        <w:t xml:space="preserve">             </w:t>
      </w:r>
      <w:r w:rsidR="00961444" w:rsidRPr="0046376A">
        <w:rPr>
          <w:b/>
          <w:bCs/>
          <w:color w:val="auto"/>
        </w:rPr>
        <w:t>п</w:t>
      </w:r>
      <w:r w:rsidR="0075269E" w:rsidRPr="0046376A">
        <w:rPr>
          <w:b/>
          <w:bCs/>
          <w:color w:val="auto"/>
        </w:rPr>
        <w:t>редмет закупки –</w:t>
      </w:r>
      <w:r w:rsidR="00525A52" w:rsidRPr="0046376A">
        <w:rPr>
          <w:b/>
          <w:bCs/>
          <w:color w:val="auto"/>
        </w:rPr>
        <w:t xml:space="preserve"> </w:t>
      </w:r>
      <w:r w:rsidR="00525A52" w:rsidRPr="0046376A">
        <w:rPr>
          <w:color w:val="auto"/>
        </w:rPr>
        <w:t xml:space="preserve">конкретные товары, работы или услуги, которые предполагается поставить (выполнить, оказать) </w:t>
      </w:r>
      <w:r w:rsidR="00525A52" w:rsidRPr="0046376A">
        <w:rPr>
          <w:bCs/>
          <w:color w:val="auto"/>
        </w:rPr>
        <w:t xml:space="preserve">заказчику </w:t>
      </w:r>
      <w:r w:rsidR="00525A52" w:rsidRPr="0046376A">
        <w:rPr>
          <w:color w:val="auto"/>
        </w:rPr>
        <w:t>на условиях, определённых в</w:t>
      </w:r>
      <w:r w:rsidR="00525A52" w:rsidRPr="0046376A">
        <w:rPr>
          <w:bCs/>
          <w:color w:val="auto"/>
        </w:rPr>
        <w:t> документации о</w:t>
      </w:r>
      <w:r w:rsidR="002067D6" w:rsidRPr="0046376A">
        <w:rPr>
          <w:bCs/>
          <w:color w:val="auto"/>
        </w:rPr>
        <w:t> </w:t>
      </w:r>
      <w:r w:rsidR="00961444" w:rsidRPr="0046376A">
        <w:rPr>
          <w:bCs/>
          <w:color w:val="auto"/>
        </w:rPr>
        <w:t>закупке</w:t>
      </w:r>
      <w:r w:rsidR="006B3810" w:rsidRPr="0046376A">
        <w:rPr>
          <w:bCs/>
          <w:color w:val="auto"/>
        </w:rPr>
        <w:t>, извещением о проведении запроса котировок</w:t>
      </w:r>
      <w:r w:rsidR="00822B89" w:rsidRPr="0046376A">
        <w:rPr>
          <w:bCs/>
          <w:color w:val="auto"/>
        </w:rPr>
        <w:t xml:space="preserve"> в электронной форме</w:t>
      </w:r>
      <w:r w:rsidR="00961444" w:rsidRPr="0046376A">
        <w:rPr>
          <w:bCs/>
          <w:color w:val="auto"/>
        </w:rPr>
        <w:t>;</w:t>
      </w:r>
    </w:p>
    <w:p w:rsidR="00525A52" w:rsidRPr="0046376A" w:rsidRDefault="00961444" w:rsidP="002747A8">
      <w:pPr>
        <w:widowControl/>
        <w:ind w:firstLine="851"/>
        <w:jc w:val="both"/>
        <w:rPr>
          <w:sz w:val="24"/>
          <w:szCs w:val="24"/>
        </w:rPr>
      </w:pPr>
      <w:r w:rsidRPr="0046376A">
        <w:rPr>
          <w:b/>
          <w:sz w:val="24"/>
          <w:szCs w:val="24"/>
        </w:rPr>
        <w:t>п</w:t>
      </w:r>
      <w:r w:rsidR="00525A52" w:rsidRPr="0046376A">
        <w:rPr>
          <w:b/>
          <w:sz w:val="24"/>
          <w:szCs w:val="24"/>
        </w:rPr>
        <w:t>родукция</w:t>
      </w:r>
      <w:r w:rsidRPr="0046376A">
        <w:rPr>
          <w:sz w:val="24"/>
          <w:szCs w:val="24"/>
        </w:rPr>
        <w:t xml:space="preserve"> – товары, работы, услуги;</w:t>
      </w:r>
    </w:p>
    <w:p w:rsidR="00525A52" w:rsidRPr="0046376A" w:rsidRDefault="00961444" w:rsidP="002747A8">
      <w:pPr>
        <w:pStyle w:val="Default"/>
        <w:ind w:firstLine="851"/>
        <w:jc w:val="both"/>
        <w:rPr>
          <w:color w:val="auto"/>
        </w:rPr>
      </w:pPr>
      <w:r w:rsidRPr="0046376A">
        <w:rPr>
          <w:b/>
          <w:color w:val="auto"/>
        </w:rPr>
        <w:t>п</w:t>
      </w:r>
      <w:r w:rsidR="00525A52" w:rsidRPr="0046376A">
        <w:rPr>
          <w:b/>
          <w:color w:val="auto"/>
        </w:rPr>
        <w:t xml:space="preserve">роцедура </w:t>
      </w:r>
      <w:r w:rsidR="00525A52" w:rsidRPr="0046376A">
        <w:rPr>
          <w:color w:val="auto"/>
        </w:rPr>
        <w:noBreakHyphen/>
        <w:t xml:space="preserve"> установленный способ осуществления деятельности или процесса; </w:t>
      </w:r>
      <w:r w:rsidR="00525A52" w:rsidRPr="0046376A">
        <w:rPr>
          <w:bCs/>
          <w:color w:val="auto"/>
        </w:rPr>
        <w:t>п</w:t>
      </w:r>
      <w:r w:rsidRPr="0046376A">
        <w:rPr>
          <w:color w:val="auto"/>
        </w:rPr>
        <w:t>оследовательность действий;</w:t>
      </w:r>
    </w:p>
    <w:p w:rsidR="00525A52" w:rsidRPr="0046376A" w:rsidRDefault="00961444" w:rsidP="002747A8">
      <w:pPr>
        <w:widowControl/>
        <w:ind w:firstLine="851"/>
        <w:jc w:val="both"/>
        <w:rPr>
          <w:sz w:val="24"/>
          <w:szCs w:val="24"/>
        </w:rPr>
      </w:pPr>
      <w:r w:rsidRPr="0046376A">
        <w:rPr>
          <w:b/>
          <w:sz w:val="24"/>
          <w:szCs w:val="24"/>
        </w:rPr>
        <w:t>р</w:t>
      </w:r>
      <w:r w:rsidR="0075269E" w:rsidRPr="0046376A">
        <w:rPr>
          <w:b/>
          <w:sz w:val="24"/>
          <w:szCs w:val="24"/>
        </w:rPr>
        <w:t>аботы –</w:t>
      </w:r>
      <w:r w:rsidR="00525A52" w:rsidRPr="0046376A">
        <w:rPr>
          <w:b/>
          <w:sz w:val="24"/>
          <w:szCs w:val="24"/>
        </w:rPr>
        <w:t xml:space="preserve"> </w:t>
      </w:r>
      <w:r w:rsidR="00525A52" w:rsidRPr="0046376A">
        <w:rPr>
          <w:sz w:val="24"/>
          <w:szCs w:val="24"/>
        </w:rPr>
        <w:t>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w:t>
      </w:r>
      <w:r w:rsidR="00DB559B" w:rsidRPr="0046376A">
        <w:rPr>
          <w:sz w:val="24"/>
          <w:szCs w:val="24"/>
        </w:rPr>
        <w:t> </w:t>
      </w:r>
      <w:r w:rsidR="00525A52" w:rsidRPr="0046376A">
        <w:rPr>
          <w:sz w:val="24"/>
          <w:szCs w:val="24"/>
        </w:rPr>
        <w:t>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съёмка, сейсмические исс</w:t>
      </w:r>
      <w:r w:rsidRPr="0046376A">
        <w:rPr>
          <w:sz w:val="24"/>
          <w:szCs w:val="24"/>
        </w:rPr>
        <w:t>ледования и аналогичные работы;</w:t>
      </w:r>
    </w:p>
    <w:p w:rsidR="00647C23" w:rsidRPr="0046376A" w:rsidRDefault="00932BD0" w:rsidP="002747A8">
      <w:pPr>
        <w:pStyle w:val="Default"/>
        <w:ind w:firstLine="851"/>
        <w:jc w:val="both"/>
        <w:rPr>
          <w:color w:val="auto"/>
        </w:rPr>
      </w:pPr>
      <w:r w:rsidRPr="0046376A">
        <w:rPr>
          <w:b/>
          <w:color w:val="auto"/>
        </w:rPr>
        <w:t>рамочный договор</w:t>
      </w:r>
      <w:r w:rsidR="00386A3C" w:rsidRPr="0046376A">
        <w:rPr>
          <w:color w:val="auto"/>
        </w:rPr>
        <w:t xml:space="preserve"> (договор</w:t>
      </w:r>
      <w:r w:rsidRPr="0046376A">
        <w:rPr>
          <w:color w:val="auto"/>
        </w:rPr>
        <w:t xml:space="preserve"> с открытыми условиями) – договор, определяющий общие условия обязательственных взаимоотношений сторон, которые могут быть конкретизированы и уточнены сторонами путём заключения отдельных договоров, подачи заявок одной из сторон или иным образом на основании либо во исполнение рамочного договора</w:t>
      </w:r>
      <w:r w:rsidR="00961444" w:rsidRPr="0046376A">
        <w:rPr>
          <w:color w:val="auto"/>
        </w:rPr>
        <w:t>;</w:t>
      </w:r>
    </w:p>
    <w:p w:rsidR="00525A52" w:rsidRPr="0046376A" w:rsidRDefault="00961444" w:rsidP="002747A8">
      <w:pPr>
        <w:widowControl/>
        <w:ind w:firstLine="851"/>
        <w:jc w:val="both"/>
        <w:rPr>
          <w:sz w:val="24"/>
          <w:szCs w:val="24"/>
        </w:rPr>
      </w:pPr>
      <w:r w:rsidRPr="0046376A">
        <w:rPr>
          <w:b/>
          <w:sz w:val="24"/>
          <w:szCs w:val="24"/>
        </w:rPr>
        <w:t>т</w:t>
      </w:r>
      <w:r w:rsidR="00525A52" w:rsidRPr="0046376A">
        <w:rPr>
          <w:b/>
          <w:sz w:val="24"/>
          <w:szCs w:val="24"/>
        </w:rPr>
        <w:t xml:space="preserve">овары </w:t>
      </w:r>
      <w:r w:rsidR="00525A52" w:rsidRPr="0046376A">
        <w:rPr>
          <w:sz w:val="24"/>
          <w:szCs w:val="24"/>
        </w:rPr>
        <w:t>– любые предметы (материальные объекты). К товарам, в частности, относятся изделия, оборудование, носители энерг</w:t>
      </w:r>
      <w:r w:rsidRPr="0046376A">
        <w:rPr>
          <w:sz w:val="24"/>
          <w:szCs w:val="24"/>
        </w:rPr>
        <w:t>ии и электрическая энергия;</w:t>
      </w:r>
    </w:p>
    <w:p w:rsidR="00192396" w:rsidRPr="0046376A" w:rsidRDefault="00192396" w:rsidP="002747A8">
      <w:pPr>
        <w:widowControl/>
        <w:ind w:firstLine="851"/>
        <w:jc w:val="both"/>
        <w:rPr>
          <w:sz w:val="24"/>
          <w:szCs w:val="24"/>
        </w:rPr>
      </w:pPr>
      <w:r w:rsidRPr="0046376A">
        <w:rPr>
          <w:b/>
          <w:sz w:val="24"/>
          <w:szCs w:val="24"/>
        </w:rPr>
        <w:t>торги</w:t>
      </w:r>
      <w:r w:rsidR="00EA66DD" w:rsidRPr="0046376A">
        <w:rPr>
          <w:sz w:val="24"/>
          <w:szCs w:val="24"/>
        </w:rPr>
        <w:t xml:space="preserve"> – способ закупки, проводимый</w:t>
      </w:r>
      <w:r w:rsidRPr="0046376A">
        <w:rPr>
          <w:sz w:val="24"/>
          <w:szCs w:val="24"/>
        </w:rPr>
        <w:t xml:space="preserve"> </w:t>
      </w:r>
      <w:r w:rsidR="009825DF" w:rsidRPr="0046376A">
        <w:rPr>
          <w:sz w:val="24"/>
          <w:szCs w:val="24"/>
        </w:rPr>
        <w:t>в форме</w:t>
      </w:r>
      <w:r w:rsidR="006B3810" w:rsidRPr="0046376A">
        <w:rPr>
          <w:sz w:val="24"/>
          <w:szCs w:val="24"/>
        </w:rPr>
        <w:t xml:space="preserve"> конкурса, </w:t>
      </w:r>
      <w:r w:rsidRPr="0046376A">
        <w:rPr>
          <w:sz w:val="24"/>
          <w:szCs w:val="24"/>
        </w:rPr>
        <w:t>аукциона</w:t>
      </w:r>
      <w:r w:rsidR="006B3810" w:rsidRPr="0046376A">
        <w:rPr>
          <w:sz w:val="24"/>
          <w:szCs w:val="24"/>
        </w:rPr>
        <w:t>, запроса котировок, запроса предложений</w:t>
      </w:r>
      <w:r w:rsidRPr="0046376A">
        <w:rPr>
          <w:sz w:val="24"/>
          <w:szCs w:val="24"/>
        </w:rPr>
        <w:t>;</w:t>
      </w:r>
    </w:p>
    <w:p w:rsidR="000C23C1" w:rsidRPr="0046376A" w:rsidRDefault="000C23C1" w:rsidP="002747A8">
      <w:pPr>
        <w:widowControl/>
        <w:ind w:firstLine="851"/>
        <w:jc w:val="both"/>
        <w:rPr>
          <w:sz w:val="24"/>
          <w:szCs w:val="24"/>
        </w:rPr>
      </w:pPr>
      <w:r w:rsidRPr="0046376A">
        <w:rPr>
          <w:b/>
          <w:sz w:val="24"/>
          <w:szCs w:val="24"/>
        </w:rPr>
        <w:t>тендер</w:t>
      </w:r>
      <w:r w:rsidRPr="0046376A">
        <w:rPr>
          <w:sz w:val="24"/>
          <w:szCs w:val="24"/>
        </w:rPr>
        <w:t xml:space="preserve"> – неконкурентный способ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которого регламентируются настоящим Положением. Наилучшей признается заявка на участие в тендере, содержащая лучшие условия поставки товаров, выполнения работ, оказания услуг, представленная участником, наиболее полно соответствующим требованиям тендерной документации;</w:t>
      </w:r>
    </w:p>
    <w:p w:rsidR="00525A52" w:rsidRPr="0046376A" w:rsidRDefault="00961444" w:rsidP="002747A8">
      <w:pPr>
        <w:widowControl/>
        <w:ind w:firstLine="851"/>
        <w:jc w:val="both"/>
        <w:rPr>
          <w:sz w:val="24"/>
          <w:szCs w:val="24"/>
        </w:rPr>
      </w:pPr>
      <w:r w:rsidRPr="0046376A">
        <w:rPr>
          <w:b/>
          <w:sz w:val="24"/>
          <w:szCs w:val="24"/>
        </w:rPr>
        <w:t>у</w:t>
      </w:r>
      <w:r w:rsidR="00525A52" w:rsidRPr="0046376A">
        <w:rPr>
          <w:b/>
          <w:sz w:val="24"/>
          <w:szCs w:val="24"/>
        </w:rPr>
        <w:t xml:space="preserve">слуги </w:t>
      </w:r>
      <w:r w:rsidR="00525A52" w:rsidRPr="0046376A">
        <w:rPr>
          <w:sz w:val="24"/>
          <w:szCs w:val="24"/>
        </w:rPr>
        <w:t xml:space="preserve">–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w:t>
      </w:r>
      <w:r w:rsidR="00525A52" w:rsidRPr="0046376A">
        <w:rPr>
          <w:sz w:val="24"/>
          <w:szCs w:val="24"/>
        </w:rPr>
        <w:lastRenderedPageBreak/>
        <w:t xml:space="preserve">(лицензий) на его использование, а </w:t>
      </w:r>
      <w:r w:rsidR="00DB559B" w:rsidRPr="0046376A">
        <w:rPr>
          <w:sz w:val="24"/>
          <w:szCs w:val="24"/>
        </w:rPr>
        <w:t>также</w:t>
      </w:r>
      <w:r w:rsidR="00525A52" w:rsidRPr="0046376A">
        <w:rPr>
          <w:sz w:val="24"/>
          <w:szCs w:val="24"/>
        </w:rPr>
        <w:t xml:space="preserve"> предоставление движимого и</w:t>
      </w:r>
      <w:r w:rsidR="002067D6" w:rsidRPr="0046376A">
        <w:rPr>
          <w:sz w:val="24"/>
          <w:szCs w:val="24"/>
        </w:rPr>
        <w:t> </w:t>
      </w:r>
      <w:r w:rsidR="00525A52" w:rsidRPr="0046376A">
        <w:rPr>
          <w:sz w:val="24"/>
          <w:szCs w:val="24"/>
        </w:rPr>
        <w:t>недвижимого</w:t>
      </w:r>
      <w:r w:rsidRPr="0046376A">
        <w:rPr>
          <w:sz w:val="24"/>
          <w:szCs w:val="24"/>
        </w:rPr>
        <w:t xml:space="preserve"> имущества в лизинг или аренду;</w:t>
      </w:r>
    </w:p>
    <w:p w:rsidR="00525A52" w:rsidRPr="00990535" w:rsidRDefault="00961444" w:rsidP="00990535">
      <w:pPr>
        <w:ind w:firstLine="709"/>
        <w:jc w:val="both"/>
        <w:rPr>
          <w:bCs/>
          <w:sz w:val="24"/>
          <w:szCs w:val="24"/>
        </w:rPr>
      </w:pPr>
      <w:r w:rsidRPr="00990535">
        <w:rPr>
          <w:b/>
          <w:sz w:val="24"/>
          <w:szCs w:val="24"/>
        </w:rPr>
        <w:t>у</w:t>
      </w:r>
      <w:r w:rsidR="00DB559B" w:rsidRPr="00990535">
        <w:rPr>
          <w:b/>
          <w:sz w:val="24"/>
          <w:szCs w:val="24"/>
        </w:rPr>
        <w:t xml:space="preserve">частник </w:t>
      </w:r>
      <w:r w:rsidR="00822B89" w:rsidRPr="00990535">
        <w:rPr>
          <w:b/>
          <w:sz w:val="24"/>
          <w:szCs w:val="24"/>
        </w:rPr>
        <w:t>закупки</w:t>
      </w:r>
      <w:r w:rsidR="00822B89" w:rsidRPr="0046376A">
        <w:t xml:space="preserve"> </w:t>
      </w:r>
      <w:r w:rsidR="00DB559B" w:rsidRPr="0046376A">
        <w:t>–</w:t>
      </w:r>
      <w:r w:rsidR="00525A52" w:rsidRPr="0046376A">
        <w:t xml:space="preserve"> </w:t>
      </w:r>
      <w:r w:rsidR="00990535" w:rsidRPr="00E10BCB">
        <w:rPr>
          <w:bCs/>
          <w:sz w:val="24"/>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6B3810" w:rsidRPr="00E10BCB">
        <w:rPr>
          <w:bCs/>
          <w:sz w:val="24"/>
          <w:szCs w:val="24"/>
        </w:rPr>
        <w:t>;</w:t>
      </w:r>
    </w:p>
    <w:p w:rsidR="00525A52" w:rsidRPr="0046376A" w:rsidRDefault="00961444" w:rsidP="002747A8">
      <w:pPr>
        <w:pStyle w:val="Default"/>
        <w:ind w:firstLine="851"/>
        <w:jc w:val="both"/>
        <w:rPr>
          <w:color w:val="auto"/>
        </w:rPr>
      </w:pPr>
      <w:r w:rsidRPr="0046376A">
        <w:rPr>
          <w:b/>
          <w:color w:val="auto"/>
        </w:rPr>
        <w:t>э</w:t>
      </w:r>
      <w:r w:rsidR="00525A52" w:rsidRPr="0046376A">
        <w:rPr>
          <w:b/>
          <w:color w:val="auto"/>
        </w:rPr>
        <w:t>ксперт</w:t>
      </w:r>
      <w:r w:rsidR="00525A52" w:rsidRPr="0046376A">
        <w:rPr>
          <w:color w:val="auto"/>
        </w:rPr>
        <w:t xml:space="preserve"> </w:t>
      </w:r>
      <w:r w:rsidR="00525A52" w:rsidRPr="0046376A">
        <w:rPr>
          <w:color w:val="auto"/>
        </w:rPr>
        <w:noBreakHyphen/>
        <w:t xml:space="preserve"> </w:t>
      </w:r>
      <w:r w:rsidR="00525A52" w:rsidRPr="0046376A">
        <w:rPr>
          <w:bCs/>
          <w:color w:val="auto"/>
        </w:rPr>
        <w:t>б</w:t>
      </w:r>
      <w:r w:rsidR="00525A52" w:rsidRPr="0046376A">
        <w:rPr>
          <w:color w:val="auto"/>
        </w:rPr>
        <w:t>еспристрастное лицо, обладающее в соответствующих областях специальными знаниями, достаточными для проведения</w:t>
      </w:r>
      <w:r w:rsidR="00393E15" w:rsidRPr="0046376A">
        <w:rPr>
          <w:color w:val="auto"/>
        </w:rPr>
        <w:t xml:space="preserve"> рассмотрения или </w:t>
      </w:r>
      <w:r w:rsidR="00525A52" w:rsidRPr="0046376A">
        <w:rPr>
          <w:bCs/>
          <w:color w:val="auto"/>
        </w:rPr>
        <w:t xml:space="preserve">оценки заявок </w:t>
      </w:r>
      <w:r w:rsidR="00525A52" w:rsidRPr="0046376A">
        <w:rPr>
          <w:color w:val="auto"/>
        </w:rPr>
        <w:t xml:space="preserve">по каким-либо отдельным </w:t>
      </w:r>
      <w:r w:rsidRPr="0046376A">
        <w:rPr>
          <w:bCs/>
          <w:color w:val="auto"/>
        </w:rPr>
        <w:t>критериям;</w:t>
      </w:r>
    </w:p>
    <w:p w:rsidR="00525A52" w:rsidRPr="0046376A" w:rsidRDefault="00961444" w:rsidP="002747A8">
      <w:pPr>
        <w:widowControl/>
        <w:ind w:right="-6" w:firstLine="851"/>
        <w:jc w:val="both"/>
        <w:rPr>
          <w:sz w:val="24"/>
          <w:szCs w:val="24"/>
        </w:rPr>
      </w:pPr>
      <w:r w:rsidRPr="0046376A">
        <w:rPr>
          <w:b/>
          <w:sz w:val="24"/>
          <w:szCs w:val="24"/>
        </w:rPr>
        <w:t>э</w:t>
      </w:r>
      <w:r w:rsidR="00525A52" w:rsidRPr="0046376A">
        <w:rPr>
          <w:b/>
          <w:sz w:val="24"/>
          <w:szCs w:val="24"/>
        </w:rPr>
        <w:t>лектронная площадка</w:t>
      </w:r>
      <w:r w:rsidR="006B2332" w:rsidRPr="0046376A">
        <w:rPr>
          <w:sz w:val="24"/>
          <w:szCs w:val="24"/>
        </w:rPr>
        <w:t xml:space="preserve"> –</w:t>
      </w:r>
      <w:r w:rsidR="00525A52" w:rsidRPr="0046376A">
        <w:rPr>
          <w:sz w:val="24"/>
          <w:szCs w:val="24"/>
        </w:rPr>
        <w:t xml:space="preserve"> сайт в сети Интернет, на котором проводятся </w:t>
      </w:r>
      <w:r w:rsidR="007B5357" w:rsidRPr="0046376A">
        <w:rPr>
          <w:sz w:val="24"/>
          <w:szCs w:val="24"/>
        </w:rPr>
        <w:t>закупки в э</w:t>
      </w:r>
      <w:r w:rsidRPr="0046376A">
        <w:rPr>
          <w:sz w:val="24"/>
          <w:szCs w:val="24"/>
        </w:rPr>
        <w:t>лектронной форме</w:t>
      </w:r>
      <w:r w:rsidR="00822B89" w:rsidRPr="0046376A">
        <w:rPr>
          <w:sz w:val="24"/>
          <w:szCs w:val="24"/>
        </w:rPr>
        <w:t xml:space="preserve"> (далее ЭТП)</w:t>
      </w:r>
      <w:r w:rsidRPr="0046376A">
        <w:rPr>
          <w:sz w:val="24"/>
          <w:szCs w:val="24"/>
        </w:rPr>
        <w:t>;</w:t>
      </w:r>
    </w:p>
    <w:p w:rsidR="00525A52" w:rsidRPr="0046376A" w:rsidRDefault="00961444" w:rsidP="002747A8">
      <w:pPr>
        <w:widowControl/>
        <w:ind w:right="-6" w:firstLine="851"/>
        <w:jc w:val="both"/>
        <w:rPr>
          <w:sz w:val="24"/>
          <w:szCs w:val="24"/>
        </w:rPr>
      </w:pPr>
      <w:r w:rsidRPr="0046376A">
        <w:rPr>
          <w:b/>
          <w:sz w:val="24"/>
          <w:szCs w:val="24"/>
        </w:rPr>
        <w:t>э</w:t>
      </w:r>
      <w:r w:rsidR="00525A52" w:rsidRPr="0046376A">
        <w:rPr>
          <w:b/>
          <w:sz w:val="24"/>
          <w:szCs w:val="24"/>
        </w:rPr>
        <w:t>лектронная подпись</w:t>
      </w:r>
      <w:r w:rsidR="006A7E1A" w:rsidRPr="0046376A">
        <w:rPr>
          <w:sz w:val="24"/>
          <w:szCs w:val="24"/>
        </w:rPr>
        <w:t xml:space="preserve"> –</w:t>
      </w:r>
      <w:r w:rsidR="00525A52" w:rsidRPr="0046376A">
        <w:rPr>
          <w:sz w:val="24"/>
          <w:szCs w:val="24"/>
        </w:rPr>
        <w:t xml:space="preserve"> информация в электронной форме, которая присоединена к</w:t>
      </w:r>
      <w:r w:rsidR="002067D6" w:rsidRPr="0046376A">
        <w:rPr>
          <w:sz w:val="24"/>
          <w:szCs w:val="24"/>
        </w:rPr>
        <w:t> </w:t>
      </w:r>
      <w:r w:rsidR="00525A52" w:rsidRPr="0046376A">
        <w:rPr>
          <w:sz w:val="24"/>
          <w:szCs w:val="24"/>
        </w:rPr>
        <w:t xml:space="preserve">другой информации в электронной форме (подписываемой информации) или иным образом связана с такой информацией и которая используется для определения </w:t>
      </w:r>
      <w:r w:rsidR="007B5357" w:rsidRPr="0046376A">
        <w:rPr>
          <w:sz w:val="24"/>
          <w:szCs w:val="24"/>
        </w:rPr>
        <w:t>лица, подпис</w:t>
      </w:r>
      <w:r w:rsidRPr="0046376A">
        <w:rPr>
          <w:sz w:val="24"/>
          <w:szCs w:val="24"/>
        </w:rPr>
        <w:t>ывающего информацию;</w:t>
      </w:r>
    </w:p>
    <w:p w:rsidR="00525A52" w:rsidRPr="0046376A" w:rsidRDefault="00961444" w:rsidP="002747A8">
      <w:pPr>
        <w:widowControl/>
        <w:ind w:right="-6" w:firstLine="851"/>
        <w:jc w:val="both"/>
        <w:rPr>
          <w:sz w:val="24"/>
          <w:szCs w:val="24"/>
        </w:rPr>
      </w:pPr>
      <w:r w:rsidRPr="0046376A">
        <w:rPr>
          <w:b/>
          <w:sz w:val="24"/>
          <w:szCs w:val="24"/>
        </w:rPr>
        <w:t>э</w:t>
      </w:r>
      <w:r w:rsidR="00525A52" w:rsidRPr="0046376A">
        <w:rPr>
          <w:b/>
          <w:sz w:val="24"/>
          <w:szCs w:val="24"/>
        </w:rPr>
        <w:t>лектронный документ</w:t>
      </w:r>
      <w:r w:rsidR="00822B89" w:rsidRPr="0046376A">
        <w:rPr>
          <w:sz w:val="24"/>
          <w:szCs w:val="24"/>
        </w:rPr>
        <w:t xml:space="preserve"> – информация в электронной форме, подписанная квалифицированной электронной подписью, или документ, в котором информация представлена в электронно-цифровой форме, подписанный квалифицированной электронной подписью, условия и порядок признания юридической силы которого установлены федеральным законодательством об электронной подписи</w:t>
      </w:r>
      <w:r w:rsidRPr="0046376A">
        <w:rPr>
          <w:sz w:val="24"/>
          <w:szCs w:val="24"/>
        </w:rPr>
        <w:t>;</w:t>
      </w:r>
    </w:p>
    <w:p w:rsidR="00EB5AFE" w:rsidRPr="0046376A" w:rsidRDefault="00961444" w:rsidP="002747A8">
      <w:pPr>
        <w:widowControl/>
        <w:ind w:firstLine="851"/>
        <w:jc w:val="both"/>
        <w:rPr>
          <w:sz w:val="24"/>
          <w:szCs w:val="24"/>
        </w:rPr>
      </w:pPr>
      <w:bookmarkStart w:id="21" w:name="_Toc378097867"/>
      <w:r w:rsidRPr="0046376A">
        <w:rPr>
          <w:b/>
          <w:bCs/>
          <w:sz w:val="24"/>
          <w:szCs w:val="24"/>
        </w:rPr>
        <w:t>э</w:t>
      </w:r>
      <w:r w:rsidR="00525A52" w:rsidRPr="0046376A">
        <w:rPr>
          <w:b/>
          <w:bCs/>
          <w:sz w:val="24"/>
          <w:szCs w:val="24"/>
        </w:rPr>
        <w:t>тап -</w:t>
      </w:r>
      <w:r w:rsidR="00525A52" w:rsidRPr="0046376A">
        <w:rPr>
          <w:bCs/>
          <w:sz w:val="24"/>
          <w:szCs w:val="24"/>
        </w:rPr>
        <w:t xml:space="preserve"> </w:t>
      </w:r>
      <w:r w:rsidR="00525A52" w:rsidRPr="0046376A">
        <w:rPr>
          <w:sz w:val="24"/>
          <w:szCs w:val="24"/>
        </w:rPr>
        <w:t>ограниченная каким-либо событием (истечением заранее определённого срока, завершением заранее отведённого числа попыток, подачей какого-либо</w:t>
      </w:r>
      <w:r w:rsidR="00EE5DC9" w:rsidRPr="0046376A">
        <w:rPr>
          <w:sz w:val="24"/>
          <w:szCs w:val="24"/>
        </w:rPr>
        <w:t xml:space="preserve"> </w:t>
      </w:r>
      <w:r w:rsidR="00525A52" w:rsidRPr="0046376A">
        <w:rPr>
          <w:bCs/>
          <w:sz w:val="24"/>
          <w:szCs w:val="24"/>
        </w:rPr>
        <w:t xml:space="preserve">документа </w:t>
      </w:r>
      <w:r w:rsidR="00525A52" w:rsidRPr="0046376A">
        <w:rPr>
          <w:sz w:val="24"/>
          <w:szCs w:val="24"/>
        </w:rPr>
        <w:t xml:space="preserve">и т.д.) </w:t>
      </w:r>
      <w:r w:rsidR="00525A52" w:rsidRPr="0046376A">
        <w:rPr>
          <w:bCs/>
          <w:sz w:val="24"/>
          <w:szCs w:val="24"/>
        </w:rPr>
        <w:t xml:space="preserve">процедура конкурса </w:t>
      </w:r>
      <w:r w:rsidR="00525A52" w:rsidRPr="0046376A">
        <w:rPr>
          <w:sz w:val="24"/>
          <w:szCs w:val="24"/>
        </w:rPr>
        <w:t xml:space="preserve">или иного </w:t>
      </w:r>
      <w:r w:rsidR="00525A52" w:rsidRPr="0046376A">
        <w:rPr>
          <w:bCs/>
          <w:sz w:val="24"/>
          <w:szCs w:val="24"/>
        </w:rPr>
        <w:t>способа закупки</w:t>
      </w:r>
      <w:r w:rsidR="00525A52" w:rsidRPr="0046376A">
        <w:rPr>
          <w:sz w:val="24"/>
          <w:szCs w:val="24"/>
        </w:rPr>
        <w:t xml:space="preserve">, по результатам которой принимается какое-либо решение в отношении всех её </w:t>
      </w:r>
      <w:r w:rsidR="00525A52" w:rsidRPr="0046376A">
        <w:rPr>
          <w:bCs/>
          <w:sz w:val="24"/>
          <w:szCs w:val="24"/>
        </w:rPr>
        <w:t xml:space="preserve">участников </w:t>
      </w:r>
      <w:r w:rsidR="00525A52" w:rsidRPr="0046376A">
        <w:rPr>
          <w:sz w:val="24"/>
          <w:szCs w:val="24"/>
        </w:rPr>
        <w:t>(допустить на</w:t>
      </w:r>
      <w:r w:rsidR="00DB559B" w:rsidRPr="0046376A">
        <w:rPr>
          <w:sz w:val="24"/>
          <w:szCs w:val="24"/>
        </w:rPr>
        <w:t> </w:t>
      </w:r>
      <w:r w:rsidR="00525A52" w:rsidRPr="0046376A">
        <w:rPr>
          <w:sz w:val="24"/>
          <w:szCs w:val="24"/>
        </w:rPr>
        <w:t>следующий этап, выбрать наилучшего и т.п.)</w:t>
      </w:r>
      <w:bookmarkEnd w:id="21"/>
      <w:r w:rsidRPr="0046376A">
        <w:rPr>
          <w:sz w:val="24"/>
          <w:szCs w:val="24"/>
        </w:rPr>
        <w:t>.</w:t>
      </w:r>
    </w:p>
    <w:p w:rsidR="00C33902" w:rsidRPr="0046376A" w:rsidRDefault="00C33902" w:rsidP="00931C50">
      <w:pPr>
        <w:widowControl/>
        <w:numPr>
          <w:ilvl w:val="1"/>
          <w:numId w:val="13"/>
        </w:numPr>
        <w:ind w:firstLine="709"/>
        <w:jc w:val="both"/>
        <w:rPr>
          <w:b/>
          <w:sz w:val="24"/>
          <w:szCs w:val="24"/>
        </w:rPr>
      </w:pPr>
      <w:bookmarkStart w:id="22" w:name="_Toc378097868"/>
      <w:bookmarkStart w:id="23" w:name="_Toc420425952"/>
      <w:r w:rsidRPr="0046376A">
        <w:rPr>
          <w:b/>
          <w:sz w:val="24"/>
          <w:szCs w:val="24"/>
        </w:rPr>
        <w:t xml:space="preserve">Информационное обеспечение </w:t>
      </w:r>
      <w:bookmarkEnd w:id="17"/>
      <w:r w:rsidRPr="0046376A">
        <w:rPr>
          <w:b/>
          <w:sz w:val="24"/>
          <w:szCs w:val="24"/>
        </w:rPr>
        <w:t>закупки</w:t>
      </w:r>
      <w:bookmarkEnd w:id="18"/>
      <w:bookmarkEnd w:id="19"/>
      <w:bookmarkEnd w:id="20"/>
      <w:bookmarkEnd w:id="22"/>
      <w:bookmarkEnd w:id="23"/>
    </w:p>
    <w:p w:rsidR="00C33902" w:rsidRPr="0046376A" w:rsidRDefault="008B213F" w:rsidP="00931C50">
      <w:pPr>
        <w:widowControl/>
        <w:numPr>
          <w:ilvl w:val="2"/>
          <w:numId w:val="17"/>
        </w:numPr>
        <w:jc w:val="both"/>
        <w:rPr>
          <w:sz w:val="24"/>
          <w:szCs w:val="24"/>
        </w:rPr>
      </w:pPr>
      <w:r w:rsidRPr="0046376A">
        <w:rPr>
          <w:sz w:val="24"/>
        </w:rPr>
        <w:t xml:space="preserve">Положение </w:t>
      </w:r>
      <w:r w:rsidR="00C33902" w:rsidRPr="0046376A">
        <w:rPr>
          <w:sz w:val="24"/>
          <w:szCs w:val="24"/>
        </w:rPr>
        <w:t xml:space="preserve">и вносимые в него изменения подлежат обязательному размещению </w:t>
      </w:r>
      <w:r w:rsidR="00933C9B" w:rsidRPr="0046376A">
        <w:rPr>
          <w:sz w:val="24"/>
          <w:szCs w:val="24"/>
        </w:rPr>
        <w:t xml:space="preserve">в единой информационной системе </w:t>
      </w:r>
      <w:r w:rsidR="00C33902" w:rsidRPr="0046376A">
        <w:rPr>
          <w:sz w:val="24"/>
          <w:szCs w:val="24"/>
        </w:rPr>
        <w:t>в соответствии с</w:t>
      </w:r>
      <w:r w:rsidR="002067D6" w:rsidRPr="0046376A">
        <w:rPr>
          <w:sz w:val="24"/>
          <w:szCs w:val="24"/>
        </w:rPr>
        <w:t> </w:t>
      </w:r>
      <w:r w:rsidR="00C33902" w:rsidRPr="0046376A">
        <w:rPr>
          <w:sz w:val="24"/>
          <w:szCs w:val="24"/>
        </w:rPr>
        <w:t>Федеральным</w:t>
      </w:r>
      <w:r w:rsidR="00EE5DC9" w:rsidRPr="0046376A">
        <w:rPr>
          <w:sz w:val="24"/>
          <w:szCs w:val="24"/>
        </w:rPr>
        <w:t xml:space="preserve"> </w:t>
      </w:r>
      <w:r w:rsidR="00C33902" w:rsidRPr="0046376A">
        <w:rPr>
          <w:sz w:val="24"/>
          <w:szCs w:val="24"/>
        </w:rPr>
        <w:t>законом № 223</w:t>
      </w:r>
      <w:r w:rsidR="00750720" w:rsidRPr="0046376A">
        <w:rPr>
          <w:sz w:val="24"/>
          <w:szCs w:val="24"/>
        </w:rPr>
        <w:t>-</w:t>
      </w:r>
      <w:r w:rsidR="00C33902" w:rsidRPr="0046376A">
        <w:rPr>
          <w:sz w:val="24"/>
          <w:szCs w:val="24"/>
        </w:rPr>
        <w:t xml:space="preserve">ФЗ не позднее </w:t>
      </w:r>
      <w:r w:rsidR="00EE5DC9" w:rsidRPr="0046376A">
        <w:rPr>
          <w:sz w:val="24"/>
          <w:szCs w:val="24"/>
        </w:rPr>
        <w:t>15 (</w:t>
      </w:r>
      <w:r w:rsidR="00C33902" w:rsidRPr="0046376A">
        <w:rPr>
          <w:sz w:val="24"/>
          <w:szCs w:val="24"/>
        </w:rPr>
        <w:t>пятнадцати</w:t>
      </w:r>
      <w:r w:rsidR="00EE5DC9" w:rsidRPr="0046376A">
        <w:rPr>
          <w:sz w:val="24"/>
          <w:szCs w:val="24"/>
        </w:rPr>
        <w:t>)</w:t>
      </w:r>
      <w:r w:rsidR="00C33902" w:rsidRPr="0046376A">
        <w:rPr>
          <w:sz w:val="24"/>
          <w:szCs w:val="24"/>
        </w:rPr>
        <w:t xml:space="preserve"> дней со дня их принятия (утверждения).</w:t>
      </w:r>
    </w:p>
    <w:p w:rsidR="00C33902" w:rsidRPr="0046376A" w:rsidRDefault="004B363F" w:rsidP="00931C50">
      <w:pPr>
        <w:widowControl/>
        <w:numPr>
          <w:ilvl w:val="2"/>
          <w:numId w:val="17"/>
        </w:numPr>
        <w:jc w:val="both"/>
        <w:rPr>
          <w:sz w:val="24"/>
          <w:szCs w:val="24"/>
        </w:rPr>
      </w:pPr>
      <w:r w:rsidRPr="0046376A">
        <w:rPr>
          <w:sz w:val="24"/>
          <w:szCs w:val="24"/>
        </w:rPr>
        <w:t>Размещение</w:t>
      </w:r>
      <w:r w:rsidR="00933C9B" w:rsidRPr="0046376A">
        <w:rPr>
          <w:sz w:val="24"/>
          <w:szCs w:val="24"/>
        </w:rPr>
        <w:t xml:space="preserve"> в единой информационной системе</w:t>
      </w:r>
      <w:r w:rsidR="00C33902" w:rsidRPr="0046376A">
        <w:rPr>
          <w:sz w:val="24"/>
          <w:szCs w:val="24"/>
        </w:rPr>
        <w:t xml:space="preserve"> информации о закупке производится в соответствии с порядком, установленном Правительством Российской Федерации.</w:t>
      </w:r>
    </w:p>
    <w:p w:rsidR="00AE5EC6" w:rsidRPr="0046376A" w:rsidRDefault="00933C9B" w:rsidP="00931C50">
      <w:pPr>
        <w:widowControl/>
        <w:numPr>
          <w:ilvl w:val="2"/>
          <w:numId w:val="17"/>
        </w:numPr>
        <w:jc w:val="both"/>
        <w:rPr>
          <w:sz w:val="24"/>
          <w:szCs w:val="24"/>
        </w:rPr>
      </w:pPr>
      <w:r w:rsidRPr="0046376A">
        <w:rPr>
          <w:sz w:val="24"/>
          <w:szCs w:val="24"/>
        </w:rPr>
        <w:t>В единой информационной системе</w:t>
      </w:r>
      <w:r w:rsidR="00C33902" w:rsidRPr="0046376A">
        <w:rPr>
          <w:sz w:val="24"/>
          <w:szCs w:val="24"/>
        </w:rPr>
        <w:t xml:space="preserve"> размещается план закупок товаров, работ</w:t>
      </w:r>
      <w:r w:rsidR="001048F4" w:rsidRPr="0046376A">
        <w:rPr>
          <w:sz w:val="24"/>
          <w:szCs w:val="24"/>
        </w:rPr>
        <w:t>, услуг не менее чем на</w:t>
      </w:r>
      <w:r w:rsidR="00C33902" w:rsidRPr="0046376A">
        <w:rPr>
          <w:sz w:val="24"/>
          <w:szCs w:val="24"/>
        </w:rPr>
        <w:t xml:space="preserve"> один год.</w:t>
      </w:r>
    </w:p>
    <w:p w:rsidR="00AE5EC6" w:rsidRPr="0046376A" w:rsidRDefault="00C33902" w:rsidP="00931C50">
      <w:pPr>
        <w:widowControl/>
        <w:numPr>
          <w:ilvl w:val="2"/>
          <w:numId w:val="17"/>
        </w:numPr>
        <w:jc w:val="both"/>
        <w:rPr>
          <w:sz w:val="24"/>
          <w:szCs w:val="24"/>
        </w:rPr>
      </w:pPr>
      <w:r w:rsidRPr="0046376A">
        <w:rPr>
          <w:sz w:val="24"/>
          <w:szCs w:val="24"/>
        </w:rPr>
        <w:t>Размещение плана закупки то</w:t>
      </w:r>
      <w:r w:rsidR="00DB11DA" w:rsidRPr="0046376A">
        <w:rPr>
          <w:sz w:val="24"/>
          <w:szCs w:val="24"/>
        </w:rPr>
        <w:t>варов, работ, услуг, информации</w:t>
      </w:r>
      <w:r w:rsidR="00EE5DC9" w:rsidRPr="0046376A">
        <w:rPr>
          <w:sz w:val="24"/>
          <w:szCs w:val="24"/>
        </w:rPr>
        <w:t xml:space="preserve"> </w:t>
      </w:r>
      <w:r w:rsidRPr="0046376A">
        <w:rPr>
          <w:sz w:val="24"/>
          <w:szCs w:val="24"/>
        </w:rPr>
        <w:t>о</w:t>
      </w:r>
      <w:r w:rsidR="00DB11DA" w:rsidRPr="0046376A">
        <w:rPr>
          <w:sz w:val="24"/>
          <w:szCs w:val="24"/>
        </w:rPr>
        <w:t xml:space="preserve"> </w:t>
      </w:r>
      <w:r w:rsidRPr="0046376A">
        <w:rPr>
          <w:sz w:val="24"/>
          <w:szCs w:val="24"/>
        </w:rPr>
        <w:t>внесении в</w:t>
      </w:r>
      <w:r w:rsidR="00E950EF" w:rsidRPr="0046376A">
        <w:rPr>
          <w:sz w:val="24"/>
          <w:szCs w:val="24"/>
        </w:rPr>
        <w:t> </w:t>
      </w:r>
      <w:r w:rsidRPr="0046376A">
        <w:rPr>
          <w:sz w:val="24"/>
          <w:szCs w:val="24"/>
        </w:rPr>
        <w:t xml:space="preserve">него </w:t>
      </w:r>
      <w:r w:rsidR="00647C23" w:rsidRPr="0046376A">
        <w:rPr>
          <w:sz w:val="24"/>
          <w:szCs w:val="24"/>
        </w:rPr>
        <w:t>изменений в</w:t>
      </w:r>
      <w:r w:rsidR="00933C9B" w:rsidRPr="0046376A">
        <w:rPr>
          <w:sz w:val="24"/>
          <w:szCs w:val="24"/>
        </w:rPr>
        <w:t xml:space="preserve"> единой информационной системе</w:t>
      </w:r>
      <w:r w:rsidRPr="0046376A">
        <w:rPr>
          <w:sz w:val="24"/>
          <w:szCs w:val="24"/>
        </w:rPr>
        <w:t xml:space="preserve"> осуществляется в</w:t>
      </w:r>
      <w:r w:rsidR="000D776C" w:rsidRPr="0046376A">
        <w:rPr>
          <w:sz w:val="24"/>
          <w:szCs w:val="24"/>
        </w:rPr>
        <w:t> </w:t>
      </w:r>
      <w:r w:rsidRPr="0046376A">
        <w:rPr>
          <w:sz w:val="24"/>
          <w:szCs w:val="24"/>
        </w:rPr>
        <w:t xml:space="preserve">течение </w:t>
      </w:r>
      <w:r w:rsidR="00EE5DC9" w:rsidRPr="0046376A">
        <w:rPr>
          <w:sz w:val="24"/>
          <w:szCs w:val="24"/>
        </w:rPr>
        <w:t>10 (</w:t>
      </w:r>
      <w:r w:rsidRPr="0046376A">
        <w:rPr>
          <w:sz w:val="24"/>
          <w:szCs w:val="24"/>
        </w:rPr>
        <w:t>десяти</w:t>
      </w:r>
      <w:r w:rsidR="00EE5DC9" w:rsidRPr="0046376A">
        <w:rPr>
          <w:sz w:val="24"/>
          <w:szCs w:val="24"/>
        </w:rPr>
        <w:t>)</w:t>
      </w:r>
      <w:r w:rsidRPr="0046376A">
        <w:rPr>
          <w:sz w:val="24"/>
          <w:szCs w:val="24"/>
        </w:rPr>
        <w:t xml:space="preserve"> дней с даты утверждения плана или внесения в него изменений.</w:t>
      </w:r>
    </w:p>
    <w:p w:rsidR="00AE5EC6" w:rsidRPr="0046376A" w:rsidRDefault="00C33902" w:rsidP="00931C50">
      <w:pPr>
        <w:widowControl/>
        <w:numPr>
          <w:ilvl w:val="2"/>
          <w:numId w:val="17"/>
        </w:numPr>
        <w:jc w:val="both"/>
        <w:rPr>
          <w:sz w:val="24"/>
          <w:szCs w:val="24"/>
        </w:rPr>
      </w:pPr>
      <w:r w:rsidRPr="0046376A">
        <w:rPr>
          <w:sz w:val="24"/>
          <w:szCs w:val="24"/>
        </w:rPr>
        <w:t xml:space="preserve">Размещение плана закупки товаров, работ, </w:t>
      </w:r>
      <w:r w:rsidR="00DB559B" w:rsidRPr="0046376A">
        <w:rPr>
          <w:sz w:val="24"/>
          <w:szCs w:val="24"/>
        </w:rPr>
        <w:t>услуг в</w:t>
      </w:r>
      <w:r w:rsidR="00933C9B" w:rsidRPr="0046376A">
        <w:rPr>
          <w:sz w:val="24"/>
          <w:szCs w:val="24"/>
        </w:rPr>
        <w:t xml:space="preserve"> единой информационной системе</w:t>
      </w:r>
      <w:r w:rsidRPr="0046376A">
        <w:rPr>
          <w:sz w:val="24"/>
          <w:szCs w:val="24"/>
        </w:rPr>
        <w:t xml:space="preserve"> осуществляется не позднее 31 декабря текущего</w:t>
      </w:r>
      <w:r w:rsidR="00D804E9" w:rsidRPr="0046376A">
        <w:rPr>
          <w:sz w:val="24"/>
          <w:szCs w:val="24"/>
        </w:rPr>
        <w:t xml:space="preserve"> </w:t>
      </w:r>
      <w:r w:rsidRPr="0046376A">
        <w:rPr>
          <w:sz w:val="24"/>
          <w:szCs w:val="24"/>
        </w:rPr>
        <w:t>календарного года.</w:t>
      </w:r>
    </w:p>
    <w:p w:rsidR="00AE5EC6" w:rsidRPr="0046376A" w:rsidRDefault="004C31FB" w:rsidP="00931C50">
      <w:pPr>
        <w:widowControl/>
        <w:numPr>
          <w:ilvl w:val="2"/>
          <w:numId w:val="17"/>
        </w:numPr>
        <w:jc w:val="both"/>
        <w:rPr>
          <w:sz w:val="24"/>
          <w:szCs w:val="24"/>
        </w:rPr>
      </w:pPr>
      <w:r w:rsidRPr="0046376A">
        <w:rPr>
          <w:sz w:val="24"/>
          <w:szCs w:val="24"/>
        </w:rPr>
        <w:t>П</w:t>
      </w:r>
      <w:r w:rsidR="00C33902" w:rsidRPr="0046376A">
        <w:rPr>
          <w:sz w:val="24"/>
          <w:szCs w:val="24"/>
        </w:rPr>
        <w:t>лан закупки инновационной продукции, высокотехнологичной продукции, лекарственных средств размещается заказчиком</w:t>
      </w:r>
      <w:r w:rsidR="00933C9B" w:rsidRPr="0046376A">
        <w:rPr>
          <w:sz w:val="24"/>
          <w:szCs w:val="24"/>
        </w:rPr>
        <w:t xml:space="preserve"> в</w:t>
      </w:r>
      <w:r w:rsidR="00647C23" w:rsidRPr="0046376A">
        <w:rPr>
          <w:sz w:val="24"/>
          <w:szCs w:val="24"/>
        </w:rPr>
        <w:t> </w:t>
      </w:r>
      <w:r w:rsidR="00933C9B" w:rsidRPr="0046376A">
        <w:rPr>
          <w:sz w:val="24"/>
          <w:szCs w:val="24"/>
        </w:rPr>
        <w:t>единой информационной системе</w:t>
      </w:r>
      <w:r w:rsidR="00C33902" w:rsidRPr="0046376A">
        <w:rPr>
          <w:sz w:val="24"/>
          <w:szCs w:val="24"/>
        </w:rPr>
        <w:t xml:space="preserve"> на период от пяти до семи лет.</w:t>
      </w:r>
    </w:p>
    <w:p w:rsidR="0047162A" w:rsidRPr="0046376A" w:rsidRDefault="0047162A" w:rsidP="00931C50">
      <w:pPr>
        <w:widowControl/>
        <w:numPr>
          <w:ilvl w:val="2"/>
          <w:numId w:val="17"/>
        </w:numPr>
        <w:jc w:val="both"/>
        <w:rPr>
          <w:sz w:val="24"/>
          <w:szCs w:val="24"/>
        </w:rPr>
      </w:pPr>
      <w:r w:rsidRPr="0046376A">
        <w:rPr>
          <w:sz w:val="24"/>
          <w:szCs w:val="24"/>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w:t>
      </w:r>
      <w:r w:rsidRPr="0046376A">
        <w:rPr>
          <w:sz w:val="24"/>
          <w:szCs w:val="24"/>
        </w:rPr>
        <w:lastRenderedPageBreak/>
        <w:t xml:space="preserve">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 </w:t>
      </w:r>
    </w:p>
    <w:p w:rsidR="00AE5EC6" w:rsidRPr="0046376A" w:rsidRDefault="002747A8" w:rsidP="00931C50">
      <w:pPr>
        <w:widowControl/>
        <w:numPr>
          <w:ilvl w:val="2"/>
          <w:numId w:val="17"/>
        </w:numPr>
        <w:jc w:val="both"/>
        <w:rPr>
          <w:sz w:val="24"/>
          <w:szCs w:val="24"/>
        </w:rPr>
      </w:pPr>
      <w:r>
        <w:rPr>
          <w:sz w:val="24"/>
          <w:szCs w:val="24"/>
        </w:rPr>
        <w:t xml:space="preserve"> </w:t>
      </w:r>
      <w:r w:rsidR="00933C9B" w:rsidRPr="0046376A">
        <w:rPr>
          <w:sz w:val="24"/>
          <w:szCs w:val="24"/>
        </w:rPr>
        <w:t>В единой информационной системе</w:t>
      </w:r>
      <w:r w:rsidR="00C33902" w:rsidRPr="0046376A">
        <w:rPr>
          <w:sz w:val="24"/>
          <w:szCs w:val="24"/>
        </w:rPr>
        <w:t xml:space="preserve"> подлежит размещению следующая информация:</w:t>
      </w:r>
    </w:p>
    <w:p w:rsidR="0047162A" w:rsidRPr="0046376A" w:rsidRDefault="002747A8" w:rsidP="002747A8">
      <w:pPr>
        <w:pStyle w:val="aff"/>
        <w:numPr>
          <w:ilvl w:val="3"/>
          <w:numId w:val="20"/>
        </w:numPr>
        <w:ind w:left="0" w:firstLine="709"/>
        <w:jc w:val="both"/>
      </w:pPr>
      <w:r>
        <w:t xml:space="preserve"> </w:t>
      </w:r>
      <w:r w:rsidR="0047162A" w:rsidRPr="0046376A">
        <w:t>Извещение об осуществлении конкурентной закупки и вносимые в него изменения.</w:t>
      </w:r>
      <w:r w:rsidR="004F23F3">
        <w:t xml:space="preserve"> </w:t>
      </w:r>
    </w:p>
    <w:p w:rsidR="0047162A" w:rsidRPr="0046376A" w:rsidRDefault="002747A8" w:rsidP="002747A8">
      <w:pPr>
        <w:pStyle w:val="aff"/>
        <w:numPr>
          <w:ilvl w:val="3"/>
          <w:numId w:val="20"/>
        </w:numPr>
        <w:ind w:left="0" w:firstLine="709"/>
        <w:jc w:val="both"/>
      </w:pPr>
      <w:r>
        <w:t xml:space="preserve"> </w:t>
      </w:r>
      <w:r w:rsidR="0047162A" w:rsidRPr="0046376A">
        <w:t>Документация о конкурентной закупке, за исключением запроса котировок</w:t>
      </w:r>
      <w:r w:rsidR="00854021" w:rsidRPr="0046376A">
        <w:t xml:space="preserve"> в электронной форме</w:t>
      </w:r>
      <w:r w:rsidR="0047162A" w:rsidRPr="0046376A">
        <w:t>, и вносимые в нее изменения.</w:t>
      </w:r>
    </w:p>
    <w:p w:rsidR="0047162A" w:rsidRPr="0046376A" w:rsidRDefault="002747A8" w:rsidP="002747A8">
      <w:pPr>
        <w:pStyle w:val="aff"/>
        <w:numPr>
          <w:ilvl w:val="3"/>
          <w:numId w:val="20"/>
        </w:numPr>
        <w:ind w:left="0" w:firstLine="709"/>
        <w:jc w:val="both"/>
      </w:pPr>
      <w:r>
        <w:t xml:space="preserve"> </w:t>
      </w:r>
      <w:r w:rsidR="0047162A" w:rsidRPr="0046376A">
        <w:t>Проект договора.</w:t>
      </w:r>
    </w:p>
    <w:p w:rsidR="0047162A" w:rsidRPr="0046376A" w:rsidRDefault="002747A8" w:rsidP="002747A8">
      <w:pPr>
        <w:pStyle w:val="aff"/>
        <w:numPr>
          <w:ilvl w:val="3"/>
          <w:numId w:val="20"/>
        </w:numPr>
        <w:ind w:left="0" w:firstLine="709"/>
        <w:jc w:val="both"/>
      </w:pPr>
      <w:r>
        <w:t xml:space="preserve"> </w:t>
      </w:r>
      <w:r w:rsidR="0047162A" w:rsidRPr="0046376A">
        <w:t>Разъяснения документации о конкурентной закупке.</w:t>
      </w:r>
    </w:p>
    <w:p w:rsidR="0047162A" w:rsidRDefault="002747A8" w:rsidP="002747A8">
      <w:pPr>
        <w:pStyle w:val="aff"/>
        <w:numPr>
          <w:ilvl w:val="3"/>
          <w:numId w:val="20"/>
        </w:numPr>
        <w:ind w:left="0" w:firstLine="709"/>
        <w:jc w:val="both"/>
      </w:pPr>
      <w:r>
        <w:t xml:space="preserve"> </w:t>
      </w:r>
      <w:r w:rsidR="0047162A" w:rsidRPr="0046376A">
        <w:t>Протоколы, составляемые в ходе осуществления закупки, итоговый протокол.</w:t>
      </w:r>
    </w:p>
    <w:p w:rsidR="0047162A" w:rsidRPr="0046376A" w:rsidRDefault="002747A8" w:rsidP="002747A8">
      <w:pPr>
        <w:pStyle w:val="aff"/>
        <w:numPr>
          <w:ilvl w:val="3"/>
          <w:numId w:val="20"/>
        </w:numPr>
        <w:ind w:left="0" w:firstLine="709"/>
        <w:jc w:val="both"/>
      </w:pPr>
      <w:r>
        <w:t xml:space="preserve"> </w:t>
      </w:r>
      <w:r w:rsidR="0047162A" w:rsidRPr="0046376A">
        <w:t>Иная информация, предусмотренная Федеральным законом № 223-ФЗ.</w:t>
      </w:r>
    </w:p>
    <w:p w:rsidR="00C33902" w:rsidRPr="0046376A" w:rsidRDefault="00647C23" w:rsidP="002747A8">
      <w:pPr>
        <w:ind w:firstLine="709"/>
        <w:jc w:val="both"/>
        <w:rPr>
          <w:sz w:val="24"/>
          <w:szCs w:val="24"/>
        </w:rPr>
      </w:pPr>
      <w:r w:rsidRPr="0046376A">
        <w:rPr>
          <w:sz w:val="24"/>
          <w:szCs w:val="24"/>
        </w:rPr>
        <w:t>Размещённ</w:t>
      </w:r>
      <w:r w:rsidR="002903D8" w:rsidRPr="0046376A">
        <w:rPr>
          <w:sz w:val="24"/>
          <w:szCs w:val="24"/>
        </w:rPr>
        <w:t>ая</w:t>
      </w:r>
      <w:r w:rsidRPr="0046376A">
        <w:rPr>
          <w:sz w:val="24"/>
          <w:szCs w:val="24"/>
        </w:rPr>
        <w:t xml:space="preserve"> в</w:t>
      </w:r>
      <w:r w:rsidR="00933C9B" w:rsidRPr="0046376A">
        <w:rPr>
          <w:sz w:val="24"/>
          <w:szCs w:val="24"/>
        </w:rPr>
        <w:t xml:space="preserve"> единой информационной системе</w:t>
      </w:r>
      <w:r w:rsidR="00C33902" w:rsidRPr="0046376A">
        <w:rPr>
          <w:sz w:val="24"/>
          <w:szCs w:val="24"/>
        </w:rPr>
        <w:t xml:space="preserve"> информация доступн</w:t>
      </w:r>
      <w:r w:rsidR="00035D31" w:rsidRPr="0046376A">
        <w:rPr>
          <w:sz w:val="24"/>
          <w:szCs w:val="24"/>
        </w:rPr>
        <w:t>а</w:t>
      </w:r>
      <w:r w:rsidR="00C33902" w:rsidRPr="0046376A">
        <w:rPr>
          <w:sz w:val="24"/>
          <w:szCs w:val="24"/>
        </w:rPr>
        <w:t xml:space="preserve"> для</w:t>
      </w:r>
      <w:r w:rsidR="006A0F94" w:rsidRPr="0046376A">
        <w:rPr>
          <w:sz w:val="24"/>
          <w:szCs w:val="24"/>
        </w:rPr>
        <w:t> </w:t>
      </w:r>
      <w:r w:rsidR="00C33902" w:rsidRPr="0046376A">
        <w:rPr>
          <w:sz w:val="24"/>
          <w:szCs w:val="24"/>
        </w:rPr>
        <w:t>ознакомления без взимания платы.</w:t>
      </w:r>
    </w:p>
    <w:p w:rsidR="00C33902" w:rsidRPr="0046376A" w:rsidRDefault="00C33902" w:rsidP="002747A8">
      <w:pPr>
        <w:widowControl/>
        <w:numPr>
          <w:ilvl w:val="2"/>
          <w:numId w:val="17"/>
        </w:numPr>
        <w:jc w:val="both"/>
        <w:rPr>
          <w:sz w:val="24"/>
          <w:szCs w:val="24"/>
        </w:rPr>
      </w:pPr>
      <w:r w:rsidRPr="0046376A">
        <w:rPr>
          <w:sz w:val="24"/>
          <w:szCs w:val="24"/>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w:t>
      </w:r>
      <w:r w:rsidR="00393E15" w:rsidRPr="0046376A">
        <w:rPr>
          <w:sz w:val="24"/>
          <w:szCs w:val="24"/>
        </w:rPr>
        <w:t xml:space="preserve"> (итогам)</w:t>
      </w:r>
      <w:r w:rsidRPr="0046376A">
        <w:rPr>
          <w:sz w:val="24"/>
          <w:szCs w:val="24"/>
        </w:rPr>
        <w:t xml:space="preserve"> закупки, не позднее чем в течение десяти дней со дня внесения указанных изменений в договор </w:t>
      </w:r>
      <w:r w:rsidR="00933C9B" w:rsidRPr="0046376A">
        <w:rPr>
          <w:sz w:val="24"/>
          <w:szCs w:val="24"/>
        </w:rPr>
        <w:t>в единой информационной системе</w:t>
      </w:r>
      <w:r w:rsidRPr="0046376A">
        <w:rPr>
          <w:sz w:val="24"/>
          <w:szCs w:val="24"/>
        </w:rPr>
        <w:t xml:space="preserve"> размещается и</w:t>
      </w:r>
      <w:r w:rsidR="00DB11DA" w:rsidRPr="0046376A">
        <w:rPr>
          <w:sz w:val="24"/>
          <w:szCs w:val="24"/>
        </w:rPr>
        <w:t xml:space="preserve">нформация об изменении договора </w:t>
      </w:r>
      <w:r w:rsidRPr="0046376A">
        <w:rPr>
          <w:sz w:val="24"/>
          <w:szCs w:val="24"/>
        </w:rPr>
        <w:t>с</w:t>
      </w:r>
      <w:r w:rsidR="00DB11DA" w:rsidRPr="0046376A">
        <w:rPr>
          <w:sz w:val="24"/>
          <w:szCs w:val="24"/>
        </w:rPr>
        <w:t xml:space="preserve"> </w:t>
      </w:r>
      <w:r w:rsidRPr="0046376A">
        <w:rPr>
          <w:sz w:val="24"/>
          <w:szCs w:val="24"/>
        </w:rPr>
        <w:t>указанием изменённых условий.</w:t>
      </w:r>
    </w:p>
    <w:p w:rsidR="00AE5EC6" w:rsidRPr="0046376A" w:rsidRDefault="00C33902" w:rsidP="00931C50">
      <w:pPr>
        <w:widowControl/>
        <w:numPr>
          <w:ilvl w:val="2"/>
          <w:numId w:val="17"/>
        </w:numPr>
        <w:jc w:val="both"/>
        <w:rPr>
          <w:sz w:val="24"/>
          <w:szCs w:val="24"/>
        </w:rPr>
      </w:pPr>
      <w:r w:rsidRPr="0046376A">
        <w:rPr>
          <w:sz w:val="24"/>
          <w:szCs w:val="24"/>
        </w:rPr>
        <w:t xml:space="preserve">Не позднее 10-го числа месяца, следующего за отчётным </w:t>
      </w:r>
      <w:r w:rsidR="00DB11DA" w:rsidRPr="0046376A">
        <w:rPr>
          <w:sz w:val="24"/>
          <w:szCs w:val="24"/>
        </w:rPr>
        <w:t xml:space="preserve">месяцем, в </w:t>
      </w:r>
      <w:r w:rsidR="00933C9B" w:rsidRPr="0046376A">
        <w:rPr>
          <w:sz w:val="24"/>
          <w:szCs w:val="24"/>
        </w:rPr>
        <w:t>единой информационной системе</w:t>
      </w:r>
      <w:r w:rsidR="00393E15" w:rsidRPr="0046376A">
        <w:rPr>
          <w:sz w:val="24"/>
          <w:szCs w:val="24"/>
        </w:rPr>
        <w:t xml:space="preserve"> заказчиком </w:t>
      </w:r>
      <w:r w:rsidRPr="0046376A">
        <w:rPr>
          <w:sz w:val="24"/>
          <w:szCs w:val="24"/>
        </w:rPr>
        <w:t>размещаются:</w:t>
      </w:r>
    </w:p>
    <w:p w:rsidR="00AE5EC6" w:rsidRPr="0046376A" w:rsidRDefault="008B213F" w:rsidP="007F5E09">
      <w:pPr>
        <w:pStyle w:val="aff"/>
        <w:numPr>
          <w:ilvl w:val="3"/>
          <w:numId w:val="59"/>
        </w:numPr>
        <w:ind w:left="0" w:firstLine="708"/>
        <w:jc w:val="both"/>
      </w:pPr>
      <w:r w:rsidRPr="0046376A">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w:t>
      </w:r>
      <w:r w:rsidR="00393E15" w:rsidRPr="0046376A">
        <w:t xml:space="preserve"> № 223-ФЗ</w:t>
      </w:r>
      <w:r w:rsidRPr="0046376A">
        <w:t>;</w:t>
      </w:r>
    </w:p>
    <w:p w:rsidR="00AE5EC6" w:rsidRPr="0046376A" w:rsidRDefault="00AE5EC6" w:rsidP="007F5E09">
      <w:pPr>
        <w:pStyle w:val="aff"/>
        <w:numPr>
          <w:ilvl w:val="3"/>
          <w:numId w:val="59"/>
        </w:numPr>
        <w:ind w:left="0" w:firstLine="708"/>
        <w:jc w:val="both"/>
      </w:pPr>
      <w:r w:rsidRPr="0046376A">
        <w:t xml:space="preserve"> </w:t>
      </w:r>
      <w:r w:rsidR="008B213F" w:rsidRPr="0046376A">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C33902" w:rsidRPr="0046376A" w:rsidRDefault="008B213F" w:rsidP="007F5E09">
      <w:pPr>
        <w:pStyle w:val="aff"/>
        <w:numPr>
          <w:ilvl w:val="3"/>
          <w:numId w:val="59"/>
        </w:numPr>
        <w:ind w:left="0" w:firstLine="708"/>
        <w:jc w:val="both"/>
      </w:pPr>
      <w:r w:rsidRPr="0046376A">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r w:rsidR="00D941D9" w:rsidRPr="0046376A">
        <w:t xml:space="preserve"> </w:t>
      </w:r>
    </w:p>
    <w:p w:rsidR="009A55BF" w:rsidRPr="0046376A" w:rsidRDefault="009A55BF" w:rsidP="00931C50">
      <w:pPr>
        <w:widowControl/>
        <w:numPr>
          <w:ilvl w:val="2"/>
          <w:numId w:val="17"/>
        </w:numPr>
        <w:jc w:val="both"/>
        <w:rPr>
          <w:sz w:val="24"/>
          <w:szCs w:val="24"/>
        </w:rPr>
      </w:pPr>
      <w:r w:rsidRPr="0046376A">
        <w:rPr>
          <w:sz w:val="24"/>
          <w:szCs w:val="24"/>
        </w:rPr>
        <w:t xml:space="preserve">Информация о годовом </w:t>
      </w:r>
      <w:r w:rsidR="00647C23" w:rsidRPr="0046376A">
        <w:rPr>
          <w:sz w:val="24"/>
          <w:szCs w:val="24"/>
        </w:rPr>
        <w:t>объёме</w:t>
      </w:r>
      <w:r w:rsidRPr="0046376A">
        <w:rPr>
          <w:sz w:val="24"/>
          <w:szCs w:val="24"/>
        </w:rPr>
        <w:t xml:space="preserve"> закупки, которую заказчик обязан осуществить у субъектов малого и среднего предпринимательства, размещается в</w:t>
      </w:r>
      <w:r w:rsidR="000D776C" w:rsidRPr="0046376A">
        <w:rPr>
          <w:sz w:val="24"/>
          <w:szCs w:val="24"/>
        </w:rPr>
        <w:t> </w:t>
      </w:r>
      <w:r w:rsidRPr="0046376A">
        <w:rPr>
          <w:sz w:val="24"/>
          <w:szCs w:val="24"/>
        </w:rPr>
        <w:t>единой информационной системе не позднее 1 февраля года, следующего за</w:t>
      </w:r>
      <w:r w:rsidR="000D776C" w:rsidRPr="0046376A">
        <w:rPr>
          <w:sz w:val="24"/>
          <w:szCs w:val="24"/>
        </w:rPr>
        <w:t> </w:t>
      </w:r>
      <w:r w:rsidRPr="0046376A">
        <w:rPr>
          <w:sz w:val="24"/>
          <w:szCs w:val="24"/>
        </w:rPr>
        <w:t>прошедшим календарным годом.</w:t>
      </w:r>
    </w:p>
    <w:p w:rsidR="00C33902" w:rsidRPr="0046376A" w:rsidRDefault="006D79D7" w:rsidP="00931C50">
      <w:pPr>
        <w:widowControl/>
        <w:numPr>
          <w:ilvl w:val="2"/>
          <w:numId w:val="17"/>
        </w:numPr>
        <w:jc w:val="both"/>
        <w:rPr>
          <w:sz w:val="24"/>
          <w:szCs w:val="24"/>
        </w:rPr>
      </w:pPr>
      <w:r w:rsidRPr="0046376A">
        <w:rPr>
          <w:sz w:val="24"/>
          <w:szCs w:val="24"/>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w:t>
      </w:r>
      <w:r w:rsidR="00C33902" w:rsidRPr="0046376A">
        <w:rPr>
          <w:sz w:val="24"/>
          <w:szCs w:val="24"/>
        </w:rPr>
        <w:t xml:space="preserve"> а</w:t>
      </w:r>
      <w:r w:rsidR="000D776C" w:rsidRPr="0046376A">
        <w:rPr>
          <w:sz w:val="24"/>
          <w:szCs w:val="24"/>
        </w:rPr>
        <w:t> </w:t>
      </w:r>
      <w:r w:rsidR="00C33902" w:rsidRPr="0046376A">
        <w:rPr>
          <w:sz w:val="24"/>
          <w:szCs w:val="24"/>
        </w:rPr>
        <w:t>также сведения о закупке, по которым принято решение Правительства Российской Федерации в соответствии с </w:t>
      </w:r>
      <w:hyperlink w:anchor="sub_416" w:history="1">
        <w:r w:rsidR="00C33902" w:rsidRPr="0046376A">
          <w:rPr>
            <w:sz w:val="24"/>
            <w:szCs w:val="24"/>
          </w:rPr>
          <w:t>частью 16</w:t>
        </w:r>
      </w:hyperlink>
      <w:r w:rsidR="00C33902" w:rsidRPr="0046376A">
        <w:rPr>
          <w:sz w:val="24"/>
          <w:szCs w:val="24"/>
        </w:rPr>
        <w:t xml:space="preserve"> статьи 4 Федерального закона № 223</w:t>
      </w:r>
      <w:r w:rsidR="00AD2041" w:rsidRPr="0046376A">
        <w:rPr>
          <w:sz w:val="24"/>
          <w:szCs w:val="24"/>
        </w:rPr>
        <w:t>-</w:t>
      </w:r>
      <w:r w:rsidR="00C33902" w:rsidRPr="0046376A">
        <w:rPr>
          <w:sz w:val="24"/>
          <w:szCs w:val="24"/>
        </w:rPr>
        <w:t>ФЗ.</w:t>
      </w:r>
    </w:p>
    <w:p w:rsidR="00C33902" w:rsidRPr="0046376A" w:rsidRDefault="00C33902" w:rsidP="00931C50">
      <w:pPr>
        <w:widowControl/>
        <w:numPr>
          <w:ilvl w:val="2"/>
          <w:numId w:val="17"/>
        </w:numPr>
        <w:jc w:val="both"/>
        <w:rPr>
          <w:sz w:val="24"/>
          <w:szCs w:val="24"/>
        </w:rPr>
      </w:pPr>
      <w:r w:rsidRPr="0046376A">
        <w:rPr>
          <w:sz w:val="24"/>
          <w:szCs w:val="24"/>
        </w:rPr>
        <w:t xml:space="preserve">Заказчик не размещает </w:t>
      </w:r>
      <w:r w:rsidR="00933C9B" w:rsidRPr="0046376A">
        <w:rPr>
          <w:sz w:val="24"/>
          <w:szCs w:val="24"/>
        </w:rPr>
        <w:t>в единой информационной системе</w:t>
      </w:r>
      <w:r w:rsidRPr="0046376A">
        <w:rPr>
          <w:sz w:val="24"/>
          <w:szCs w:val="24"/>
        </w:rPr>
        <w:t xml:space="preserve"> сведения о</w:t>
      </w:r>
      <w:r w:rsidR="000D776C" w:rsidRPr="0046376A">
        <w:rPr>
          <w:sz w:val="24"/>
          <w:szCs w:val="24"/>
        </w:rPr>
        <w:t> </w:t>
      </w:r>
      <w:r w:rsidRPr="0046376A">
        <w:rPr>
          <w:sz w:val="24"/>
          <w:szCs w:val="24"/>
        </w:rPr>
        <w:t>закупке товаров, работ, услуг, стоимость которых не превышает сто тысяч рублей, включая НДС (либо единый налог при применении контрагентом упрощённой системы налогообложения).</w:t>
      </w:r>
    </w:p>
    <w:p w:rsidR="00035D31" w:rsidRPr="0046376A" w:rsidRDefault="00C33902" w:rsidP="00931C50">
      <w:pPr>
        <w:widowControl/>
        <w:numPr>
          <w:ilvl w:val="2"/>
          <w:numId w:val="17"/>
        </w:numPr>
        <w:jc w:val="both"/>
        <w:rPr>
          <w:sz w:val="24"/>
          <w:szCs w:val="24"/>
        </w:rPr>
      </w:pPr>
      <w:r w:rsidRPr="0046376A">
        <w:rPr>
          <w:sz w:val="24"/>
          <w:szCs w:val="24"/>
        </w:rPr>
        <w:t xml:space="preserve">В случае, если годовая выручка заказчика за отчётный финансовый год составляет более чем пять миллиардов рублей, заказчик вправе не </w:t>
      </w:r>
      <w:r w:rsidR="00647C23" w:rsidRPr="0046376A">
        <w:rPr>
          <w:sz w:val="24"/>
          <w:szCs w:val="24"/>
        </w:rPr>
        <w:t>размещать в</w:t>
      </w:r>
      <w:r w:rsidR="00933C9B" w:rsidRPr="0046376A">
        <w:rPr>
          <w:sz w:val="24"/>
          <w:szCs w:val="24"/>
        </w:rPr>
        <w:t xml:space="preserve"> единой информационной </w:t>
      </w:r>
      <w:r w:rsidR="00647C23" w:rsidRPr="0046376A">
        <w:rPr>
          <w:sz w:val="24"/>
          <w:szCs w:val="24"/>
        </w:rPr>
        <w:t>системе сведения</w:t>
      </w:r>
      <w:r w:rsidRPr="0046376A">
        <w:rPr>
          <w:sz w:val="24"/>
          <w:szCs w:val="24"/>
        </w:rPr>
        <w:t xml:space="preserve"> о закупке товаров, работ, услуг, стоимость которых не превышает пятьсот тысяч рублей, включая НДС (либо единый налог при применении контрагентом упрощённой системы налогообложения).</w:t>
      </w:r>
    </w:p>
    <w:p w:rsidR="006D79D7" w:rsidRPr="0046376A" w:rsidRDefault="006D79D7" w:rsidP="00931C50">
      <w:pPr>
        <w:widowControl/>
        <w:numPr>
          <w:ilvl w:val="2"/>
          <w:numId w:val="17"/>
        </w:numPr>
        <w:jc w:val="both"/>
        <w:rPr>
          <w:sz w:val="24"/>
          <w:szCs w:val="24"/>
        </w:rPr>
      </w:pPr>
      <w:r w:rsidRPr="0046376A">
        <w:rPr>
          <w:sz w:val="24"/>
          <w:szCs w:val="24"/>
        </w:rPr>
        <w:t>Заказчик вправе не размещать в единой информационной системе следующие сведения:</w:t>
      </w:r>
    </w:p>
    <w:p w:rsidR="006D79D7" w:rsidRPr="0046376A" w:rsidRDefault="002747A8" w:rsidP="002747A8">
      <w:pPr>
        <w:pStyle w:val="aff"/>
        <w:numPr>
          <w:ilvl w:val="0"/>
          <w:numId w:val="19"/>
        </w:numPr>
        <w:ind w:left="0" w:firstLine="851"/>
        <w:jc w:val="both"/>
      </w:pPr>
      <w:r>
        <w:t xml:space="preserve"> </w:t>
      </w:r>
      <w:r w:rsidR="006D79D7" w:rsidRPr="0046376A">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D79D7" w:rsidRPr="0046376A" w:rsidRDefault="002747A8" w:rsidP="002747A8">
      <w:pPr>
        <w:pStyle w:val="aff"/>
        <w:numPr>
          <w:ilvl w:val="0"/>
          <w:numId w:val="19"/>
        </w:numPr>
        <w:ind w:left="0" w:firstLine="851"/>
        <w:jc w:val="both"/>
      </w:pPr>
      <w:r>
        <w:lastRenderedPageBreak/>
        <w:t xml:space="preserve"> </w:t>
      </w:r>
      <w:r w:rsidR="006D79D7" w:rsidRPr="0046376A">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D79D7" w:rsidRPr="0046376A" w:rsidRDefault="006D79D7" w:rsidP="00931C50">
      <w:pPr>
        <w:widowControl/>
        <w:numPr>
          <w:ilvl w:val="2"/>
          <w:numId w:val="17"/>
        </w:numPr>
        <w:jc w:val="both"/>
        <w:rPr>
          <w:sz w:val="24"/>
          <w:szCs w:val="24"/>
        </w:rPr>
      </w:pPr>
      <w:r w:rsidRPr="0046376A">
        <w:rPr>
          <w:sz w:val="24"/>
          <w:szCs w:val="24"/>
        </w:rPr>
        <w:t>Правительство Российской Федерации вправе определить:</w:t>
      </w:r>
    </w:p>
    <w:p w:rsidR="006D79D7" w:rsidRPr="0046376A" w:rsidRDefault="006D79D7" w:rsidP="002747A8">
      <w:pPr>
        <w:widowControl/>
        <w:ind w:firstLine="851"/>
        <w:jc w:val="both"/>
        <w:rPr>
          <w:sz w:val="24"/>
          <w:szCs w:val="24"/>
        </w:rPr>
      </w:pPr>
      <w:r w:rsidRPr="0046376A">
        <w:rPr>
          <w:sz w:val="24"/>
          <w:szCs w:val="24"/>
        </w:rPr>
        <w:t>1) конкретную закупку, сведения о которой не составляют государственную тайну, но не подлежат размещению в единой информационной системе;</w:t>
      </w:r>
    </w:p>
    <w:p w:rsidR="006D79D7" w:rsidRPr="0046376A" w:rsidRDefault="006D79D7" w:rsidP="002747A8">
      <w:pPr>
        <w:widowControl/>
        <w:ind w:firstLine="851"/>
        <w:jc w:val="both"/>
        <w:rPr>
          <w:sz w:val="24"/>
          <w:szCs w:val="24"/>
        </w:rPr>
      </w:pPr>
      <w:r w:rsidRPr="0046376A">
        <w:rPr>
          <w:sz w:val="24"/>
          <w:szCs w:val="24"/>
        </w:rP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6D79D7" w:rsidRPr="0046376A" w:rsidRDefault="006D79D7" w:rsidP="002747A8">
      <w:pPr>
        <w:widowControl/>
        <w:ind w:firstLine="851"/>
        <w:jc w:val="both"/>
        <w:rPr>
          <w:sz w:val="24"/>
          <w:szCs w:val="24"/>
        </w:rPr>
      </w:pPr>
      <w:r w:rsidRPr="0046376A">
        <w:rPr>
          <w:sz w:val="24"/>
          <w:szCs w:val="24"/>
        </w:rPr>
        <w:t>3) перечень оснований неразмещения в единой информационной системе информации о поставщике (подрядчике, исполнителе), с которым заключен договор;</w:t>
      </w:r>
    </w:p>
    <w:p w:rsidR="006D79D7" w:rsidRPr="0046376A" w:rsidRDefault="006D79D7" w:rsidP="002747A8">
      <w:pPr>
        <w:widowControl/>
        <w:ind w:firstLine="851"/>
        <w:jc w:val="both"/>
        <w:rPr>
          <w:sz w:val="24"/>
          <w:szCs w:val="24"/>
        </w:rPr>
      </w:pPr>
      <w:r w:rsidRPr="0046376A">
        <w:rPr>
          <w:sz w:val="24"/>
          <w:szCs w:val="24"/>
        </w:rPr>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2C7ACD" w:rsidRPr="0046376A" w:rsidRDefault="002C7ACD" w:rsidP="006D79D7">
      <w:pPr>
        <w:widowControl/>
        <w:ind w:firstLine="709"/>
        <w:jc w:val="both"/>
        <w:rPr>
          <w:sz w:val="24"/>
          <w:szCs w:val="24"/>
        </w:rPr>
      </w:pPr>
      <w:r w:rsidRPr="0046376A">
        <w:rPr>
          <w:sz w:val="24"/>
          <w:szCs w:val="24"/>
        </w:rPr>
        <w:t>В случае принятия Правительством Российской Федерации соответствующих актов в соответствии с подпунктами 1), 2), 4) настоящего пункта, заказчик проводит закрытую закупку.</w:t>
      </w:r>
    </w:p>
    <w:p w:rsidR="009A55BF" w:rsidRPr="0046376A" w:rsidRDefault="00D941D9" w:rsidP="00931C50">
      <w:pPr>
        <w:widowControl/>
        <w:numPr>
          <w:ilvl w:val="2"/>
          <w:numId w:val="17"/>
        </w:numPr>
        <w:jc w:val="both"/>
        <w:rPr>
          <w:sz w:val="24"/>
          <w:szCs w:val="24"/>
        </w:rPr>
      </w:pPr>
      <w:r w:rsidRPr="0046376A">
        <w:rPr>
          <w:sz w:val="24"/>
          <w:szCs w:val="24"/>
        </w:rPr>
        <w:t>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w:t>
      </w:r>
      <w:r w:rsidR="003A4578" w:rsidRPr="0046376A">
        <w:rPr>
          <w:sz w:val="24"/>
          <w:szCs w:val="24"/>
        </w:rPr>
        <w:t xml:space="preserve"> работ, услуг, стоимость которого</w:t>
      </w:r>
      <w:r w:rsidRPr="0046376A">
        <w:rPr>
          <w:sz w:val="24"/>
          <w:szCs w:val="24"/>
        </w:rPr>
        <w:t xml:space="preserve"> превышает размеры, установленные частью 15 статьи 4 Федерального закона № 223-ФЗ, заказчик вносит информацию и документы, установленные Правительством Российской Федерации в </w:t>
      </w:r>
      <w:r w:rsidR="009A55BF" w:rsidRPr="0046376A">
        <w:rPr>
          <w:sz w:val="24"/>
          <w:szCs w:val="24"/>
        </w:rPr>
        <w:t>соответствии с частью 1</w:t>
      </w:r>
      <w:r w:rsidR="000D776C" w:rsidRPr="0046376A">
        <w:rPr>
          <w:sz w:val="24"/>
          <w:szCs w:val="24"/>
        </w:rPr>
        <w:t> </w:t>
      </w:r>
      <w:r w:rsidR="009A55BF" w:rsidRPr="0046376A">
        <w:rPr>
          <w:sz w:val="24"/>
          <w:szCs w:val="24"/>
        </w:rPr>
        <w:t>статьи 4.1. Федерального закона №</w:t>
      </w:r>
      <w:r w:rsidR="009D5E49" w:rsidRPr="0046376A">
        <w:rPr>
          <w:sz w:val="24"/>
          <w:szCs w:val="24"/>
        </w:rPr>
        <w:t> </w:t>
      </w:r>
      <w:r w:rsidR="009A55BF" w:rsidRPr="0046376A">
        <w:rPr>
          <w:sz w:val="24"/>
          <w:szCs w:val="24"/>
        </w:rPr>
        <w:t>223</w:t>
      </w:r>
      <w:r w:rsidR="006C5EF1" w:rsidRPr="0046376A">
        <w:rPr>
          <w:sz w:val="24"/>
          <w:szCs w:val="24"/>
        </w:rPr>
        <w:t>-</w:t>
      </w:r>
      <w:r w:rsidR="009A55BF" w:rsidRPr="0046376A">
        <w:rPr>
          <w:sz w:val="24"/>
          <w:szCs w:val="24"/>
        </w:rPr>
        <w:t>ФЗ, в</w:t>
      </w:r>
      <w:r w:rsidR="00E8639A" w:rsidRPr="0046376A">
        <w:rPr>
          <w:sz w:val="24"/>
          <w:szCs w:val="24"/>
        </w:rPr>
        <w:t> </w:t>
      </w:r>
      <w:r w:rsidR="009A55BF" w:rsidRPr="0046376A">
        <w:rPr>
          <w:sz w:val="24"/>
          <w:szCs w:val="24"/>
        </w:rPr>
        <w:t>реестр договоров. Если в договор б</w:t>
      </w:r>
      <w:r w:rsidR="00985124" w:rsidRPr="0046376A">
        <w:rPr>
          <w:sz w:val="24"/>
          <w:szCs w:val="24"/>
        </w:rPr>
        <w:t>ыли внесены изменения, заказчик</w:t>
      </w:r>
      <w:r w:rsidR="009A55BF" w:rsidRPr="0046376A">
        <w:rPr>
          <w:sz w:val="24"/>
          <w:szCs w:val="24"/>
        </w:rPr>
        <w:t xml:space="preserve"> внос</w:t>
      </w:r>
      <w:r w:rsidR="00985124" w:rsidRPr="0046376A">
        <w:rPr>
          <w:sz w:val="24"/>
          <w:szCs w:val="24"/>
        </w:rPr>
        <w:t>и</w:t>
      </w:r>
      <w:r w:rsidR="009A55BF" w:rsidRPr="0046376A">
        <w:rPr>
          <w:sz w:val="24"/>
          <w:szCs w:val="24"/>
        </w:rPr>
        <w:t>т в реестр договоров такие информацию и</w:t>
      </w:r>
      <w:r w:rsidR="000D776C" w:rsidRPr="0046376A">
        <w:rPr>
          <w:sz w:val="24"/>
          <w:szCs w:val="24"/>
        </w:rPr>
        <w:t> </w:t>
      </w:r>
      <w:r w:rsidR="009A55BF" w:rsidRPr="0046376A">
        <w:rPr>
          <w:sz w:val="24"/>
          <w:szCs w:val="24"/>
        </w:rPr>
        <w:t>документы, в</w:t>
      </w:r>
      <w:r w:rsidR="009D4401" w:rsidRPr="0046376A">
        <w:rPr>
          <w:sz w:val="24"/>
          <w:szCs w:val="24"/>
        </w:rPr>
        <w:t> </w:t>
      </w:r>
      <w:r w:rsidR="009A55BF" w:rsidRPr="0046376A">
        <w:rPr>
          <w:sz w:val="24"/>
          <w:szCs w:val="24"/>
        </w:rPr>
        <w:t>отношении которых были внесены изменения. Информация о</w:t>
      </w:r>
      <w:r w:rsidR="000D776C" w:rsidRPr="0046376A">
        <w:rPr>
          <w:sz w:val="24"/>
          <w:szCs w:val="24"/>
        </w:rPr>
        <w:t> </w:t>
      </w:r>
      <w:r w:rsidR="009A55BF" w:rsidRPr="0046376A">
        <w:rPr>
          <w:sz w:val="24"/>
          <w:szCs w:val="24"/>
        </w:rPr>
        <w:t>результатах исполнения договора вноситс</w:t>
      </w:r>
      <w:r w:rsidR="00985124" w:rsidRPr="0046376A">
        <w:rPr>
          <w:sz w:val="24"/>
          <w:szCs w:val="24"/>
        </w:rPr>
        <w:t>я заказчиком</w:t>
      </w:r>
      <w:r w:rsidR="009A55BF" w:rsidRPr="0046376A">
        <w:rPr>
          <w:sz w:val="24"/>
          <w:szCs w:val="24"/>
        </w:rPr>
        <w:t xml:space="preserve"> в</w:t>
      </w:r>
      <w:r w:rsidR="00E8639A" w:rsidRPr="0046376A">
        <w:rPr>
          <w:sz w:val="24"/>
          <w:szCs w:val="24"/>
        </w:rPr>
        <w:t> </w:t>
      </w:r>
      <w:r w:rsidR="009A55BF" w:rsidRPr="0046376A">
        <w:rPr>
          <w:sz w:val="24"/>
          <w:szCs w:val="24"/>
        </w:rPr>
        <w:t>реестр договоров в течение десяти дней со дня исполнения, изменения или расторжения договора.</w:t>
      </w:r>
    </w:p>
    <w:p w:rsidR="009A55BF" w:rsidRPr="006D18C1" w:rsidRDefault="009A55BF" w:rsidP="00931C50">
      <w:pPr>
        <w:widowControl/>
        <w:numPr>
          <w:ilvl w:val="2"/>
          <w:numId w:val="17"/>
        </w:numPr>
        <w:jc w:val="both"/>
        <w:rPr>
          <w:sz w:val="24"/>
          <w:szCs w:val="24"/>
        </w:rPr>
      </w:pPr>
      <w:r w:rsidRPr="006D18C1">
        <w:rPr>
          <w:sz w:val="24"/>
          <w:szCs w:val="24"/>
        </w:rPr>
        <w:t>В реестр договоров не внос</w:t>
      </w:r>
      <w:r w:rsidR="00EF0770" w:rsidRPr="006D18C1">
        <w:rPr>
          <w:sz w:val="24"/>
          <w:szCs w:val="24"/>
        </w:rPr>
        <w:t>и</w:t>
      </w:r>
      <w:r w:rsidRPr="006D18C1">
        <w:rPr>
          <w:sz w:val="24"/>
          <w:szCs w:val="24"/>
        </w:rPr>
        <w:t xml:space="preserve">тся </w:t>
      </w:r>
      <w:r w:rsidR="00EF0770" w:rsidRPr="006D18C1">
        <w:rPr>
          <w:sz w:val="24"/>
          <w:szCs w:val="24"/>
        </w:rPr>
        <w:t>информация</w:t>
      </w:r>
      <w:r w:rsidRPr="006D18C1">
        <w:rPr>
          <w:sz w:val="24"/>
          <w:szCs w:val="24"/>
        </w:rPr>
        <w:t xml:space="preserve"> и документы, которые в</w:t>
      </w:r>
      <w:r w:rsidR="000D776C" w:rsidRPr="006D18C1">
        <w:rPr>
          <w:sz w:val="24"/>
          <w:szCs w:val="24"/>
        </w:rPr>
        <w:t> </w:t>
      </w:r>
      <w:r w:rsidRPr="006D18C1">
        <w:rPr>
          <w:sz w:val="24"/>
          <w:szCs w:val="24"/>
        </w:rPr>
        <w:t>соответствии с Федеральным законом №</w:t>
      </w:r>
      <w:r w:rsidR="009D5E49" w:rsidRPr="006D18C1">
        <w:rPr>
          <w:sz w:val="24"/>
          <w:szCs w:val="24"/>
        </w:rPr>
        <w:t> </w:t>
      </w:r>
      <w:r w:rsidRPr="006D18C1">
        <w:rPr>
          <w:sz w:val="24"/>
          <w:szCs w:val="24"/>
        </w:rPr>
        <w:t>223</w:t>
      </w:r>
      <w:r w:rsidR="009D5E49" w:rsidRPr="006D18C1">
        <w:rPr>
          <w:sz w:val="24"/>
          <w:szCs w:val="24"/>
        </w:rPr>
        <w:noBreakHyphen/>
      </w:r>
      <w:r w:rsidRPr="006D18C1">
        <w:rPr>
          <w:sz w:val="24"/>
          <w:szCs w:val="24"/>
        </w:rPr>
        <w:t>ФЗ не подлежат размещению в единой информационной системе.</w:t>
      </w:r>
    </w:p>
    <w:p w:rsidR="00C33902" w:rsidRPr="0046376A" w:rsidRDefault="00C33902" w:rsidP="00931C50">
      <w:pPr>
        <w:widowControl/>
        <w:numPr>
          <w:ilvl w:val="2"/>
          <w:numId w:val="17"/>
        </w:numPr>
        <w:jc w:val="both"/>
        <w:rPr>
          <w:sz w:val="24"/>
          <w:szCs w:val="24"/>
        </w:rPr>
      </w:pPr>
      <w:r w:rsidRPr="0046376A">
        <w:rPr>
          <w:sz w:val="24"/>
          <w:szCs w:val="24"/>
        </w:rPr>
        <w:t xml:space="preserve">В случае возникновения при ведении </w:t>
      </w:r>
      <w:r w:rsidR="00933C9B" w:rsidRPr="0046376A">
        <w:rPr>
          <w:sz w:val="24"/>
          <w:szCs w:val="24"/>
        </w:rPr>
        <w:t>единой информационной системы</w:t>
      </w:r>
      <w:r w:rsidRPr="0046376A">
        <w:rPr>
          <w:sz w:val="24"/>
          <w:szCs w:val="24"/>
        </w:rPr>
        <w:t xml:space="preserve"> федеральным органом исполнительной власти, уполномоченным на ведение</w:t>
      </w:r>
      <w:r w:rsidR="008A5752" w:rsidRPr="0046376A">
        <w:rPr>
          <w:sz w:val="24"/>
          <w:szCs w:val="24"/>
        </w:rPr>
        <w:t xml:space="preserve"> единой информационной  системы</w:t>
      </w:r>
      <w:r w:rsidRPr="0046376A">
        <w:rPr>
          <w:sz w:val="24"/>
          <w:szCs w:val="24"/>
        </w:rPr>
        <w:t>, технических или иных неполадок, блокирующих доступ к</w:t>
      </w:r>
      <w:r w:rsidR="000D776C" w:rsidRPr="0046376A">
        <w:rPr>
          <w:sz w:val="24"/>
          <w:szCs w:val="24"/>
        </w:rPr>
        <w:t> </w:t>
      </w:r>
      <w:r w:rsidR="00933C9B" w:rsidRPr="0046376A">
        <w:rPr>
          <w:sz w:val="24"/>
          <w:szCs w:val="24"/>
        </w:rPr>
        <w:t xml:space="preserve">единой информационной системе </w:t>
      </w:r>
      <w:r w:rsidRPr="0046376A">
        <w:rPr>
          <w:sz w:val="24"/>
          <w:szCs w:val="24"/>
        </w:rPr>
        <w:t xml:space="preserve">в течение более чем одного рабочего дня, информация, подлежащая размещению </w:t>
      </w:r>
      <w:r w:rsidR="00933C9B" w:rsidRPr="0046376A">
        <w:rPr>
          <w:sz w:val="24"/>
          <w:szCs w:val="24"/>
        </w:rPr>
        <w:t xml:space="preserve"> в единой информационной системе</w:t>
      </w:r>
      <w:r w:rsidRPr="0046376A">
        <w:rPr>
          <w:sz w:val="24"/>
          <w:szCs w:val="24"/>
        </w:rPr>
        <w:t xml:space="preserve"> в</w:t>
      </w:r>
      <w:r w:rsidR="000D776C" w:rsidRPr="0046376A">
        <w:rPr>
          <w:sz w:val="24"/>
          <w:szCs w:val="24"/>
        </w:rPr>
        <w:t> </w:t>
      </w:r>
      <w:r w:rsidRPr="0046376A">
        <w:rPr>
          <w:sz w:val="24"/>
          <w:szCs w:val="24"/>
        </w:rPr>
        <w:t>соответствии с Федеральным законом № 223</w:t>
      </w:r>
      <w:r w:rsidR="00486502" w:rsidRPr="0046376A">
        <w:rPr>
          <w:sz w:val="24"/>
          <w:szCs w:val="24"/>
        </w:rPr>
        <w:t>-</w:t>
      </w:r>
      <w:r w:rsidRPr="0046376A">
        <w:rPr>
          <w:sz w:val="24"/>
          <w:szCs w:val="24"/>
        </w:rPr>
        <w:t xml:space="preserve">ФЗ и </w:t>
      </w:r>
      <w:r w:rsidR="00DD4550" w:rsidRPr="0046376A">
        <w:rPr>
          <w:sz w:val="24"/>
        </w:rPr>
        <w:t>Положением</w:t>
      </w:r>
      <w:r w:rsidRPr="0046376A">
        <w:rPr>
          <w:sz w:val="24"/>
          <w:szCs w:val="24"/>
        </w:rPr>
        <w:t xml:space="preserve">, размещается </w:t>
      </w:r>
      <w:r w:rsidR="00933C9B" w:rsidRPr="0046376A">
        <w:rPr>
          <w:sz w:val="24"/>
          <w:szCs w:val="24"/>
        </w:rPr>
        <w:t xml:space="preserve">заказчиком на официальном сайте </w:t>
      </w:r>
      <w:r w:rsidRPr="0046376A">
        <w:rPr>
          <w:sz w:val="24"/>
          <w:szCs w:val="24"/>
        </w:rPr>
        <w:t>заказчика</w:t>
      </w:r>
      <w:r w:rsidR="00676FB4" w:rsidRPr="0046376A">
        <w:rPr>
          <w:sz w:val="24"/>
          <w:szCs w:val="24"/>
        </w:rPr>
        <w:t xml:space="preserve"> </w:t>
      </w:r>
      <w:r w:rsidRPr="0046376A">
        <w:rPr>
          <w:sz w:val="24"/>
          <w:szCs w:val="24"/>
        </w:rPr>
        <w:t>с последующим размещением её</w:t>
      </w:r>
      <w:r w:rsidR="00933C9B" w:rsidRPr="0046376A">
        <w:rPr>
          <w:sz w:val="24"/>
          <w:szCs w:val="24"/>
        </w:rPr>
        <w:t xml:space="preserve"> в единой информационной системе</w:t>
      </w:r>
      <w:r w:rsidR="002136DD" w:rsidRPr="0046376A">
        <w:rPr>
          <w:sz w:val="24"/>
          <w:szCs w:val="24"/>
        </w:rPr>
        <w:t xml:space="preserve"> </w:t>
      </w:r>
      <w:r w:rsidRPr="0046376A">
        <w:rPr>
          <w:sz w:val="24"/>
          <w:szCs w:val="24"/>
        </w:rPr>
        <w:t>в течение одного рабочего дня со</w:t>
      </w:r>
      <w:r w:rsidR="001840AE" w:rsidRPr="0046376A">
        <w:rPr>
          <w:sz w:val="24"/>
          <w:szCs w:val="24"/>
        </w:rPr>
        <w:t> </w:t>
      </w:r>
      <w:r w:rsidRPr="0046376A">
        <w:rPr>
          <w:sz w:val="24"/>
          <w:szCs w:val="24"/>
        </w:rPr>
        <w:t>дня устранения технических или иных неполадок, блокирующих доступ к</w:t>
      </w:r>
      <w:r w:rsidR="00933C9B" w:rsidRPr="0046376A">
        <w:rPr>
          <w:sz w:val="24"/>
          <w:szCs w:val="24"/>
        </w:rPr>
        <w:t xml:space="preserve"> единой информационной системе</w:t>
      </w:r>
      <w:r w:rsidRPr="0046376A">
        <w:rPr>
          <w:sz w:val="24"/>
          <w:szCs w:val="24"/>
        </w:rPr>
        <w:t>, и</w:t>
      </w:r>
      <w:r w:rsidR="00035D31" w:rsidRPr="0046376A">
        <w:rPr>
          <w:sz w:val="24"/>
          <w:szCs w:val="24"/>
        </w:rPr>
        <w:t> </w:t>
      </w:r>
      <w:r w:rsidRPr="0046376A">
        <w:rPr>
          <w:sz w:val="24"/>
          <w:szCs w:val="24"/>
        </w:rPr>
        <w:t>считается размещённой в установленном порядке.</w:t>
      </w:r>
    </w:p>
    <w:p w:rsidR="00C33902" w:rsidRPr="0046376A" w:rsidRDefault="00C33902" w:rsidP="00931C50">
      <w:pPr>
        <w:widowControl/>
        <w:numPr>
          <w:ilvl w:val="2"/>
          <w:numId w:val="17"/>
        </w:numPr>
        <w:jc w:val="both"/>
        <w:rPr>
          <w:sz w:val="24"/>
          <w:szCs w:val="24"/>
        </w:rPr>
      </w:pPr>
      <w:r w:rsidRPr="0046376A">
        <w:rPr>
          <w:sz w:val="24"/>
          <w:szCs w:val="24"/>
        </w:rPr>
        <w:t>И</w:t>
      </w:r>
      <w:r w:rsidR="0001382A" w:rsidRPr="0046376A">
        <w:rPr>
          <w:sz w:val="24"/>
          <w:szCs w:val="24"/>
        </w:rPr>
        <w:t>нформация о закупках, размещенная на официальном сайте заказчика</w:t>
      </w:r>
      <w:r w:rsidR="00E15712" w:rsidRPr="0046376A">
        <w:rPr>
          <w:sz w:val="24"/>
          <w:szCs w:val="24"/>
        </w:rPr>
        <w:t xml:space="preserve"> в соответствии с требованиями пункта 1.3.19. Положения</w:t>
      </w:r>
      <w:r w:rsidR="00E63EEC" w:rsidRPr="0046376A">
        <w:rPr>
          <w:sz w:val="24"/>
          <w:szCs w:val="24"/>
        </w:rPr>
        <w:t>,</w:t>
      </w:r>
      <w:r w:rsidRPr="0046376A">
        <w:rPr>
          <w:sz w:val="24"/>
          <w:szCs w:val="24"/>
        </w:rPr>
        <w:t xml:space="preserve"> хранится на </w:t>
      </w:r>
      <w:r w:rsidR="0001382A" w:rsidRPr="0046376A">
        <w:rPr>
          <w:sz w:val="24"/>
          <w:szCs w:val="24"/>
        </w:rPr>
        <w:t xml:space="preserve">указанном </w:t>
      </w:r>
      <w:r w:rsidR="009A55BF" w:rsidRPr="0046376A">
        <w:rPr>
          <w:sz w:val="24"/>
          <w:szCs w:val="24"/>
        </w:rPr>
        <w:t xml:space="preserve"> </w:t>
      </w:r>
      <w:r w:rsidRPr="0046376A">
        <w:rPr>
          <w:sz w:val="24"/>
          <w:szCs w:val="24"/>
        </w:rPr>
        <w:t>сайте</w:t>
      </w:r>
      <w:r w:rsidR="0001382A" w:rsidRPr="0046376A">
        <w:rPr>
          <w:sz w:val="24"/>
          <w:szCs w:val="24"/>
        </w:rPr>
        <w:t xml:space="preserve"> </w:t>
      </w:r>
      <w:r w:rsidRPr="0046376A">
        <w:rPr>
          <w:sz w:val="24"/>
          <w:szCs w:val="24"/>
        </w:rPr>
        <w:t xml:space="preserve"> в течение одного года.</w:t>
      </w:r>
    </w:p>
    <w:p w:rsidR="002136DD" w:rsidRPr="00EF2DE9" w:rsidRDefault="009A5F3D" w:rsidP="00EF2DE9">
      <w:pPr>
        <w:widowControl/>
        <w:numPr>
          <w:ilvl w:val="2"/>
          <w:numId w:val="17"/>
        </w:numPr>
        <w:jc w:val="both"/>
        <w:rPr>
          <w:sz w:val="24"/>
          <w:szCs w:val="24"/>
        </w:rPr>
      </w:pPr>
      <w:r w:rsidRPr="0046376A">
        <w:rPr>
          <w:sz w:val="24"/>
          <w:szCs w:val="24"/>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w:t>
      </w:r>
      <w:r w:rsidR="002136DD" w:rsidRPr="0046376A">
        <w:rPr>
          <w:sz w:val="24"/>
          <w:szCs w:val="24"/>
        </w:rPr>
        <w:t xml:space="preserve"> в электронной форме</w:t>
      </w:r>
      <w:r w:rsidRPr="0046376A">
        <w:rPr>
          <w:sz w:val="24"/>
          <w:szCs w:val="24"/>
        </w:rPr>
        <w:t>, изменения, внесенные в документацию о конкурентной закупке, разъяснения положений документации о конкурентной закупке хранятся заказчиком</w:t>
      </w:r>
      <w:r w:rsidR="00126508" w:rsidRPr="0046376A">
        <w:rPr>
          <w:sz w:val="24"/>
          <w:szCs w:val="24"/>
        </w:rPr>
        <w:t xml:space="preserve"> три</w:t>
      </w:r>
      <w:r w:rsidRPr="0046376A">
        <w:rPr>
          <w:sz w:val="24"/>
          <w:szCs w:val="24"/>
        </w:rPr>
        <w:t xml:space="preserve"> года. В случае, если закупка осуществлялась путем проведения конкурса или аукциона указанные</w:t>
      </w:r>
      <w:r w:rsidR="00126508" w:rsidRPr="0046376A">
        <w:rPr>
          <w:sz w:val="24"/>
          <w:szCs w:val="24"/>
        </w:rPr>
        <w:t xml:space="preserve"> документы хранятся заказчиком </w:t>
      </w:r>
      <w:r w:rsidR="00407A50" w:rsidRPr="0046376A">
        <w:rPr>
          <w:sz w:val="24"/>
          <w:szCs w:val="24"/>
        </w:rPr>
        <w:t>три</w:t>
      </w:r>
      <w:r w:rsidRPr="0046376A">
        <w:rPr>
          <w:sz w:val="24"/>
          <w:szCs w:val="24"/>
        </w:rPr>
        <w:t xml:space="preserve"> </w:t>
      </w:r>
      <w:r w:rsidR="00407A50" w:rsidRPr="0046376A">
        <w:rPr>
          <w:sz w:val="24"/>
          <w:szCs w:val="24"/>
        </w:rPr>
        <w:t>года</w:t>
      </w:r>
      <w:r w:rsidRPr="0046376A">
        <w:rPr>
          <w:sz w:val="24"/>
          <w:szCs w:val="24"/>
        </w:rPr>
        <w:t>.</w:t>
      </w:r>
    </w:p>
    <w:p w:rsidR="00DB5968" w:rsidRPr="0046376A" w:rsidRDefault="00DB5968" w:rsidP="00931C50">
      <w:pPr>
        <w:widowControl/>
        <w:numPr>
          <w:ilvl w:val="1"/>
          <w:numId w:val="13"/>
        </w:numPr>
        <w:ind w:firstLine="709"/>
        <w:jc w:val="both"/>
        <w:rPr>
          <w:b/>
          <w:sz w:val="24"/>
          <w:szCs w:val="24"/>
        </w:rPr>
      </w:pPr>
      <w:bookmarkStart w:id="24" w:name="_Toc319941025"/>
      <w:bookmarkStart w:id="25" w:name="_Toc320092823"/>
      <w:bookmarkStart w:id="26" w:name="_Toc372018452"/>
      <w:r w:rsidRPr="0046376A">
        <w:rPr>
          <w:b/>
          <w:sz w:val="24"/>
          <w:szCs w:val="24"/>
        </w:rPr>
        <w:t>Планирование закупок</w:t>
      </w:r>
    </w:p>
    <w:p w:rsidR="00DB5968" w:rsidRPr="0046376A" w:rsidRDefault="00DB5968" w:rsidP="00931C50">
      <w:pPr>
        <w:widowControl/>
        <w:numPr>
          <w:ilvl w:val="2"/>
          <w:numId w:val="17"/>
        </w:numPr>
        <w:jc w:val="both"/>
        <w:rPr>
          <w:sz w:val="24"/>
          <w:szCs w:val="24"/>
        </w:rPr>
      </w:pPr>
      <w:r w:rsidRPr="0046376A">
        <w:rPr>
          <w:sz w:val="24"/>
          <w:szCs w:val="24"/>
        </w:rPr>
        <w:t xml:space="preserve">Планирование закупок осуществляется </w:t>
      </w:r>
      <w:r w:rsidR="00554A0E" w:rsidRPr="0046376A">
        <w:rPr>
          <w:sz w:val="24"/>
          <w:szCs w:val="24"/>
        </w:rPr>
        <w:t>посредств</w:t>
      </w:r>
      <w:r w:rsidR="00FD6AF0" w:rsidRPr="0046376A">
        <w:rPr>
          <w:sz w:val="24"/>
          <w:szCs w:val="24"/>
        </w:rPr>
        <w:t>ом</w:t>
      </w:r>
      <w:r w:rsidRPr="0046376A">
        <w:rPr>
          <w:sz w:val="24"/>
          <w:szCs w:val="24"/>
        </w:rPr>
        <w:t xml:space="preserve"> формирования, утверждения и ведения:</w:t>
      </w:r>
    </w:p>
    <w:p w:rsidR="00DB5968" w:rsidRPr="0046376A" w:rsidRDefault="00DB5968" w:rsidP="001C33B1">
      <w:pPr>
        <w:widowControl/>
        <w:ind w:firstLine="698"/>
        <w:jc w:val="both"/>
        <w:rPr>
          <w:sz w:val="24"/>
          <w:szCs w:val="24"/>
        </w:rPr>
      </w:pPr>
      <w:bookmarkStart w:id="27" w:name="sub_1611"/>
      <w:r w:rsidRPr="0046376A">
        <w:rPr>
          <w:sz w:val="24"/>
          <w:szCs w:val="24"/>
        </w:rPr>
        <w:t>плана закупк</w:t>
      </w:r>
      <w:r w:rsidR="000834C3" w:rsidRPr="0046376A">
        <w:rPr>
          <w:sz w:val="24"/>
          <w:szCs w:val="24"/>
        </w:rPr>
        <w:t>и товаров, работ, услуг</w:t>
      </w:r>
      <w:r w:rsidRPr="0046376A">
        <w:rPr>
          <w:sz w:val="24"/>
          <w:szCs w:val="24"/>
        </w:rPr>
        <w:t>;</w:t>
      </w:r>
    </w:p>
    <w:p w:rsidR="00DB5968" w:rsidRPr="0046376A" w:rsidRDefault="00DB5968" w:rsidP="001C33B1">
      <w:pPr>
        <w:widowControl/>
        <w:ind w:firstLine="698"/>
        <w:jc w:val="both"/>
        <w:rPr>
          <w:sz w:val="24"/>
          <w:szCs w:val="24"/>
        </w:rPr>
      </w:pPr>
      <w:r w:rsidRPr="0046376A">
        <w:rPr>
          <w:sz w:val="24"/>
          <w:szCs w:val="24"/>
        </w:rPr>
        <w:lastRenderedPageBreak/>
        <w:t>плана закупки инновационной продукции, высокотехнологичной продукции, лекарственных средств.</w:t>
      </w:r>
      <w:bookmarkStart w:id="28" w:name="sub_1010"/>
      <w:bookmarkEnd w:id="27"/>
    </w:p>
    <w:p w:rsidR="002136DD" w:rsidRPr="00EF2DE9" w:rsidRDefault="00DB5968" w:rsidP="00EF2DE9">
      <w:pPr>
        <w:widowControl/>
        <w:numPr>
          <w:ilvl w:val="2"/>
          <w:numId w:val="17"/>
        </w:numPr>
        <w:jc w:val="both"/>
        <w:rPr>
          <w:sz w:val="24"/>
          <w:szCs w:val="24"/>
        </w:rPr>
      </w:pPr>
      <w:r w:rsidRPr="0046376A">
        <w:rPr>
          <w:sz w:val="24"/>
          <w:szCs w:val="24"/>
        </w:rPr>
        <w:t xml:space="preserve">Сроки подготовки плана закупки, плана закупки инновационной продукции, высокотехнологичной продукции, лекарственных средств, а также порядок подготовки соответствующих проектов планов определяются заказчиком самостоятельно с </w:t>
      </w:r>
      <w:r w:rsidR="000D7622" w:rsidRPr="0046376A">
        <w:rPr>
          <w:sz w:val="24"/>
          <w:szCs w:val="24"/>
        </w:rPr>
        <w:t>учётом</w:t>
      </w:r>
      <w:r w:rsidRPr="0046376A">
        <w:rPr>
          <w:sz w:val="24"/>
          <w:szCs w:val="24"/>
        </w:rPr>
        <w:t xml:space="preserve"> требований, установленных Правительством Российской Федерации, а также требований, предусмотренных нормативными документами заказчика.</w:t>
      </w:r>
    </w:p>
    <w:bookmarkEnd w:id="28"/>
    <w:p w:rsidR="00DB5968" w:rsidRPr="0046376A" w:rsidRDefault="00DB5968" w:rsidP="00931C50">
      <w:pPr>
        <w:widowControl/>
        <w:numPr>
          <w:ilvl w:val="1"/>
          <w:numId w:val="13"/>
        </w:numPr>
        <w:ind w:firstLine="709"/>
        <w:jc w:val="both"/>
        <w:rPr>
          <w:b/>
          <w:sz w:val="24"/>
          <w:szCs w:val="24"/>
        </w:rPr>
      </w:pPr>
      <w:r w:rsidRPr="0046376A">
        <w:rPr>
          <w:b/>
          <w:sz w:val="24"/>
          <w:szCs w:val="24"/>
        </w:rPr>
        <w:t>План закупк</w:t>
      </w:r>
      <w:r w:rsidR="000834C3" w:rsidRPr="0046376A">
        <w:rPr>
          <w:b/>
          <w:sz w:val="24"/>
          <w:szCs w:val="24"/>
        </w:rPr>
        <w:t>и</w:t>
      </w:r>
    </w:p>
    <w:p w:rsidR="00DB5968" w:rsidRPr="0046376A" w:rsidRDefault="00DB5968" w:rsidP="00931C50">
      <w:pPr>
        <w:widowControl/>
        <w:numPr>
          <w:ilvl w:val="2"/>
          <w:numId w:val="17"/>
        </w:numPr>
        <w:jc w:val="both"/>
        <w:rPr>
          <w:sz w:val="24"/>
          <w:szCs w:val="24"/>
        </w:rPr>
      </w:pPr>
      <w:r w:rsidRPr="0046376A">
        <w:rPr>
          <w:sz w:val="24"/>
          <w:szCs w:val="24"/>
        </w:rPr>
        <w:t>Основ</w:t>
      </w:r>
      <w:r w:rsidR="000834C3" w:rsidRPr="0046376A">
        <w:rPr>
          <w:sz w:val="24"/>
          <w:szCs w:val="24"/>
        </w:rPr>
        <w:t>ой для формирования плана закуп</w:t>
      </w:r>
      <w:r w:rsidRPr="0046376A">
        <w:rPr>
          <w:sz w:val="24"/>
          <w:szCs w:val="24"/>
        </w:rPr>
        <w:t>к</w:t>
      </w:r>
      <w:r w:rsidR="000834C3" w:rsidRPr="0046376A">
        <w:rPr>
          <w:sz w:val="24"/>
          <w:szCs w:val="24"/>
        </w:rPr>
        <w:t>и</w:t>
      </w:r>
      <w:r w:rsidRPr="0046376A">
        <w:rPr>
          <w:sz w:val="24"/>
          <w:szCs w:val="24"/>
        </w:rPr>
        <w:t xml:space="preserve"> являются прогнозные</w:t>
      </w:r>
      <w:r w:rsidR="009422E8" w:rsidRPr="0046376A">
        <w:rPr>
          <w:sz w:val="24"/>
          <w:szCs w:val="24"/>
        </w:rPr>
        <w:t xml:space="preserve"> и (</w:t>
      </w:r>
      <w:r w:rsidRPr="0046376A">
        <w:rPr>
          <w:sz w:val="24"/>
          <w:szCs w:val="24"/>
        </w:rPr>
        <w:t>или</w:t>
      </w:r>
      <w:r w:rsidR="009422E8" w:rsidRPr="0046376A">
        <w:rPr>
          <w:sz w:val="24"/>
          <w:szCs w:val="24"/>
        </w:rPr>
        <w:t>)</w:t>
      </w:r>
      <w:r w:rsidRPr="0046376A">
        <w:rPr>
          <w:sz w:val="24"/>
          <w:szCs w:val="24"/>
        </w:rPr>
        <w:t xml:space="preserve"> </w:t>
      </w:r>
      <w:r w:rsidR="000D7622" w:rsidRPr="0046376A">
        <w:rPr>
          <w:sz w:val="24"/>
          <w:szCs w:val="24"/>
        </w:rPr>
        <w:t>утверждённые</w:t>
      </w:r>
      <w:r w:rsidRPr="0046376A">
        <w:rPr>
          <w:sz w:val="24"/>
          <w:szCs w:val="24"/>
        </w:rPr>
        <w:t xml:space="preserve"> бюджетные параметры и производственные программы заказчика на</w:t>
      </w:r>
      <w:r w:rsidR="00EA04E5" w:rsidRPr="0046376A">
        <w:rPr>
          <w:sz w:val="24"/>
          <w:szCs w:val="24"/>
        </w:rPr>
        <w:t> </w:t>
      </w:r>
      <w:r w:rsidRPr="0046376A">
        <w:rPr>
          <w:sz w:val="24"/>
          <w:szCs w:val="24"/>
        </w:rPr>
        <w:t>плановый период.</w:t>
      </w:r>
    </w:p>
    <w:p w:rsidR="00DB5968" w:rsidRPr="0046376A" w:rsidRDefault="00DB5968" w:rsidP="00931C50">
      <w:pPr>
        <w:widowControl/>
        <w:numPr>
          <w:ilvl w:val="2"/>
          <w:numId w:val="17"/>
        </w:numPr>
        <w:jc w:val="both"/>
        <w:rPr>
          <w:sz w:val="24"/>
          <w:szCs w:val="24"/>
        </w:rPr>
      </w:pPr>
      <w:r w:rsidRPr="0046376A">
        <w:rPr>
          <w:sz w:val="24"/>
          <w:szCs w:val="24"/>
        </w:rPr>
        <w:t xml:space="preserve">План закупки может формироваться с </w:t>
      </w:r>
      <w:r w:rsidR="000D7622" w:rsidRPr="0046376A">
        <w:rPr>
          <w:sz w:val="24"/>
          <w:szCs w:val="24"/>
        </w:rPr>
        <w:t>учётом</w:t>
      </w:r>
      <w:r w:rsidRPr="0046376A">
        <w:rPr>
          <w:sz w:val="24"/>
          <w:szCs w:val="24"/>
        </w:rPr>
        <w:t xml:space="preserve"> таких сведений, как курс валют, биржевые индексы и другие сведения, на основании следующих программ, определяющих закупочную деятельность:</w:t>
      </w:r>
    </w:p>
    <w:p w:rsidR="00DB5968" w:rsidRPr="0046376A" w:rsidRDefault="00DB5968" w:rsidP="001C33B1">
      <w:pPr>
        <w:widowControl/>
        <w:ind w:firstLine="540"/>
        <w:jc w:val="both"/>
        <w:rPr>
          <w:sz w:val="24"/>
          <w:szCs w:val="24"/>
        </w:rPr>
      </w:pPr>
      <w:r w:rsidRPr="0046376A">
        <w:rPr>
          <w:sz w:val="24"/>
          <w:szCs w:val="24"/>
        </w:rPr>
        <w:t>производственная программа;</w:t>
      </w:r>
    </w:p>
    <w:p w:rsidR="00DB5968" w:rsidRPr="0046376A" w:rsidRDefault="00DB5968" w:rsidP="001C33B1">
      <w:pPr>
        <w:widowControl/>
        <w:ind w:firstLine="540"/>
        <w:jc w:val="both"/>
        <w:rPr>
          <w:sz w:val="24"/>
          <w:szCs w:val="24"/>
        </w:rPr>
      </w:pPr>
      <w:r w:rsidRPr="0046376A">
        <w:rPr>
          <w:sz w:val="24"/>
          <w:szCs w:val="24"/>
        </w:rPr>
        <w:t>ремонтная программа;</w:t>
      </w:r>
    </w:p>
    <w:p w:rsidR="00DB5968" w:rsidRPr="0046376A" w:rsidRDefault="00DB5968" w:rsidP="001C33B1">
      <w:pPr>
        <w:widowControl/>
        <w:ind w:firstLine="540"/>
        <w:jc w:val="both"/>
        <w:rPr>
          <w:sz w:val="24"/>
          <w:szCs w:val="24"/>
        </w:rPr>
      </w:pPr>
      <w:r w:rsidRPr="0046376A">
        <w:rPr>
          <w:sz w:val="24"/>
          <w:szCs w:val="24"/>
        </w:rPr>
        <w:t>инвестиционная программа;</w:t>
      </w:r>
    </w:p>
    <w:p w:rsidR="00DB5968" w:rsidRPr="0046376A" w:rsidRDefault="00DB5968" w:rsidP="001C33B1">
      <w:pPr>
        <w:widowControl/>
        <w:ind w:firstLine="540"/>
        <w:jc w:val="both"/>
        <w:rPr>
          <w:sz w:val="24"/>
          <w:szCs w:val="24"/>
        </w:rPr>
      </w:pPr>
      <w:r w:rsidRPr="0046376A">
        <w:rPr>
          <w:sz w:val="24"/>
          <w:szCs w:val="24"/>
        </w:rPr>
        <w:t>иные программы.</w:t>
      </w:r>
    </w:p>
    <w:p w:rsidR="00DB5968" w:rsidRPr="0046376A" w:rsidRDefault="00DB5968" w:rsidP="00931C50">
      <w:pPr>
        <w:widowControl/>
        <w:numPr>
          <w:ilvl w:val="2"/>
          <w:numId w:val="17"/>
        </w:numPr>
        <w:jc w:val="both"/>
        <w:rPr>
          <w:sz w:val="24"/>
          <w:szCs w:val="24"/>
        </w:rPr>
      </w:pPr>
      <w:r w:rsidRPr="0046376A">
        <w:rPr>
          <w:sz w:val="24"/>
          <w:szCs w:val="24"/>
        </w:rPr>
        <w:t xml:space="preserve">Порядок формирования </w:t>
      </w:r>
      <w:r w:rsidR="00035D31" w:rsidRPr="0046376A">
        <w:rPr>
          <w:sz w:val="24"/>
          <w:szCs w:val="24"/>
        </w:rPr>
        <w:t>п</w:t>
      </w:r>
      <w:r w:rsidRPr="0046376A">
        <w:rPr>
          <w:sz w:val="24"/>
          <w:szCs w:val="24"/>
        </w:rPr>
        <w:t xml:space="preserve">лана </w:t>
      </w:r>
      <w:r w:rsidR="00554A0E" w:rsidRPr="0046376A">
        <w:rPr>
          <w:sz w:val="24"/>
          <w:szCs w:val="24"/>
        </w:rPr>
        <w:t>закупки определяется</w:t>
      </w:r>
      <w:r w:rsidRPr="0046376A">
        <w:rPr>
          <w:sz w:val="24"/>
          <w:szCs w:val="24"/>
        </w:rPr>
        <w:t xml:space="preserve"> в соответствии с</w:t>
      </w:r>
      <w:r w:rsidR="00EA04E5" w:rsidRPr="0046376A">
        <w:rPr>
          <w:sz w:val="24"/>
          <w:szCs w:val="24"/>
        </w:rPr>
        <w:t> </w:t>
      </w:r>
      <w:r w:rsidRPr="0046376A">
        <w:rPr>
          <w:sz w:val="24"/>
          <w:szCs w:val="24"/>
        </w:rPr>
        <w:t xml:space="preserve">требованиями, установленными нормативными правовыми актами Российской Федерации, нормативными документами заказчика, а также </w:t>
      </w:r>
      <w:r w:rsidR="00823B42" w:rsidRPr="0046376A">
        <w:rPr>
          <w:sz w:val="24"/>
        </w:rPr>
        <w:t>Положением</w:t>
      </w:r>
      <w:r w:rsidRPr="0046376A">
        <w:rPr>
          <w:sz w:val="24"/>
          <w:szCs w:val="24"/>
        </w:rPr>
        <w:t>, в</w:t>
      </w:r>
      <w:r w:rsidR="00EA04E5" w:rsidRPr="0046376A">
        <w:rPr>
          <w:sz w:val="24"/>
          <w:szCs w:val="24"/>
        </w:rPr>
        <w:t> </w:t>
      </w:r>
      <w:r w:rsidRPr="0046376A">
        <w:rPr>
          <w:sz w:val="24"/>
          <w:szCs w:val="24"/>
        </w:rPr>
        <w:t>том числе с</w:t>
      </w:r>
      <w:r w:rsidR="002903D8" w:rsidRPr="0046376A">
        <w:rPr>
          <w:sz w:val="24"/>
          <w:szCs w:val="24"/>
        </w:rPr>
        <w:t> </w:t>
      </w:r>
      <w:r w:rsidR="00E66AB4" w:rsidRPr="0046376A">
        <w:rPr>
          <w:sz w:val="24"/>
          <w:szCs w:val="24"/>
        </w:rPr>
        <w:t>учётом</w:t>
      </w:r>
      <w:r w:rsidRPr="0046376A">
        <w:rPr>
          <w:sz w:val="24"/>
          <w:szCs w:val="24"/>
        </w:rPr>
        <w:t xml:space="preserve"> сроков проведения закупочных процедур</w:t>
      </w:r>
      <w:r w:rsidR="00A31AF3" w:rsidRPr="0046376A">
        <w:rPr>
          <w:sz w:val="24"/>
          <w:szCs w:val="24"/>
        </w:rPr>
        <w:t>,</w:t>
      </w:r>
      <w:r w:rsidRPr="0046376A">
        <w:rPr>
          <w:sz w:val="24"/>
          <w:szCs w:val="24"/>
        </w:rPr>
        <w:t xml:space="preserve"> исходя из требуемой даты поставки товаров (работ, услуг).</w:t>
      </w:r>
    </w:p>
    <w:p w:rsidR="00DB5968" w:rsidRPr="0046376A" w:rsidRDefault="00DB5968" w:rsidP="00931C50">
      <w:pPr>
        <w:widowControl/>
        <w:numPr>
          <w:ilvl w:val="2"/>
          <w:numId w:val="17"/>
        </w:numPr>
        <w:jc w:val="both"/>
        <w:rPr>
          <w:sz w:val="24"/>
          <w:szCs w:val="24"/>
        </w:rPr>
      </w:pPr>
      <w:r w:rsidRPr="0046376A">
        <w:rPr>
          <w:sz w:val="24"/>
          <w:szCs w:val="24"/>
        </w:rPr>
        <w:t xml:space="preserve">План закупки формируется в соответствии с </w:t>
      </w:r>
      <w:hyperlink w:anchor="sub_2000" w:history="1">
        <w:r w:rsidRPr="0046376A">
          <w:rPr>
            <w:sz w:val="24"/>
            <w:szCs w:val="24"/>
          </w:rPr>
          <w:t>требованиями</w:t>
        </w:r>
      </w:hyperlink>
      <w:r w:rsidRPr="0046376A">
        <w:rPr>
          <w:sz w:val="24"/>
          <w:szCs w:val="24"/>
        </w:rPr>
        <w:t xml:space="preserve"> к форме плана закупки, </w:t>
      </w:r>
      <w:r w:rsidR="00E66AB4" w:rsidRPr="0046376A">
        <w:rPr>
          <w:sz w:val="24"/>
          <w:szCs w:val="24"/>
        </w:rPr>
        <w:t>утверждёнными</w:t>
      </w:r>
      <w:r w:rsidRPr="0046376A">
        <w:rPr>
          <w:sz w:val="24"/>
          <w:szCs w:val="24"/>
        </w:rPr>
        <w:t xml:space="preserve"> </w:t>
      </w:r>
      <w:hyperlink w:anchor="sub_0" w:history="1">
        <w:r w:rsidRPr="0046376A">
          <w:rPr>
            <w:sz w:val="24"/>
            <w:szCs w:val="24"/>
          </w:rPr>
          <w:t>постановлением</w:t>
        </w:r>
      </w:hyperlink>
      <w:r w:rsidRPr="0046376A">
        <w:rPr>
          <w:sz w:val="24"/>
          <w:szCs w:val="24"/>
        </w:rPr>
        <w:t xml:space="preserve"> Правительства Российской Федерации.</w:t>
      </w:r>
    </w:p>
    <w:p w:rsidR="00DB5968" w:rsidRPr="0046376A" w:rsidRDefault="00DB5968" w:rsidP="001C33B1">
      <w:pPr>
        <w:widowControl/>
        <w:ind w:firstLine="709"/>
        <w:jc w:val="both"/>
        <w:rPr>
          <w:sz w:val="24"/>
          <w:szCs w:val="24"/>
        </w:rPr>
      </w:pPr>
      <w:r w:rsidRPr="0046376A">
        <w:rPr>
          <w:sz w:val="24"/>
          <w:szCs w:val="24"/>
        </w:rPr>
        <w:t>В план закупки включаются сведения о закупке товаров (работ, услуг), необходимых для удовлетворения потребностей заказчика.</w:t>
      </w:r>
    </w:p>
    <w:p w:rsidR="00DB5968" w:rsidRPr="0046376A" w:rsidRDefault="00DB5968" w:rsidP="001C33B1">
      <w:pPr>
        <w:widowControl/>
        <w:ind w:firstLine="709"/>
        <w:jc w:val="both"/>
        <w:rPr>
          <w:sz w:val="24"/>
          <w:szCs w:val="24"/>
        </w:rPr>
      </w:pPr>
      <w:r w:rsidRPr="0046376A">
        <w:rPr>
          <w:sz w:val="24"/>
          <w:szCs w:val="24"/>
        </w:rPr>
        <w:t xml:space="preserve">В план закупки не включаются с </w:t>
      </w:r>
      <w:r w:rsidR="00E66AB4" w:rsidRPr="0046376A">
        <w:rPr>
          <w:sz w:val="24"/>
          <w:szCs w:val="24"/>
        </w:rPr>
        <w:t>учётом</w:t>
      </w:r>
      <w:r w:rsidRPr="0046376A">
        <w:rPr>
          <w:sz w:val="24"/>
          <w:szCs w:val="24"/>
        </w:rPr>
        <w:t xml:space="preserve"> </w:t>
      </w:r>
      <w:hyperlink r:id="rId8" w:history="1">
        <w:r w:rsidRPr="0046376A">
          <w:rPr>
            <w:rStyle w:val="affb"/>
            <w:color w:val="auto"/>
            <w:sz w:val="24"/>
            <w:szCs w:val="24"/>
          </w:rPr>
          <w:t>части 15 статьи 4</w:t>
        </w:r>
      </w:hyperlink>
      <w:r w:rsidRPr="0046376A">
        <w:rPr>
          <w:sz w:val="24"/>
          <w:szCs w:val="24"/>
        </w:rPr>
        <w:t xml:space="preserve"> Федерального 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w:t>
      </w:r>
      <w:r w:rsidR="00A53636" w:rsidRPr="0046376A">
        <w:rPr>
          <w:sz w:val="24"/>
          <w:szCs w:val="24"/>
        </w:rPr>
        <w:t>ра, а также сведения о закупке,</w:t>
      </w:r>
      <w:r w:rsidR="00676FB4" w:rsidRPr="0046376A">
        <w:rPr>
          <w:sz w:val="24"/>
          <w:szCs w:val="24"/>
        </w:rPr>
        <w:t xml:space="preserve"> </w:t>
      </w:r>
      <w:r w:rsidRPr="0046376A">
        <w:rPr>
          <w:sz w:val="24"/>
          <w:szCs w:val="24"/>
        </w:rPr>
        <w:t>по</w:t>
      </w:r>
      <w:r w:rsidR="00CA56A1" w:rsidRPr="0046376A">
        <w:rPr>
          <w:sz w:val="24"/>
          <w:szCs w:val="24"/>
        </w:rPr>
        <w:t> </w:t>
      </w:r>
      <w:r w:rsidRPr="0046376A">
        <w:rPr>
          <w:sz w:val="24"/>
          <w:szCs w:val="24"/>
        </w:rPr>
        <w:t>которой принято решение Правительства Российской Федерации в соответствии с</w:t>
      </w:r>
      <w:r w:rsidR="00EA04E5" w:rsidRPr="0046376A">
        <w:rPr>
          <w:sz w:val="24"/>
          <w:szCs w:val="24"/>
        </w:rPr>
        <w:t> </w:t>
      </w:r>
      <w:hyperlink r:id="rId9" w:history="1">
        <w:r w:rsidRPr="0046376A">
          <w:rPr>
            <w:rStyle w:val="affb"/>
            <w:color w:val="auto"/>
            <w:sz w:val="24"/>
            <w:szCs w:val="24"/>
          </w:rPr>
          <w:t>частью 16</w:t>
        </w:r>
        <w:r w:rsidR="00EA04E5" w:rsidRPr="0046376A">
          <w:rPr>
            <w:rStyle w:val="affb"/>
            <w:color w:val="auto"/>
            <w:sz w:val="24"/>
            <w:szCs w:val="24"/>
          </w:rPr>
          <w:t> </w:t>
        </w:r>
        <w:r w:rsidRPr="0046376A">
          <w:rPr>
            <w:rStyle w:val="affb"/>
            <w:color w:val="auto"/>
            <w:sz w:val="24"/>
            <w:szCs w:val="24"/>
          </w:rPr>
          <w:t>статьи 4</w:t>
        </w:r>
      </w:hyperlink>
      <w:r w:rsidR="00EA04E5" w:rsidRPr="0046376A">
        <w:rPr>
          <w:sz w:val="24"/>
          <w:szCs w:val="24"/>
        </w:rPr>
        <w:t xml:space="preserve"> Федерального закона </w:t>
      </w:r>
      <w:r w:rsidRPr="0046376A">
        <w:rPr>
          <w:sz w:val="24"/>
          <w:szCs w:val="24"/>
        </w:rPr>
        <w:t>№ 223-ФЗ.</w:t>
      </w:r>
    </w:p>
    <w:p w:rsidR="00DB5968" w:rsidRPr="0046376A" w:rsidRDefault="00DB5968" w:rsidP="00931C50">
      <w:pPr>
        <w:widowControl/>
        <w:numPr>
          <w:ilvl w:val="2"/>
          <w:numId w:val="17"/>
        </w:numPr>
        <w:jc w:val="both"/>
        <w:rPr>
          <w:sz w:val="24"/>
          <w:szCs w:val="24"/>
        </w:rPr>
      </w:pPr>
      <w:r w:rsidRPr="0046376A">
        <w:rPr>
          <w:sz w:val="24"/>
          <w:szCs w:val="24"/>
        </w:rPr>
        <w:t xml:space="preserve">В плане закупки могут не отражаться с </w:t>
      </w:r>
      <w:r w:rsidR="00F97FEF" w:rsidRPr="0046376A">
        <w:rPr>
          <w:sz w:val="24"/>
          <w:szCs w:val="24"/>
        </w:rPr>
        <w:t>учётом</w:t>
      </w:r>
      <w:r w:rsidRPr="0046376A">
        <w:rPr>
          <w:sz w:val="24"/>
          <w:szCs w:val="24"/>
        </w:rPr>
        <w:t xml:space="preserve"> </w:t>
      </w:r>
      <w:hyperlink r:id="rId10" w:history="1">
        <w:r w:rsidRPr="0046376A">
          <w:rPr>
            <w:sz w:val="24"/>
            <w:szCs w:val="24"/>
          </w:rPr>
          <w:t>части 15 статьи 4</w:t>
        </w:r>
      </w:hyperlink>
      <w:r w:rsidR="00EA04E5" w:rsidRPr="0046376A">
        <w:rPr>
          <w:sz w:val="24"/>
          <w:szCs w:val="24"/>
        </w:rPr>
        <w:t> </w:t>
      </w:r>
      <w:r w:rsidRPr="0046376A">
        <w:rPr>
          <w:sz w:val="24"/>
          <w:szCs w:val="24"/>
        </w:rPr>
        <w:t>Федерального закона № 223-ФЗ сведения о закупке товаров (работ, услуг) в</w:t>
      </w:r>
      <w:r w:rsidR="00EA04E5" w:rsidRPr="0046376A">
        <w:rPr>
          <w:sz w:val="24"/>
          <w:szCs w:val="24"/>
        </w:rPr>
        <w:t> </w:t>
      </w:r>
      <w:r w:rsidRPr="0046376A">
        <w:rPr>
          <w:sz w:val="24"/>
          <w:szCs w:val="24"/>
        </w:rPr>
        <w:t>случае, если стоимость товаров (работ, услуг</w:t>
      </w:r>
      <w:r w:rsidR="00676FB4" w:rsidRPr="0046376A">
        <w:rPr>
          <w:sz w:val="24"/>
          <w:szCs w:val="24"/>
        </w:rPr>
        <w:t>) не превышает 100 тыс. рублей.</w:t>
      </w:r>
    </w:p>
    <w:p w:rsidR="00DB5968" w:rsidRPr="0046376A" w:rsidRDefault="00DB5968" w:rsidP="00931C50">
      <w:pPr>
        <w:widowControl/>
        <w:numPr>
          <w:ilvl w:val="2"/>
          <w:numId w:val="17"/>
        </w:numPr>
        <w:jc w:val="both"/>
        <w:rPr>
          <w:sz w:val="24"/>
          <w:szCs w:val="24"/>
        </w:rPr>
      </w:pPr>
      <w:r w:rsidRPr="0046376A">
        <w:rPr>
          <w:sz w:val="24"/>
          <w:szCs w:val="24"/>
        </w:rPr>
        <w:t>Корректировка плана закупки может осуществляться в том числе в случае:</w:t>
      </w:r>
    </w:p>
    <w:p w:rsidR="00DB5968" w:rsidRPr="0046376A" w:rsidRDefault="00DB5968" w:rsidP="002747A8">
      <w:pPr>
        <w:widowControl/>
        <w:numPr>
          <w:ilvl w:val="0"/>
          <w:numId w:val="16"/>
        </w:numPr>
        <w:ind w:firstLine="851"/>
        <w:jc w:val="both"/>
        <w:rPr>
          <w:sz w:val="24"/>
          <w:szCs w:val="24"/>
        </w:rPr>
      </w:pPr>
      <w:r w:rsidRPr="0046376A">
        <w:rPr>
          <w:sz w:val="24"/>
          <w:szCs w:val="24"/>
        </w:rPr>
        <w:t>изменения потребности в товарах (работах, услугах), в том числе сроков их</w:t>
      </w:r>
      <w:r w:rsidR="00EA04E5" w:rsidRPr="0046376A">
        <w:rPr>
          <w:sz w:val="24"/>
          <w:szCs w:val="24"/>
        </w:rPr>
        <w:t> </w:t>
      </w:r>
      <w:r w:rsidRPr="0046376A">
        <w:rPr>
          <w:sz w:val="24"/>
          <w:szCs w:val="24"/>
        </w:rPr>
        <w:t>приобретения, способа осуществления закупки и срока исполнения договора;</w:t>
      </w:r>
    </w:p>
    <w:p w:rsidR="00DB5968" w:rsidRPr="0046376A" w:rsidRDefault="00DB5968" w:rsidP="002747A8">
      <w:pPr>
        <w:widowControl/>
        <w:numPr>
          <w:ilvl w:val="0"/>
          <w:numId w:val="16"/>
        </w:numPr>
        <w:ind w:firstLine="851"/>
        <w:jc w:val="both"/>
        <w:rPr>
          <w:sz w:val="24"/>
          <w:szCs w:val="24"/>
        </w:rPr>
      </w:pPr>
      <w:r w:rsidRPr="0046376A">
        <w:rPr>
          <w:sz w:val="24"/>
          <w:szCs w:val="24"/>
        </w:rPr>
        <w:t>изменения более чем на 10</w:t>
      </w:r>
      <w:r w:rsidR="00676FB4" w:rsidRPr="0046376A">
        <w:rPr>
          <w:sz w:val="24"/>
          <w:szCs w:val="24"/>
        </w:rPr>
        <w:t xml:space="preserve"> </w:t>
      </w:r>
      <w:r w:rsidRPr="0046376A">
        <w:rPr>
          <w:sz w:val="24"/>
          <w:szCs w:val="24"/>
        </w:rPr>
        <w:t>процентов стоимости планируемых</w:t>
      </w:r>
      <w:r w:rsidR="00A53636" w:rsidRPr="0046376A">
        <w:rPr>
          <w:sz w:val="24"/>
          <w:szCs w:val="24"/>
        </w:rPr>
        <w:t xml:space="preserve"> </w:t>
      </w:r>
      <w:r w:rsidRPr="0046376A">
        <w:rPr>
          <w:sz w:val="24"/>
          <w:szCs w:val="24"/>
        </w:rPr>
        <w:t>к</w:t>
      </w:r>
      <w:r w:rsidR="00A53636" w:rsidRPr="0046376A">
        <w:rPr>
          <w:sz w:val="24"/>
          <w:szCs w:val="24"/>
        </w:rPr>
        <w:t xml:space="preserve"> </w:t>
      </w:r>
      <w:r w:rsidRPr="0046376A">
        <w:rPr>
          <w:sz w:val="24"/>
          <w:szCs w:val="24"/>
        </w:rPr>
        <w:t>приобретению товаров (работ, услуг), выявленного в результате подготовки к</w:t>
      </w:r>
      <w:r w:rsidR="00CA56A1" w:rsidRPr="0046376A">
        <w:rPr>
          <w:sz w:val="24"/>
          <w:szCs w:val="24"/>
        </w:rPr>
        <w:t> </w:t>
      </w:r>
      <w:r w:rsidRPr="0046376A">
        <w:rPr>
          <w:sz w:val="24"/>
          <w:szCs w:val="24"/>
        </w:rPr>
        <w:t>процедуре проведения конкретной закупки, вследствие чего невозможно осуществление закупки в</w:t>
      </w:r>
      <w:r w:rsidR="00EA04E5" w:rsidRPr="0046376A">
        <w:rPr>
          <w:sz w:val="24"/>
          <w:szCs w:val="24"/>
        </w:rPr>
        <w:t> </w:t>
      </w:r>
      <w:r w:rsidRPr="0046376A">
        <w:rPr>
          <w:sz w:val="24"/>
          <w:szCs w:val="24"/>
        </w:rPr>
        <w:t xml:space="preserve">соответствии с планируемым </w:t>
      </w:r>
      <w:r w:rsidR="00550F9B" w:rsidRPr="0046376A">
        <w:rPr>
          <w:sz w:val="24"/>
          <w:szCs w:val="24"/>
        </w:rPr>
        <w:t>объёмом</w:t>
      </w:r>
      <w:r w:rsidRPr="0046376A">
        <w:rPr>
          <w:sz w:val="24"/>
          <w:szCs w:val="24"/>
        </w:rPr>
        <w:t xml:space="preserve"> денежных средств, предусмотренным планом закупки;</w:t>
      </w:r>
    </w:p>
    <w:p w:rsidR="00DB5968" w:rsidRPr="0046376A" w:rsidRDefault="00DB5968" w:rsidP="002747A8">
      <w:pPr>
        <w:widowControl/>
        <w:numPr>
          <w:ilvl w:val="0"/>
          <w:numId w:val="16"/>
        </w:numPr>
        <w:ind w:firstLine="851"/>
        <w:jc w:val="both"/>
        <w:rPr>
          <w:sz w:val="24"/>
          <w:szCs w:val="24"/>
        </w:rPr>
      </w:pPr>
      <w:r w:rsidRPr="0046376A">
        <w:rPr>
          <w:sz w:val="24"/>
          <w:szCs w:val="24"/>
        </w:rPr>
        <w:t xml:space="preserve">в иных случаях, установленных </w:t>
      </w:r>
      <w:r w:rsidR="00823B42" w:rsidRPr="0046376A">
        <w:rPr>
          <w:sz w:val="24"/>
        </w:rPr>
        <w:t>Положением</w:t>
      </w:r>
      <w:r w:rsidRPr="0046376A">
        <w:rPr>
          <w:sz w:val="24"/>
          <w:szCs w:val="24"/>
        </w:rPr>
        <w:t xml:space="preserve"> и другими нормативными документами заказчика.</w:t>
      </w:r>
      <w:bookmarkStart w:id="29" w:name="sub_1007"/>
    </w:p>
    <w:p w:rsidR="00DB5968" w:rsidRPr="0046376A" w:rsidRDefault="00DB5968" w:rsidP="00931C50">
      <w:pPr>
        <w:widowControl/>
        <w:numPr>
          <w:ilvl w:val="2"/>
          <w:numId w:val="17"/>
        </w:numPr>
        <w:jc w:val="both"/>
        <w:rPr>
          <w:sz w:val="24"/>
          <w:szCs w:val="24"/>
        </w:rPr>
      </w:pPr>
      <w:r w:rsidRPr="0046376A">
        <w:rPr>
          <w:sz w:val="24"/>
          <w:szCs w:val="24"/>
        </w:rPr>
        <w:t>Корректировка плана закупки может осуществляться как ежемес</w:t>
      </w:r>
      <w:r w:rsidR="00A53636" w:rsidRPr="0046376A">
        <w:rPr>
          <w:sz w:val="24"/>
          <w:szCs w:val="24"/>
        </w:rPr>
        <w:t>ячно, так</w:t>
      </w:r>
      <w:r w:rsidR="00676FB4" w:rsidRPr="0046376A">
        <w:rPr>
          <w:sz w:val="24"/>
          <w:szCs w:val="24"/>
        </w:rPr>
        <w:t xml:space="preserve"> </w:t>
      </w:r>
      <w:r w:rsidRPr="0046376A">
        <w:rPr>
          <w:sz w:val="24"/>
          <w:szCs w:val="24"/>
        </w:rPr>
        <w:t>и</w:t>
      </w:r>
      <w:r w:rsidR="00A53636" w:rsidRPr="0046376A">
        <w:rPr>
          <w:sz w:val="24"/>
          <w:szCs w:val="24"/>
        </w:rPr>
        <w:t xml:space="preserve"> </w:t>
      </w:r>
      <w:r w:rsidRPr="0046376A">
        <w:rPr>
          <w:sz w:val="24"/>
          <w:szCs w:val="24"/>
        </w:rPr>
        <w:t>оперативно.</w:t>
      </w:r>
    </w:p>
    <w:p w:rsidR="00DB5968" w:rsidRPr="0046376A" w:rsidRDefault="00DB5968" w:rsidP="00931C50">
      <w:pPr>
        <w:widowControl/>
        <w:numPr>
          <w:ilvl w:val="2"/>
          <w:numId w:val="17"/>
        </w:numPr>
        <w:jc w:val="both"/>
        <w:rPr>
          <w:sz w:val="24"/>
          <w:szCs w:val="24"/>
        </w:rPr>
      </w:pPr>
      <w:bookmarkStart w:id="30" w:name="sub_1009"/>
      <w:bookmarkEnd w:id="29"/>
      <w:r w:rsidRPr="0046376A">
        <w:rPr>
          <w:sz w:val="24"/>
          <w:szCs w:val="24"/>
        </w:rPr>
        <w:t xml:space="preserve">В случае если закупка товаров (работ, услуг) осуществляется </w:t>
      </w:r>
      <w:r w:rsidR="00F97FEF" w:rsidRPr="0046376A">
        <w:rPr>
          <w:sz w:val="24"/>
          <w:szCs w:val="24"/>
        </w:rPr>
        <w:t>путём</w:t>
      </w:r>
      <w:r w:rsidRPr="0046376A">
        <w:rPr>
          <w:sz w:val="24"/>
          <w:szCs w:val="24"/>
        </w:rPr>
        <w:t xml:space="preserve"> проведения конкурса или </w:t>
      </w:r>
      <w:r w:rsidR="00554A0E" w:rsidRPr="0046376A">
        <w:rPr>
          <w:sz w:val="24"/>
          <w:szCs w:val="24"/>
        </w:rPr>
        <w:t>аукциона,</w:t>
      </w:r>
      <w:r w:rsidRPr="0046376A">
        <w:rPr>
          <w:sz w:val="24"/>
          <w:szCs w:val="24"/>
        </w:rPr>
        <w:t xml:space="preserve"> или иными </w:t>
      </w:r>
      <w:r w:rsidR="00D868FB" w:rsidRPr="0046376A">
        <w:rPr>
          <w:sz w:val="24"/>
          <w:szCs w:val="24"/>
        </w:rPr>
        <w:t xml:space="preserve">конкурентными </w:t>
      </w:r>
      <w:r w:rsidRPr="0046376A">
        <w:rPr>
          <w:sz w:val="24"/>
          <w:szCs w:val="24"/>
        </w:rPr>
        <w:t>способами закупки, внесение</w:t>
      </w:r>
      <w:r w:rsidR="00D868FB" w:rsidRPr="0046376A">
        <w:rPr>
          <w:sz w:val="24"/>
          <w:szCs w:val="24"/>
        </w:rPr>
        <w:t xml:space="preserve"> </w:t>
      </w:r>
      <w:r w:rsidRPr="0046376A">
        <w:rPr>
          <w:sz w:val="24"/>
          <w:szCs w:val="24"/>
        </w:rPr>
        <w:t>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w:t>
      </w:r>
      <w:r w:rsidR="00A31AF3" w:rsidRPr="0046376A">
        <w:rPr>
          <w:sz w:val="24"/>
          <w:szCs w:val="24"/>
        </w:rPr>
        <w:t xml:space="preserve">, а в случае закупки у единственного поставщика (исполнителя, подрядчика) - </w:t>
      </w:r>
      <w:r w:rsidRPr="0046376A">
        <w:rPr>
          <w:sz w:val="24"/>
          <w:szCs w:val="24"/>
        </w:rPr>
        <w:t>не позднее даты заключения договора.</w:t>
      </w:r>
      <w:bookmarkEnd w:id="30"/>
    </w:p>
    <w:p w:rsidR="00DB5968" w:rsidRPr="0046376A" w:rsidRDefault="00DB5968" w:rsidP="00931C50">
      <w:pPr>
        <w:widowControl/>
        <w:numPr>
          <w:ilvl w:val="2"/>
          <w:numId w:val="17"/>
        </w:numPr>
        <w:jc w:val="both"/>
        <w:rPr>
          <w:sz w:val="24"/>
          <w:szCs w:val="24"/>
        </w:rPr>
      </w:pPr>
      <w:r w:rsidRPr="0046376A">
        <w:rPr>
          <w:sz w:val="24"/>
          <w:szCs w:val="24"/>
        </w:rPr>
        <w:t>Корректир</w:t>
      </w:r>
      <w:r w:rsidR="00A31AF3" w:rsidRPr="0046376A">
        <w:rPr>
          <w:sz w:val="24"/>
          <w:szCs w:val="24"/>
        </w:rPr>
        <w:t>овка плана закупки до размещения</w:t>
      </w:r>
      <w:r w:rsidRPr="0046376A">
        <w:rPr>
          <w:sz w:val="24"/>
          <w:szCs w:val="24"/>
        </w:rPr>
        <w:t xml:space="preserve"> извещения о закупке</w:t>
      </w:r>
      <w:r w:rsidR="00A31AF3" w:rsidRPr="0046376A">
        <w:rPr>
          <w:sz w:val="24"/>
          <w:szCs w:val="24"/>
        </w:rPr>
        <w:t xml:space="preserve"> в единой информационно</w:t>
      </w:r>
      <w:r w:rsidR="00386A3C" w:rsidRPr="0046376A">
        <w:rPr>
          <w:sz w:val="24"/>
          <w:szCs w:val="24"/>
        </w:rPr>
        <w:t>й</w:t>
      </w:r>
      <w:r w:rsidR="00A31AF3" w:rsidRPr="0046376A">
        <w:rPr>
          <w:sz w:val="24"/>
          <w:szCs w:val="24"/>
        </w:rPr>
        <w:t xml:space="preserve"> системе</w:t>
      </w:r>
      <w:r w:rsidRPr="0046376A">
        <w:rPr>
          <w:sz w:val="24"/>
          <w:szCs w:val="24"/>
        </w:rPr>
        <w:t xml:space="preserve"> также включает в себя корректировку начальной (максимальной) цены договора с </w:t>
      </w:r>
      <w:r w:rsidR="00F97FEF" w:rsidRPr="0046376A">
        <w:rPr>
          <w:sz w:val="24"/>
          <w:szCs w:val="24"/>
        </w:rPr>
        <w:t>учётом</w:t>
      </w:r>
      <w:r w:rsidRPr="0046376A">
        <w:rPr>
          <w:sz w:val="24"/>
          <w:szCs w:val="24"/>
        </w:rPr>
        <w:t xml:space="preserve"> изменившихся во времени усл</w:t>
      </w:r>
      <w:r w:rsidR="00A31AF3" w:rsidRPr="0046376A">
        <w:rPr>
          <w:sz w:val="24"/>
          <w:szCs w:val="24"/>
        </w:rPr>
        <w:t>овий рынка, с указанием уточненной</w:t>
      </w:r>
      <w:r w:rsidRPr="0046376A">
        <w:rPr>
          <w:sz w:val="24"/>
          <w:szCs w:val="24"/>
        </w:rPr>
        <w:t xml:space="preserve"> цены в </w:t>
      </w:r>
      <w:r w:rsidR="00F97FEF" w:rsidRPr="0046376A">
        <w:rPr>
          <w:sz w:val="24"/>
          <w:szCs w:val="24"/>
        </w:rPr>
        <w:t>изменённом</w:t>
      </w:r>
      <w:r w:rsidRPr="0046376A">
        <w:rPr>
          <w:sz w:val="24"/>
          <w:szCs w:val="24"/>
        </w:rPr>
        <w:t xml:space="preserve"> плане закупки.</w:t>
      </w:r>
    </w:p>
    <w:p w:rsidR="00DB5968" w:rsidRPr="0046376A" w:rsidRDefault="00DB5968" w:rsidP="00931C50">
      <w:pPr>
        <w:widowControl/>
        <w:numPr>
          <w:ilvl w:val="2"/>
          <w:numId w:val="17"/>
        </w:numPr>
        <w:jc w:val="both"/>
        <w:rPr>
          <w:sz w:val="24"/>
          <w:szCs w:val="24"/>
        </w:rPr>
      </w:pPr>
      <w:bookmarkStart w:id="31" w:name="sub_2112"/>
      <w:r w:rsidRPr="0046376A">
        <w:rPr>
          <w:sz w:val="24"/>
          <w:szCs w:val="24"/>
        </w:rPr>
        <w:t>План закупки должен иметь помесячную или поквартальную разбивку.</w:t>
      </w:r>
    </w:p>
    <w:p w:rsidR="002136DD" w:rsidRPr="00EF2DE9" w:rsidRDefault="00DB5968" w:rsidP="00EF2DE9">
      <w:pPr>
        <w:widowControl/>
        <w:numPr>
          <w:ilvl w:val="2"/>
          <w:numId w:val="17"/>
        </w:numPr>
        <w:jc w:val="both"/>
        <w:rPr>
          <w:sz w:val="24"/>
          <w:szCs w:val="24"/>
        </w:rPr>
      </w:pPr>
      <w:r w:rsidRPr="0046376A">
        <w:rPr>
          <w:sz w:val="24"/>
          <w:szCs w:val="24"/>
        </w:rPr>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040186" w:rsidRPr="008F6DF9" w:rsidRDefault="00147B5D" w:rsidP="00931C50">
      <w:pPr>
        <w:pStyle w:val="aff"/>
        <w:numPr>
          <w:ilvl w:val="1"/>
          <w:numId w:val="17"/>
        </w:numPr>
        <w:ind w:firstLine="709"/>
        <w:jc w:val="both"/>
        <w:rPr>
          <w:b/>
        </w:rPr>
      </w:pPr>
      <w:r w:rsidRPr="008F6DF9">
        <w:rPr>
          <w:b/>
        </w:rPr>
        <w:t>Комиссии по осуществлению конкурентных закупок</w:t>
      </w:r>
    </w:p>
    <w:p w:rsidR="00147B5D" w:rsidRPr="0046376A" w:rsidRDefault="002136DD" w:rsidP="00931C50">
      <w:pPr>
        <w:pStyle w:val="aff"/>
        <w:numPr>
          <w:ilvl w:val="2"/>
          <w:numId w:val="17"/>
        </w:numPr>
        <w:jc w:val="both"/>
      </w:pPr>
      <w:r w:rsidRPr="0046376A">
        <w:t>Заказчиком</w:t>
      </w:r>
      <w:r w:rsidR="00147B5D" w:rsidRPr="0046376A">
        <w:t xml:space="preserve"> дл</w:t>
      </w:r>
      <w:r w:rsidR="00F03C2D" w:rsidRPr="0046376A">
        <w:t>я проведения закупок создаются к</w:t>
      </w:r>
      <w:r w:rsidR="00147B5D" w:rsidRPr="0046376A">
        <w:t xml:space="preserve">омиссии по осуществлению закупок, далее - </w:t>
      </w:r>
      <w:r w:rsidR="00D35272" w:rsidRPr="0046376A">
        <w:t>з</w:t>
      </w:r>
      <w:r w:rsidR="00147B5D" w:rsidRPr="0046376A">
        <w:t>акупочные комиссии.</w:t>
      </w:r>
    </w:p>
    <w:p w:rsidR="008F6DF9" w:rsidRDefault="00D35272" w:rsidP="008F6DF9">
      <w:pPr>
        <w:pStyle w:val="aff"/>
        <w:numPr>
          <w:ilvl w:val="2"/>
          <w:numId w:val="17"/>
        </w:numPr>
        <w:jc w:val="both"/>
      </w:pPr>
      <w:r w:rsidRPr="0046376A">
        <w:t xml:space="preserve">Решение о создании закупочной комиссии принимается </w:t>
      </w:r>
      <w:r w:rsidR="00F03C2D" w:rsidRPr="0046376A">
        <w:t>з</w:t>
      </w:r>
      <w:r w:rsidR="002136DD" w:rsidRPr="0046376A">
        <w:t>аказчиком</w:t>
      </w:r>
      <w:r w:rsidRPr="0046376A">
        <w:t xml:space="preserve"> до начала проведения закупки, в том числе до размещения извещений.</w:t>
      </w:r>
    </w:p>
    <w:p w:rsidR="008F6DF9" w:rsidRPr="008F6DF9" w:rsidRDefault="008F6DF9" w:rsidP="008F6DF9">
      <w:pPr>
        <w:pStyle w:val="aff"/>
        <w:numPr>
          <w:ilvl w:val="2"/>
          <w:numId w:val="17"/>
        </w:numPr>
        <w:jc w:val="both"/>
      </w:pPr>
      <w:r w:rsidRPr="008F6DF9">
        <w:t>Членами комиссии по осуществлению закупок не могут быть:</w:t>
      </w:r>
    </w:p>
    <w:p w:rsidR="008F6DF9" w:rsidRPr="008F6DF9" w:rsidRDefault="008F6DF9" w:rsidP="008F6DF9">
      <w:pPr>
        <w:jc w:val="both"/>
        <w:rPr>
          <w:sz w:val="24"/>
          <w:szCs w:val="24"/>
        </w:rPr>
      </w:pPr>
      <w:r w:rsidRPr="008F6DF9">
        <w:rPr>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1" w:history="1">
        <w:r w:rsidRPr="008F6DF9">
          <w:rPr>
            <w:sz w:val="24"/>
            <w:szCs w:val="24"/>
          </w:rPr>
          <w:t>законе</w:t>
        </w:r>
      </w:hyperlink>
      <w:r w:rsidRPr="008F6DF9">
        <w:rPr>
          <w:sz w:val="24"/>
          <w:szCs w:val="24"/>
        </w:rPr>
        <w:t xml:space="preserve"> от 25 декабря 2008 года N 273-ФЗ "О противодействии коррупции";</w:t>
      </w:r>
    </w:p>
    <w:p w:rsidR="008F6DF9" w:rsidRPr="008F6DF9" w:rsidRDefault="008F6DF9" w:rsidP="008F6DF9">
      <w:pPr>
        <w:jc w:val="both"/>
        <w:rPr>
          <w:sz w:val="24"/>
          <w:szCs w:val="24"/>
        </w:rPr>
      </w:pPr>
      <w:r w:rsidRPr="008F6DF9">
        <w:rPr>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F6DF9" w:rsidRPr="008F6DF9" w:rsidRDefault="008F6DF9" w:rsidP="008F6DF9">
      <w:pPr>
        <w:jc w:val="both"/>
        <w:rPr>
          <w:sz w:val="24"/>
          <w:szCs w:val="24"/>
        </w:rPr>
      </w:pPr>
      <w:r w:rsidRPr="008F6DF9">
        <w:rPr>
          <w:sz w:val="24"/>
          <w:szCs w:val="24"/>
        </w:rPr>
        <w:t>3) иные физические лица в случаях, определенных положением о закупке.</w:t>
      </w:r>
    </w:p>
    <w:p w:rsidR="00D0328C" w:rsidRPr="0046376A" w:rsidRDefault="00DD126A" w:rsidP="00931C50">
      <w:pPr>
        <w:pStyle w:val="aff"/>
        <w:numPr>
          <w:ilvl w:val="2"/>
          <w:numId w:val="17"/>
        </w:numPr>
        <w:jc w:val="both"/>
      </w:pPr>
      <w:r w:rsidRPr="0046376A">
        <w:rPr>
          <w:rFonts w:eastAsia="Calibri"/>
        </w:rPr>
        <w:t>Функции з</w:t>
      </w:r>
      <w:r w:rsidR="00D35272" w:rsidRPr="0046376A">
        <w:rPr>
          <w:rFonts w:eastAsia="Calibri"/>
        </w:rPr>
        <w:t>акупочной комиссии, её цели, задачи</w:t>
      </w:r>
      <w:r w:rsidR="00D0328C" w:rsidRPr="0046376A">
        <w:rPr>
          <w:rFonts w:eastAsia="Calibri"/>
        </w:rPr>
        <w:t xml:space="preserve"> и регламент работы устанавливае</w:t>
      </w:r>
      <w:r w:rsidR="00D35272" w:rsidRPr="0046376A">
        <w:rPr>
          <w:rFonts w:eastAsia="Calibri"/>
        </w:rPr>
        <w:t xml:space="preserve">тся </w:t>
      </w:r>
      <w:r w:rsidR="00D0328C" w:rsidRPr="0046376A">
        <w:rPr>
          <w:rFonts w:eastAsia="Calibri"/>
        </w:rPr>
        <w:t xml:space="preserve">в Положении </w:t>
      </w:r>
      <w:r w:rsidR="008F1C7F" w:rsidRPr="0046376A">
        <w:rPr>
          <w:rFonts w:eastAsia="Calibri"/>
        </w:rPr>
        <w:t xml:space="preserve">о </w:t>
      </w:r>
      <w:r w:rsidR="00D0328C" w:rsidRPr="0046376A">
        <w:rPr>
          <w:rFonts w:eastAsia="Calibri"/>
        </w:rPr>
        <w:t>закупочной комиссии</w:t>
      </w:r>
      <w:r w:rsidR="00D35272" w:rsidRPr="0046376A">
        <w:rPr>
          <w:rFonts w:eastAsia="Calibri"/>
        </w:rPr>
        <w:t xml:space="preserve">. </w:t>
      </w:r>
      <w:r w:rsidR="00D0328C" w:rsidRPr="0046376A">
        <w:t>В положении о закупочной комиссии должны быть отражены:</w:t>
      </w:r>
    </w:p>
    <w:p w:rsidR="00D0328C" w:rsidRPr="0046376A" w:rsidRDefault="008F1C7F" w:rsidP="00D0328C">
      <w:pPr>
        <w:pStyle w:val="aff"/>
        <w:ind w:left="0" w:firstLine="709"/>
        <w:jc w:val="both"/>
      </w:pPr>
      <w:r w:rsidRPr="0046376A">
        <w:t>1</w:t>
      </w:r>
      <w:r w:rsidR="00D0328C" w:rsidRPr="0046376A">
        <w:t>) состав комиссии и круг компетенций ее членов;</w:t>
      </w:r>
    </w:p>
    <w:p w:rsidR="00D0328C" w:rsidRPr="0046376A" w:rsidRDefault="008F1C7F" w:rsidP="00D0328C">
      <w:pPr>
        <w:pStyle w:val="aff"/>
        <w:ind w:left="0" w:firstLine="709"/>
        <w:jc w:val="both"/>
      </w:pPr>
      <w:r w:rsidRPr="0046376A">
        <w:t>2</w:t>
      </w:r>
      <w:r w:rsidR="00D0328C" w:rsidRPr="0046376A">
        <w:t>) требования к членам комиссии;</w:t>
      </w:r>
    </w:p>
    <w:p w:rsidR="00D0328C" w:rsidRPr="0046376A" w:rsidRDefault="008F1C7F" w:rsidP="00D0328C">
      <w:pPr>
        <w:pStyle w:val="aff"/>
        <w:ind w:left="0" w:firstLine="709"/>
        <w:jc w:val="both"/>
      </w:pPr>
      <w:r w:rsidRPr="0046376A">
        <w:t>3</w:t>
      </w:r>
      <w:r w:rsidR="00D0328C" w:rsidRPr="0046376A">
        <w:t>) функции</w:t>
      </w:r>
      <w:r w:rsidRPr="0046376A">
        <w:t xml:space="preserve"> комиссии при проведении закупок</w:t>
      </w:r>
      <w:r w:rsidR="00D0328C" w:rsidRPr="0046376A">
        <w:t>;</w:t>
      </w:r>
    </w:p>
    <w:p w:rsidR="00D0328C" w:rsidRPr="0046376A" w:rsidRDefault="008F1C7F" w:rsidP="00D0328C">
      <w:pPr>
        <w:pStyle w:val="aff"/>
        <w:ind w:left="0" w:firstLine="709"/>
        <w:jc w:val="both"/>
      </w:pPr>
      <w:r w:rsidRPr="0046376A">
        <w:t>4</w:t>
      </w:r>
      <w:r w:rsidR="00D0328C" w:rsidRPr="0046376A">
        <w:t>) права и обязанности членов комиссии;</w:t>
      </w:r>
    </w:p>
    <w:p w:rsidR="00D0328C" w:rsidRPr="0046376A" w:rsidRDefault="008F1C7F" w:rsidP="00D0328C">
      <w:pPr>
        <w:pStyle w:val="aff"/>
        <w:ind w:left="0" w:firstLine="709"/>
        <w:jc w:val="both"/>
      </w:pPr>
      <w:r w:rsidRPr="0046376A">
        <w:t>5</w:t>
      </w:r>
      <w:r w:rsidR="00D0328C" w:rsidRPr="0046376A">
        <w:t>) порядок организации работы комиссии;</w:t>
      </w:r>
    </w:p>
    <w:p w:rsidR="00D0328C" w:rsidRPr="0046376A" w:rsidRDefault="008F1C7F" w:rsidP="00D0328C">
      <w:pPr>
        <w:pStyle w:val="aff"/>
        <w:ind w:left="0" w:firstLine="709"/>
        <w:jc w:val="both"/>
      </w:pPr>
      <w:r w:rsidRPr="0046376A">
        <w:t>6</w:t>
      </w:r>
      <w:r w:rsidR="00D0328C" w:rsidRPr="0046376A">
        <w:t>) порядок принятия решений комиссией;</w:t>
      </w:r>
    </w:p>
    <w:p w:rsidR="00D0328C" w:rsidRPr="0046376A" w:rsidRDefault="008F1C7F" w:rsidP="00D0328C">
      <w:pPr>
        <w:pStyle w:val="aff"/>
        <w:ind w:left="0" w:firstLine="709"/>
        <w:jc w:val="both"/>
      </w:pPr>
      <w:r w:rsidRPr="0046376A">
        <w:t>7</w:t>
      </w:r>
      <w:r w:rsidR="00D0328C" w:rsidRPr="0046376A">
        <w:t xml:space="preserve">) иные сведения по усмотрению </w:t>
      </w:r>
      <w:r w:rsidR="00F03C2D" w:rsidRPr="0046376A">
        <w:t>заказчика</w:t>
      </w:r>
      <w:r w:rsidR="00D0328C" w:rsidRPr="0046376A">
        <w:t>.</w:t>
      </w:r>
    </w:p>
    <w:p w:rsidR="00D35272" w:rsidRPr="008F6DF9" w:rsidRDefault="002136DD" w:rsidP="00931C50">
      <w:pPr>
        <w:pStyle w:val="aff"/>
        <w:numPr>
          <w:ilvl w:val="2"/>
          <w:numId w:val="17"/>
        </w:numPr>
        <w:jc w:val="both"/>
        <w:rPr>
          <w:rFonts w:eastAsia="Calibri"/>
        </w:rPr>
      </w:pPr>
      <w:r w:rsidRPr="0046376A">
        <w:rPr>
          <w:rFonts w:eastAsia="Calibri"/>
        </w:rPr>
        <w:t>Заказчик</w:t>
      </w:r>
      <w:r w:rsidR="00DD126A" w:rsidRPr="0046376A">
        <w:rPr>
          <w:rFonts w:eastAsia="Calibri"/>
        </w:rPr>
        <w:t xml:space="preserve"> вправе создавать несколько з</w:t>
      </w:r>
      <w:r w:rsidR="00D35272" w:rsidRPr="0046376A">
        <w:rPr>
          <w:rFonts w:eastAsia="Calibri"/>
        </w:rPr>
        <w:t>акупочных комиссий, в том числе, сп</w:t>
      </w:r>
      <w:r w:rsidR="00DD126A" w:rsidRPr="0046376A">
        <w:rPr>
          <w:rFonts w:eastAsia="Calibri"/>
        </w:rPr>
        <w:t>ециализирующихся на проведении з</w:t>
      </w:r>
      <w:r w:rsidR="00D35272" w:rsidRPr="0046376A">
        <w:rPr>
          <w:rFonts w:eastAsia="Calibri"/>
        </w:rPr>
        <w:t xml:space="preserve">акупок в зависимости </w:t>
      </w:r>
      <w:r w:rsidR="00DD126A" w:rsidRPr="0046376A">
        <w:rPr>
          <w:rFonts w:eastAsia="Calibri"/>
        </w:rPr>
        <w:t>от способа закупки или предмета закупки, а также специальные закупочные комиссии для проведения отдельных закупок.</w:t>
      </w:r>
    </w:p>
    <w:p w:rsidR="008F6DF9" w:rsidRPr="008F6DF9" w:rsidRDefault="008F6DF9" w:rsidP="008F6DF9">
      <w:pPr>
        <w:pStyle w:val="aff"/>
        <w:numPr>
          <w:ilvl w:val="2"/>
          <w:numId w:val="17"/>
        </w:numPr>
        <w:jc w:val="both"/>
        <w:rPr>
          <w:rFonts w:eastAsia="Calibri"/>
        </w:rPr>
      </w:pPr>
      <w:r w:rsidRPr="008F6DF9">
        <w:rPr>
          <w:rFonts w:eastAsia="Calibri"/>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2" w:history="1">
        <w:r w:rsidRPr="008F6DF9">
          <w:rPr>
            <w:rFonts w:eastAsia="Calibri"/>
          </w:rPr>
          <w:t>законом</w:t>
        </w:r>
      </w:hyperlink>
      <w:r w:rsidRPr="008F6DF9">
        <w:rPr>
          <w:rFonts w:eastAsia="Calibri"/>
        </w:rPr>
        <w:t xml:space="preserve"> от 25 декабря 2008 года N 273-ФЗ "О противодействии коррупции".</w:t>
      </w:r>
    </w:p>
    <w:p w:rsidR="00A56265" w:rsidRPr="00EF2DE9" w:rsidRDefault="008F6DF9" w:rsidP="00EF2DE9">
      <w:pPr>
        <w:pStyle w:val="aff"/>
        <w:numPr>
          <w:ilvl w:val="2"/>
          <w:numId w:val="17"/>
        </w:numPr>
        <w:jc w:val="both"/>
        <w:rPr>
          <w:rFonts w:eastAsia="Calibri"/>
        </w:rPr>
      </w:pPr>
      <w:r w:rsidRPr="008F6DF9">
        <w:rPr>
          <w:rFonts w:eastAsia="Calibri"/>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sidR="00DB4D68">
        <w:rPr>
          <w:rFonts w:eastAsia="Calibri"/>
        </w:rPr>
        <w:t xml:space="preserve">в </w:t>
      </w:r>
      <w:hyperlink r:id="rId13" w:history="1">
        <w:r w:rsidRPr="008F6DF9">
          <w:rPr>
            <w:rFonts w:eastAsia="Calibri"/>
          </w:rPr>
          <w:t>п.1.6.3.</w:t>
        </w:r>
      </w:hyperlink>
      <w:r w:rsidRPr="008F6DF9">
        <w:rPr>
          <w:rFonts w:eastAsia="Calibri"/>
        </w:rPr>
        <w:t xml:space="preserve"> настоящего Положения. В случае выявления в составе комиссии по осуществлению закупок физических лиц, указанных в </w:t>
      </w:r>
      <w:hyperlink r:id="rId14" w:history="1">
        <w:r w:rsidRPr="008F6DF9">
          <w:rPr>
            <w:rFonts w:eastAsia="Calibri"/>
          </w:rPr>
          <w:t>п.1.6.3.</w:t>
        </w:r>
      </w:hyperlink>
      <w:r w:rsidRPr="008F6DF9">
        <w:rPr>
          <w:rFonts w:eastAsia="Calibri"/>
        </w:rPr>
        <w:t xml:space="preserve">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w:t>
      </w:r>
      <w:r w:rsidR="00DB4D68">
        <w:rPr>
          <w:rFonts w:eastAsia="Calibri"/>
        </w:rPr>
        <w:t>и</w:t>
      </w:r>
      <w:r w:rsidRPr="008F6DF9">
        <w:rPr>
          <w:rFonts w:eastAsia="Calibri"/>
        </w:rPr>
        <w:t xml:space="preserve"> </w:t>
      </w:r>
      <w:hyperlink r:id="rId15" w:history="1">
        <w:r w:rsidRPr="008F6DF9">
          <w:rPr>
            <w:rFonts w:eastAsia="Calibri"/>
          </w:rPr>
          <w:t>п.1.6.3.</w:t>
        </w:r>
      </w:hyperlink>
      <w:r w:rsidRPr="008F6DF9">
        <w:rPr>
          <w:rFonts w:eastAsia="Calibri"/>
        </w:rPr>
        <w:t xml:space="preserve"> настоящ</w:t>
      </w:r>
      <w:r>
        <w:rPr>
          <w:rFonts w:eastAsia="Calibri"/>
        </w:rPr>
        <w:t>его Положения.</w:t>
      </w:r>
    </w:p>
    <w:p w:rsidR="00B710FD" w:rsidRPr="00A56265" w:rsidRDefault="00B710FD" w:rsidP="00931C50">
      <w:pPr>
        <w:pStyle w:val="aff"/>
        <w:numPr>
          <w:ilvl w:val="1"/>
          <w:numId w:val="17"/>
        </w:numPr>
        <w:ind w:firstLine="709"/>
        <w:jc w:val="both"/>
        <w:rPr>
          <w:rFonts w:eastAsia="Calibri"/>
        </w:rPr>
      </w:pPr>
      <w:r w:rsidRPr="0046376A">
        <w:rPr>
          <w:rFonts w:eastAsia="Calibri"/>
          <w:b/>
          <w:bCs/>
          <w:iCs/>
        </w:rPr>
        <w:t xml:space="preserve"> </w:t>
      </w:r>
      <w:r w:rsidRPr="00A56265">
        <w:rPr>
          <w:rFonts w:eastAsia="Calibri"/>
          <w:b/>
          <w:bCs/>
          <w:iCs/>
        </w:rPr>
        <w:t>Начальная (максимальная) цена договора (цена лота), цена договора, заключаемого с единственным поставщиком (исполнителем, подрядчиком)</w:t>
      </w:r>
      <w:r w:rsidR="00A56265" w:rsidRPr="00A56265">
        <w:rPr>
          <w:rFonts w:eastAsia="Calibri"/>
          <w:b/>
          <w:bCs/>
          <w:iCs/>
        </w:rPr>
        <w:t>.</w:t>
      </w:r>
    </w:p>
    <w:p w:rsidR="00B710FD" w:rsidRPr="0046376A" w:rsidRDefault="00B710FD" w:rsidP="00C90BB3">
      <w:pPr>
        <w:pStyle w:val="aff"/>
        <w:numPr>
          <w:ilvl w:val="2"/>
          <w:numId w:val="17"/>
        </w:numPr>
        <w:jc w:val="both"/>
        <w:rPr>
          <w:rFonts w:eastAsia="Calibri"/>
        </w:rPr>
      </w:pPr>
      <w:r w:rsidRPr="0046376A">
        <w:rPr>
          <w:rFonts w:eastAsia="Calibri"/>
        </w:rPr>
        <w:t xml:space="preserve">Начальная (максимальная) цена (далее – НМЦ) договора (цена лота) и цена договора, заключаемого с единственным поставщиком (исполнителем, подрядчиком) (далее в настоящем </w:t>
      </w:r>
      <w:r w:rsidR="008707FE" w:rsidRPr="0046376A">
        <w:rPr>
          <w:rFonts w:eastAsia="Calibri"/>
        </w:rPr>
        <w:t>пункте</w:t>
      </w:r>
      <w:r w:rsidRPr="0046376A">
        <w:rPr>
          <w:rFonts w:eastAsia="Calibri"/>
        </w:rPr>
        <w:t xml:space="preserve"> – с единственным поставщиком) определяются и обосновываются заказчиком посредством применения одного из следующих методов или нескольких следующих методов: </w:t>
      </w:r>
    </w:p>
    <w:p w:rsidR="00B710FD" w:rsidRPr="0046376A" w:rsidRDefault="00B710FD" w:rsidP="00C90BB3">
      <w:pPr>
        <w:pStyle w:val="aff"/>
        <w:ind w:left="0" w:firstLine="709"/>
        <w:jc w:val="both"/>
        <w:rPr>
          <w:rFonts w:eastAsia="Calibri"/>
        </w:rPr>
      </w:pPr>
      <w:r w:rsidRPr="0046376A">
        <w:rPr>
          <w:rFonts w:eastAsia="Calibri"/>
        </w:rPr>
        <w:t xml:space="preserve">1) метод сопоставимых рыночных цен (анализа рынка); </w:t>
      </w:r>
    </w:p>
    <w:p w:rsidR="00B710FD" w:rsidRPr="0046376A" w:rsidRDefault="00B710FD" w:rsidP="00C90BB3">
      <w:pPr>
        <w:pStyle w:val="aff"/>
        <w:ind w:left="0" w:firstLine="709"/>
        <w:jc w:val="both"/>
        <w:rPr>
          <w:rFonts w:eastAsia="Calibri"/>
        </w:rPr>
      </w:pPr>
      <w:r w:rsidRPr="0046376A">
        <w:rPr>
          <w:rFonts w:eastAsia="Calibri"/>
        </w:rPr>
        <w:t xml:space="preserve">2) нормативный метод; </w:t>
      </w:r>
    </w:p>
    <w:p w:rsidR="00B710FD" w:rsidRPr="0046376A" w:rsidRDefault="00B710FD" w:rsidP="00C90BB3">
      <w:pPr>
        <w:pStyle w:val="aff"/>
        <w:ind w:left="0" w:firstLine="709"/>
        <w:jc w:val="both"/>
        <w:rPr>
          <w:rFonts w:eastAsia="Calibri"/>
        </w:rPr>
      </w:pPr>
      <w:r w:rsidRPr="0046376A">
        <w:rPr>
          <w:rFonts w:eastAsia="Calibri"/>
        </w:rPr>
        <w:t xml:space="preserve">3) тарифный метод; </w:t>
      </w:r>
    </w:p>
    <w:p w:rsidR="00B710FD" w:rsidRPr="0046376A" w:rsidRDefault="00B710FD" w:rsidP="00C90BB3">
      <w:pPr>
        <w:pStyle w:val="aff"/>
        <w:ind w:left="0" w:firstLine="709"/>
        <w:jc w:val="both"/>
        <w:rPr>
          <w:rFonts w:eastAsia="Calibri"/>
        </w:rPr>
      </w:pPr>
      <w:r w:rsidRPr="0046376A">
        <w:rPr>
          <w:rFonts w:eastAsia="Calibri"/>
        </w:rPr>
        <w:t xml:space="preserve">4) проектно-сметный метод; </w:t>
      </w:r>
    </w:p>
    <w:p w:rsidR="00B710FD" w:rsidRPr="0046376A" w:rsidRDefault="00CA08C6" w:rsidP="00C90BB3">
      <w:pPr>
        <w:pStyle w:val="aff"/>
        <w:ind w:left="0" w:firstLine="709"/>
        <w:jc w:val="both"/>
        <w:rPr>
          <w:rFonts w:eastAsia="Calibri"/>
        </w:rPr>
      </w:pPr>
      <w:r w:rsidRPr="0046376A">
        <w:rPr>
          <w:rFonts w:eastAsia="Calibri"/>
        </w:rPr>
        <w:t>5) затратный метод;</w:t>
      </w:r>
    </w:p>
    <w:p w:rsidR="002136DD" w:rsidRPr="0046376A" w:rsidRDefault="002136DD" w:rsidP="002136DD">
      <w:pPr>
        <w:pStyle w:val="ConsPlusNormal"/>
        <w:ind w:firstLine="709"/>
        <w:jc w:val="both"/>
        <w:rPr>
          <w:rFonts w:ascii="Times New Roman" w:hAnsi="Times New Roman" w:cs="Times New Roman"/>
          <w:sz w:val="24"/>
          <w:szCs w:val="24"/>
        </w:rPr>
      </w:pPr>
      <w:r w:rsidRPr="0046376A">
        <w:rPr>
          <w:rFonts w:ascii="Times New Roman" w:hAnsi="Times New Roman" w:cs="Times New Roman"/>
          <w:sz w:val="24"/>
          <w:szCs w:val="24"/>
        </w:rPr>
        <w:t>6) иной метод в случае невозможности определения начальной (максимальной) цены договора (цены) лота с использованием методов указанных в перечислении 1) - 5) настоящего пункта, и при обосновании его применения.</w:t>
      </w:r>
    </w:p>
    <w:p w:rsidR="005B4DDE" w:rsidRPr="0046376A" w:rsidRDefault="00B710FD" w:rsidP="00C90BB3">
      <w:pPr>
        <w:spacing w:line="220" w:lineRule="atLeast"/>
        <w:ind w:firstLine="540"/>
        <w:jc w:val="both"/>
        <w:rPr>
          <w:sz w:val="22"/>
          <w:szCs w:val="22"/>
        </w:rPr>
      </w:pPr>
      <w:r w:rsidRPr="0046376A">
        <w:rPr>
          <w:rFonts w:eastAsia="Calibri"/>
          <w:sz w:val="24"/>
          <w:szCs w:val="24"/>
        </w:rPr>
        <w:t xml:space="preserve">Приоритет ни одного из методов не устанавливается. </w:t>
      </w:r>
    </w:p>
    <w:p w:rsidR="00B710FD" w:rsidRPr="0046376A" w:rsidRDefault="00B710FD" w:rsidP="00931C50">
      <w:pPr>
        <w:pStyle w:val="aff"/>
        <w:numPr>
          <w:ilvl w:val="2"/>
          <w:numId w:val="17"/>
        </w:numPr>
        <w:jc w:val="both"/>
        <w:rPr>
          <w:rFonts w:eastAsia="Calibri"/>
        </w:rPr>
      </w:pPr>
      <w:r w:rsidRPr="0046376A">
        <w:rPr>
          <w:rFonts w:eastAsia="Calibri"/>
        </w:rPr>
        <w:t xml:space="preserve">Метод сопоставимых рыночных цен (анализа рынка) заключается в установлении НМЦ договора (цены лота), цены договора, заключаемого с единственным поставщиком,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
    <w:p w:rsidR="00B710FD" w:rsidRPr="0046376A" w:rsidRDefault="00B710FD" w:rsidP="00931C50">
      <w:pPr>
        <w:pStyle w:val="aff"/>
        <w:numPr>
          <w:ilvl w:val="2"/>
          <w:numId w:val="17"/>
        </w:numPr>
        <w:jc w:val="both"/>
        <w:rPr>
          <w:rFonts w:eastAsia="Calibri"/>
        </w:rPr>
      </w:pPr>
      <w:r w:rsidRPr="0046376A">
        <w:rPr>
          <w:rFonts w:eastAsia="Calibri"/>
        </w:rPr>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w:t>
      </w:r>
    </w:p>
    <w:p w:rsidR="00B710FD" w:rsidRPr="0046376A" w:rsidRDefault="00B710FD" w:rsidP="00931C50">
      <w:pPr>
        <w:pStyle w:val="aff"/>
        <w:numPr>
          <w:ilvl w:val="2"/>
          <w:numId w:val="17"/>
        </w:numPr>
        <w:jc w:val="both"/>
        <w:rPr>
          <w:rFonts w:eastAsia="Calibri"/>
        </w:rPr>
      </w:pPr>
      <w:r w:rsidRPr="0046376A">
        <w:rPr>
          <w:rFonts w:eastAsia="Calibri"/>
        </w:rPr>
        <w:t xml:space="preserve">При применении метода сопоставимых рыночных цен (анализа рынка) могут быть использованы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B710FD" w:rsidRPr="006D0164" w:rsidRDefault="00B710FD" w:rsidP="00931C50">
      <w:pPr>
        <w:pStyle w:val="aff"/>
        <w:numPr>
          <w:ilvl w:val="2"/>
          <w:numId w:val="17"/>
        </w:numPr>
        <w:jc w:val="both"/>
        <w:rPr>
          <w:rFonts w:eastAsia="Calibri"/>
        </w:rPr>
      </w:pPr>
      <w:r w:rsidRPr="006D0164">
        <w:rPr>
          <w:rFonts w:eastAsia="Calibri"/>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с официальных сайтов поставщиков (исполнителей, подрядчиков)),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w:t>
      </w:r>
    </w:p>
    <w:p w:rsidR="00425BF8" w:rsidRPr="006D0164" w:rsidRDefault="00B710FD" w:rsidP="006D0164">
      <w:pPr>
        <w:pStyle w:val="aff"/>
        <w:numPr>
          <w:ilvl w:val="2"/>
          <w:numId w:val="17"/>
        </w:numPr>
        <w:jc w:val="both"/>
        <w:rPr>
          <w:rFonts w:eastAsia="Calibri"/>
        </w:rPr>
      </w:pPr>
      <w:r w:rsidRPr="006D0164">
        <w:rPr>
          <w:rFonts w:eastAsia="Calibri"/>
        </w:rPr>
        <w:t xml:space="preserve">При применении метода сопоставимых рыночных цен (анализа рынка) НМЦ </w:t>
      </w:r>
      <w:r w:rsidR="00425BF8" w:rsidRPr="006D0164">
        <w:rPr>
          <w:rFonts w:eastAsia="Calibri"/>
        </w:rPr>
        <w:t xml:space="preserve">договора (цены лота) </w:t>
      </w:r>
      <w:r w:rsidRPr="006D0164">
        <w:rPr>
          <w:rFonts w:eastAsia="Calibri"/>
        </w:rPr>
        <w:t xml:space="preserve">определяется как среднее арифметическое цены товаров, работ, услуг, полученной по запросу не менее, чем у 2-х поставщиков (исполнителей, подрядчиков) либо общедоступной информации о рыночных ценах товаров, работ, услуг, полученной не менее, чем из 2-х источников. </w:t>
      </w:r>
      <w:r w:rsidR="00425BF8" w:rsidRPr="006D0164">
        <w:rPr>
          <w:rFonts w:eastAsia="Calibri"/>
        </w:rPr>
        <w:t xml:space="preserve">Цена договора, заключаемого с единственным поставщиком (исполнителем, подрядчиком), должна соответствовать наименьшему ценовому предложению, из полученных по запросу не менее, чем у 2-х поставщиков (исполнителей, подрядчиков) либо из общедоступной информации о рыночных ценах товаров, работ, услуг, полученной не менее, чем из 2-х источников. </w:t>
      </w:r>
      <w:r w:rsidR="006D0164" w:rsidRPr="006D0164">
        <w:rPr>
          <w:rFonts w:eastAsia="Calibri"/>
        </w:rPr>
        <w:t>Заказчик вправе произвести расчет с использованием меньшего количества источников с обоснованием отсутствия такой возможности.</w:t>
      </w:r>
    </w:p>
    <w:p w:rsidR="00E860D1" w:rsidRPr="006D0164" w:rsidRDefault="00B710FD" w:rsidP="00931C50">
      <w:pPr>
        <w:pStyle w:val="aff"/>
        <w:numPr>
          <w:ilvl w:val="2"/>
          <w:numId w:val="17"/>
        </w:numPr>
        <w:jc w:val="both"/>
        <w:rPr>
          <w:rFonts w:eastAsia="Calibri"/>
        </w:rPr>
      </w:pPr>
      <w:r w:rsidRPr="006D0164">
        <w:rPr>
          <w:rFonts w:eastAsia="Calibri"/>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w:t>
      </w:r>
      <w:r w:rsidR="00E860D1" w:rsidRPr="006D0164">
        <w:rPr>
          <w:rFonts w:eastAsia="Calibri"/>
        </w:rPr>
        <w:t xml:space="preserve"> </w:t>
      </w:r>
    </w:p>
    <w:p w:rsidR="00E860D1" w:rsidRPr="0046376A" w:rsidRDefault="00B710FD" w:rsidP="00931C50">
      <w:pPr>
        <w:pStyle w:val="aff"/>
        <w:numPr>
          <w:ilvl w:val="2"/>
          <w:numId w:val="17"/>
        </w:numPr>
        <w:jc w:val="both"/>
        <w:rPr>
          <w:rFonts w:eastAsia="Calibri"/>
        </w:rPr>
      </w:pPr>
      <w:r w:rsidRPr="006D0164">
        <w:rPr>
          <w:rFonts w:eastAsia="Calibri"/>
        </w:rPr>
        <w:t>Нормативный метод заключается в расчете НМЦ договора (цены лота), цены договора, заключаемого с единственным поставщиком, на основе</w:t>
      </w:r>
      <w:r w:rsidRPr="0046376A">
        <w:rPr>
          <w:rFonts w:eastAsia="Calibri"/>
        </w:rPr>
        <w:t xml:space="preserve"> предельных цен товаров, работ, услуг, определяемых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актами и документами федеральных органов исполнительной власти, подведомственными им государственными (муниципальными) учреждениями, государственными (муниципальными) унитарными предприятиями.</w:t>
      </w:r>
    </w:p>
    <w:p w:rsidR="00E860D1" w:rsidRPr="0046376A" w:rsidRDefault="00B710FD" w:rsidP="00931C50">
      <w:pPr>
        <w:pStyle w:val="aff"/>
        <w:numPr>
          <w:ilvl w:val="2"/>
          <w:numId w:val="17"/>
        </w:numPr>
        <w:jc w:val="both"/>
        <w:rPr>
          <w:rFonts w:eastAsia="Calibri"/>
        </w:rPr>
      </w:pPr>
      <w:r w:rsidRPr="0046376A">
        <w:rPr>
          <w:rFonts w:eastAsia="Calibri"/>
        </w:rPr>
        <w:t xml:space="preserve">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 договора (цена лота), цена договора, заключаемого с единственным поставщиком, определяются по регулируемым ценам (тарифам) на товары, работы, услуги. </w:t>
      </w:r>
    </w:p>
    <w:p w:rsidR="00E860D1" w:rsidRPr="0046376A" w:rsidRDefault="00B710FD" w:rsidP="00931C50">
      <w:pPr>
        <w:pStyle w:val="aff"/>
        <w:numPr>
          <w:ilvl w:val="2"/>
          <w:numId w:val="17"/>
        </w:numPr>
        <w:jc w:val="both"/>
        <w:rPr>
          <w:rFonts w:eastAsia="Calibri"/>
        </w:rPr>
      </w:pPr>
      <w:r w:rsidRPr="0046376A">
        <w:rPr>
          <w:rFonts w:eastAsia="Calibri"/>
        </w:rPr>
        <w:t>Проектно-сметный метод заключается в определении НМЦ договора (цены лота), цены договора, заключаемого с единственным поставщиком, на строительство, реконструкцию, капитальный ремонт объекта капитального строительства</w:t>
      </w:r>
      <w:r w:rsidR="008707FE" w:rsidRPr="0046376A">
        <w:rPr>
          <w:rFonts w:eastAsia="Calibri"/>
        </w:rPr>
        <w:t>, текущий ремонт зданий, строений сооружений</w:t>
      </w:r>
      <w:r w:rsidRPr="0046376A">
        <w:rPr>
          <w:rFonts w:eastAsia="Calibri"/>
        </w:rPr>
        <w:t xml:space="preserve">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E860D1" w:rsidRPr="0046376A" w:rsidRDefault="00B710FD" w:rsidP="00931C50">
      <w:pPr>
        <w:pStyle w:val="aff"/>
        <w:numPr>
          <w:ilvl w:val="2"/>
          <w:numId w:val="17"/>
        </w:numPr>
        <w:jc w:val="both"/>
        <w:rPr>
          <w:rFonts w:eastAsia="Calibri"/>
        </w:rPr>
      </w:pPr>
      <w:r w:rsidRPr="0046376A">
        <w:rPr>
          <w:rFonts w:eastAsia="Calibri"/>
        </w:rPr>
        <w:t xml:space="preserve">Затратный метод применяется самостоятельно или в дополнение к иным методам. Данный метод заключается в определении НМЦ договора (цены лота), цены договора, заключаемого с единственным поставщиком,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rsidR="00E860D1" w:rsidRPr="0046376A" w:rsidRDefault="00B710FD" w:rsidP="00931C50">
      <w:pPr>
        <w:pStyle w:val="aff"/>
        <w:numPr>
          <w:ilvl w:val="2"/>
          <w:numId w:val="17"/>
        </w:numPr>
        <w:jc w:val="both"/>
        <w:rPr>
          <w:rFonts w:eastAsia="Calibri"/>
        </w:rPr>
      </w:pPr>
      <w:r w:rsidRPr="0046376A">
        <w:rPr>
          <w:rFonts w:eastAsia="Calibri"/>
        </w:rPr>
        <w:t xml:space="preserve">Информация об обычной прибыли для определенной сферы деятельности может быть получена исходя из анализа договоров, размещенных в единой информационной системе,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 </w:t>
      </w:r>
    </w:p>
    <w:p w:rsidR="007B0032" w:rsidRPr="0046376A" w:rsidRDefault="007B0032" w:rsidP="007B0032">
      <w:pPr>
        <w:pStyle w:val="ConsPlusNormal"/>
        <w:ind w:firstLine="709"/>
        <w:jc w:val="both"/>
        <w:rPr>
          <w:rFonts w:ascii="Times New Roman" w:hAnsi="Times New Roman" w:cs="Times New Roman"/>
          <w:sz w:val="24"/>
          <w:szCs w:val="24"/>
        </w:rPr>
      </w:pPr>
      <w:r w:rsidRPr="0046376A">
        <w:rPr>
          <w:rFonts w:ascii="Times New Roman" w:hAnsi="Times New Roman" w:cs="Times New Roman"/>
          <w:sz w:val="24"/>
          <w:szCs w:val="24"/>
        </w:rPr>
        <w:t>1.7.13. При определении начальной (максимальной) цены договора (цены лота), цены договора, заключаемого с единственным поставщиком, могут быть использованы как перечисленные в настоящем разделе, так и иные методы.</w:t>
      </w:r>
    </w:p>
    <w:p w:rsidR="00E860D1" w:rsidRPr="0046376A" w:rsidRDefault="007B0032" w:rsidP="00E860D1">
      <w:pPr>
        <w:pStyle w:val="aff"/>
        <w:ind w:left="0" w:firstLine="709"/>
        <w:jc w:val="both"/>
        <w:rPr>
          <w:rFonts w:eastAsia="Calibri"/>
        </w:rPr>
      </w:pPr>
      <w:r w:rsidRPr="0046376A">
        <w:rPr>
          <w:rFonts w:eastAsia="Calibri"/>
        </w:rPr>
        <w:t xml:space="preserve">1.7.14. </w:t>
      </w:r>
      <w:r w:rsidR="00B710FD" w:rsidRPr="0046376A">
        <w:rPr>
          <w:rFonts w:eastAsia="Calibri"/>
        </w:rPr>
        <w:t xml:space="preserve">К общедоступной информации о ценах товаров, работ, услуг, которая может быть использована для определения НМЦ договора (цены лота), цены договора, заключаемого с единственным поставщиком, относится: </w:t>
      </w:r>
    </w:p>
    <w:p w:rsidR="00B710FD" w:rsidRPr="0046376A" w:rsidRDefault="00B710FD" w:rsidP="002747A8">
      <w:pPr>
        <w:pStyle w:val="aff"/>
        <w:ind w:left="0" w:firstLine="851"/>
        <w:jc w:val="both"/>
        <w:rPr>
          <w:rFonts w:eastAsia="Calibri"/>
        </w:rPr>
      </w:pPr>
      <w:r w:rsidRPr="0046376A">
        <w:rPr>
          <w:rFonts w:eastAsia="Calibri"/>
        </w:rPr>
        <w:t>1) информация о ценах товаров, работ, услуг, содержащаяся в договорах</w:t>
      </w:r>
      <w:r w:rsidR="00CF319E" w:rsidRPr="0046376A">
        <w:rPr>
          <w:rFonts w:eastAsia="Calibri"/>
        </w:rPr>
        <w:t xml:space="preserve"> (контрактах)</w:t>
      </w:r>
      <w:r w:rsidRPr="0046376A">
        <w:rPr>
          <w:rFonts w:eastAsia="Calibri"/>
        </w:rPr>
        <w:t xml:space="preserve"> заказчика, которые исполнены на дату подачи заявки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r w:rsidR="00CF319E" w:rsidRPr="0046376A">
        <w:rPr>
          <w:rFonts w:eastAsia="Calibri"/>
        </w:rPr>
        <w:t xml:space="preserve"> (контрактами)</w:t>
      </w:r>
      <w:r w:rsidRPr="0046376A">
        <w:rPr>
          <w:rFonts w:eastAsia="Calibri"/>
        </w:rPr>
        <w:t xml:space="preserve">; </w:t>
      </w:r>
    </w:p>
    <w:p w:rsidR="00B710FD" w:rsidRPr="0046376A" w:rsidRDefault="00B710FD" w:rsidP="002747A8">
      <w:pPr>
        <w:pStyle w:val="aff"/>
        <w:ind w:left="0" w:firstLine="851"/>
        <w:jc w:val="both"/>
        <w:rPr>
          <w:rFonts w:eastAsia="Calibri"/>
        </w:rPr>
      </w:pPr>
      <w:r w:rsidRPr="0046376A">
        <w:rPr>
          <w:rFonts w:eastAsia="Calibri"/>
        </w:rPr>
        <w:t xml:space="preserve">2) информация о ценах товаров, работ, услуг, содержащаяся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публичными офертами, в том числе информация с официальных сайтов поставщиков (исполнителей, подрядчиков); </w:t>
      </w:r>
    </w:p>
    <w:p w:rsidR="00B710FD" w:rsidRPr="0046376A" w:rsidRDefault="00B710FD" w:rsidP="002747A8">
      <w:pPr>
        <w:pStyle w:val="aff"/>
        <w:ind w:left="0" w:firstLine="851"/>
        <w:jc w:val="both"/>
        <w:rPr>
          <w:rFonts w:eastAsia="Calibri"/>
        </w:rPr>
      </w:pPr>
      <w:r w:rsidRPr="0046376A">
        <w:rPr>
          <w:rFonts w:eastAsia="Calibri"/>
        </w:rPr>
        <w:t xml:space="preserve">3) информация о котировках на электронных площадках; </w:t>
      </w:r>
    </w:p>
    <w:p w:rsidR="00B710FD" w:rsidRPr="0046376A" w:rsidRDefault="00B710FD" w:rsidP="002747A8">
      <w:pPr>
        <w:pStyle w:val="aff"/>
        <w:ind w:left="0" w:firstLine="851"/>
        <w:jc w:val="both"/>
        <w:rPr>
          <w:rFonts w:eastAsia="Calibri"/>
        </w:rPr>
      </w:pPr>
      <w:r w:rsidRPr="0046376A">
        <w:rPr>
          <w:rFonts w:eastAsia="Calibri"/>
        </w:rPr>
        <w:t xml:space="preserve">4) данные государственной статистической отчетности о ценах товаров, работ, услуг; </w:t>
      </w:r>
    </w:p>
    <w:p w:rsidR="00B710FD" w:rsidRPr="0046376A" w:rsidRDefault="00B710FD" w:rsidP="002747A8">
      <w:pPr>
        <w:pStyle w:val="aff"/>
        <w:ind w:left="0" w:firstLine="851"/>
        <w:jc w:val="both"/>
        <w:rPr>
          <w:rFonts w:eastAsia="Calibri"/>
        </w:rPr>
      </w:pPr>
      <w:r w:rsidRPr="0046376A">
        <w:rPr>
          <w:rFonts w:eastAsia="Calibri"/>
        </w:rPr>
        <w:t xml:space="preserve">5)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или иных общедоступных изданиях; </w:t>
      </w:r>
    </w:p>
    <w:p w:rsidR="00E860D1" w:rsidRPr="0046376A" w:rsidRDefault="00B710FD" w:rsidP="002747A8">
      <w:pPr>
        <w:pStyle w:val="aff"/>
        <w:ind w:left="0" w:firstLine="851"/>
        <w:jc w:val="both"/>
        <w:rPr>
          <w:rFonts w:eastAsia="Calibri"/>
        </w:rPr>
      </w:pPr>
      <w:r w:rsidRPr="0046376A">
        <w:rPr>
          <w:rFonts w:eastAsia="Calibri"/>
        </w:rPr>
        <w:t>6)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w:t>
      </w:r>
    </w:p>
    <w:p w:rsidR="00E860D1" w:rsidRPr="0046376A" w:rsidRDefault="007B0032" w:rsidP="00E860D1">
      <w:pPr>
        <w:pStyle w:val="aff"/>
        <w:ind w:left="0" w:firstLine="709"/>
        <w:jc w:val="both"/>
        <w:rPr>
          <w:rFonts w:eastAsia="Calibri"/>
        </w:rPr>
      </w:pPr>
      <w:r w:rsidRPr="0046376A">
        <w:rPr>
          <w:rFonts w:eastAsia="Calibri"/>
        </w:rPr>
        <w:t>1.7.15</w:t>
      </w:r>
      <w:r w:rsidR="00E860D1" w:rsidRPr="0046376A">
        <w:rPr>
          <w:rFonts w:eastAsia="Calibri"/>
        </w:rPr>
        <w:t xml:space="preserve">. </w:t>
      </w:r>
      <w:r w:rsidR="00B710FD" w:rsidRPr="0046376A">
        <w:rPr>
          <w:rFonts w:eastAsia="Calibri"/>
        </w:rPr>
        <w:t xml:space="preserve">В случае если при заключении договора объемы поставки товаров, выполнения работ, оказания услуг невозможно определить, вместо НМЦ договора (цены лота), цены договора, заключаемого с единственным поставщиком, указывается цена единицы товара (сумма цен единиц товаров), цена единицы работы или услуги (сумма цен единиц работы или услуги). </w:t>
      </w:r>
    </w:p>
    <w:p w:rsidR="00E860D1" w:rsidRPr="0046376A" w:rsidRDefault="007B0032" w:rsidP="00E860D1">
      <w:pPr>
        <w:pStyle w:val="aff"/>
        <w:ind w:left="0" w:firstLine="709"/>
        <w:jc w:val="both"/>
        <w:rPr>
          <w:rFonts w:eastAsia="Calibri"/>
        </w:rPr>
      </w:pPr>
      <w:r w:rsidRPr="0046376A">
        <w:rPr>
          <w:rFonts w:eastAsia="Calibri"/>
        </w:rPr>
        <w:t>1.7.16</w:t>
      </w:r>
      <w:r w:rsidR="00E860D1" w:rsidRPr="0046376A">
        <w:rPr>
          <w:rFonts w:eastAsia="Calibri"/>
        </w:rPr>
        <w:t xml:space="preserve">. </w:t>
      </w:r>
      <w:r w:rsidR="00B710FD" w:rsidRPr="0046376A">
        <w:rPr>
          <w:rFonts w:eastAsia="Calibri"/>
        </w:rPr>
        <w:t xml:space="preserve">Условиями закупки может быть предусмотрено, что при проведении оценки и сопоставлении заявок </w:t>
      </w:r>
      <w:r w:rsidR="005B4DDE" w:rsidRPr="0046376A">
        <w:rPr>
          <w:rFonts w:eastAsia="Calibri"/>
        </w:rPr>
        <w:t>закупочная к</w:t>
      </w:r>
      <w:r w:rsidR="00B710FD" w:rsidRPr="0046376A">
        <w:rPr>
          <w:rFonts w:eastAsia="Calibri"/>
        </w:rPr>
        <w:t xml:space="preserve">омиссия производит оценку по цене, предложенной участниками, но без учета НДС (иных налогов, в том числе единого налога). </w:t>
      </w:r>
    </w:p>
    <w:p w:rsidR="00E860D1" w:rsidRPr="0046376A" w:rsidRDefault="007B0032" w:rsidP="00E860D1">
      <w:pPr>
        <w:pStyle w:val="aff"/>
        <w:ind w:left="0" w:firstLine="709"/>
        <w:jc w:val="both"/>
        <w:rPr>
          <w:rFonts w:eastAsia="Calibri"/>
        </w:rPr>
      </w:pPr>
      <w:r w:rsidRPr="0046376A">
        <w:rPr>
          <w:rFonts w:eastAsia="Calibri"/>
        </w:rPr>
        <w:t>1.7.17</w:t>
      </w:r>
      <w:r w:rsidR="00E860D1" w:rsidRPr="0046376A">
        <w:rPr>
          <w:rFonts w:eastAsia="Calibri"/>
        </w:rPr>
        <w:t xml:space="preserve">. </w:t>
      </w:r>
      <w:r w:rsidR="00B710FD" w:rsidRPr="0046376A">
        <w:rPr>
          <w:rFonts w:eastAsia="Calibri"/>
        </w:rPr>
        <w:t xml:space="preserve">В случае если НМЦ договора (цена лота) указывается с учетом НДС, стоимость договора, заключаемого с участником закупки, в том числе с победителем, не являющимся плательщиком НДС, определяется без учета НДС, но с учетом применяемой таким участником системы налогообложения. </w:t>
      </w:r>
    </w:p>
    <w:p w:rsidR="00E860D1" w:rsidRPr="0046376A" w:rsidRDefault="007B0032" w:rsidP="00E860D1">
      <w:pPr>
        <w:pStyle w:val="aff"/>
        <w:ind w:left="0" w:firstLine="709"/>
        <w:jc w:val="both"/>
        <w:rPr>
          <w:rFonts w:eastAsia="Calibri"/>
        </w:rPr>
      </w:pPr>
      <w:r w:rsidRPr="0046376A">
        <w:rPr>
          <w:rFonts w:eastAsia="Calibri"/>
        </w:rPr>
        <w:t>1.7.18</w:t>
      </w:r>
      <w:r w:rsidR="00E860D1" w:rsidRPr="0046376A">
        <w:rPr>
          <w:rFonts w:eastAsia="Calibri"/>
        </w:rPr>
        <w:t xml:space="preserve">. </w:t>
      </w:r>
      <w:r w:rsidR="00B710FD" w:rsidRPr="0046376A">
        <w:rPr>
          <w:rFonts w:eastAsia="Calibri"/>
        </w:rPr>
        <w:t xml:space="preserve">Вместо НМЦ договора (цены лота), цены договора, заключаемого с единственным поставщиком, может указываться формула цены и максимальное значение цены договора (цены лота), а также НМЦ за единицу товаров, работ, услуг. </w:t>
      </w:r>
    </w:p>
    <w:p w:rsidR="00E860D1" w:rsidRPr="0046376A" w:rsidRDefault="007B0032" w:rsidP="00E860D1">
      <w:pPr>
        <w:pStyle w:val="aff"/>
        <w:ind w:left="0" w:firstLine="709"/>
        <w:jc w:val="both"/>
        <w:rPr>
          <w:rFonts w:eastAsia="Calibri"/>
        </w:rPr>
      </w:pPr>
      <w:r w:rsidRPr="0046376A">
        <w:rPr>
          <w:rFonts w:eastAsia="Calibri"/>
        </w:rPr>
        <w:t>1.7.19</w:t>
      </w:r>
      <w:r w:rsidR="00E860D1" w:rsidRPr="0046376A">
        <w:rPr>
          <w:rFonts w:eastAsia="Calibri"/>
        </w:rPr>
        <w:t xml:space="preserve">. </w:t>
      </w:r>
      <w:r w:rsidR="00B710FD" w:rsidRPr="0046376A">
        <w:rPr>
          <w:rFonts w:eastAsia="Calibri"/>
        </w:rPr>
        <w:t>Цена может выражаться в процентном отношении в зависимости от</w:t>
      </w:r>
      <w:r w:rsidR="00E860D1" w:rsidRPr="0046376A">
        <w:rPr>
          <w:rFonts w:eastAsia="Calibri"/>
        </w:rPr>
        <w:t xml:space="preserve"> особенностей предмета закупки.</w:t>
      </w:r>
    </w:p>
    <w:p w:rsidR="00AE69F0" w:rsidRPr="0046376A" w:rsidRDefault="007B0032" w:rsidP="00AE69F0">
      <w:pPr>
        <w:spacing w:line="220" w:lineRule="atLeast"/>
        <w:ind w:firstLine="709"/>
        <w:jc w:val="both"/>
        <w:rPr>
          <w:rFonts w:eastAsia="Calibri"/>
          <w:sz w:val="24"/>
          <w:szCs w:val="24"/>
        </w:rPr>
      </w:pPr>
      <w:r w:rsidRPr="0046376A">
        <w:rPr>
          <w:rFonts w:eastAsia="Calibri"/>
          <w:sz w:val="24"/>
          <w:szCs w:val="24"/>
        </w:rPr>
        <w:t>1.7.20</w:t>
      </w:r>
      <w:r w:rsidR="00E860D1" w:rsidRPr="0046376A">
        <w:rPr>
          <w:rFonts w:eastAsia="Calibri"/>
          <w:sz w:val="24"/>
          <w:szCs w:val="24"/>
        </w:rPr>
        <w:t xml:space="preserve">. </w:t>
      </w:r>
      <w:r w:rsidR="00AE69F0" w:rsidRPr="0046376A">
        <w:rPr>
          <w:rFonts w:eastAsia="Calibri"/>
          <w:sz w:val="24"/>
          <w:szCs w:val="24"/>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структурного подразделения или иным лицом, уполномоченным руководителем заказчика, и хранится вместе с остальными протоколами закупки не менее трех лет. Протокол об определении начальной (максимальной) цены договора (цены лота), (за исключением цены договора, заключаемого с единственным поставщиком (исполнителем, подрядчиком)), подлежит опубликованию в единой информационной системе и/или на официальном сайте заказчика.</w:t>
      </w:r>
    </w:p>
    <w:p w:rsidR="008707FE" w:rsidRPr="0046376A" w:rsidRDefault="007B0032" w:rsidP="008707FE">
      <w:pPr>
        <w:spacing w:line="220" w:lineRule="atLeast"/>
        <w:ind w:firstLine="709"/>
        <w:jc w:val="both"/>
        <w:rPr>
          <w:rFonts w:eastAsia="Calibri"/>
          <w:sz w:val="24"/>
          <w:szCs w:val="24"/>
        </w:rPr>
      </w:pPr>
      <w:r w:rsidRPr="0046376A">
        <w:rPr>
          <w:rFonts w:eastAsia="Calibri"/>
          <w:sz w:val="24"/>
          <w:szCs w:val="24"/>
        </w:rPr>
        <w:t>1.7.21</w:t>
      </w:r>
      <w:r w:rsidR="008707FE" w:rsidRPr="0046376A">
        <w:rPr>
          <w:rFonts w:eastAsia="Calibri"/>
          <w:sz w:val="24"/>
          <w:szCs w:val="24"/>
        </w:rPr>
        <w:t xml:space="preserve">. </w:t>
      </w:r>
      <w:r w:rsidR="008707FE" w:rsidRPr="0046376A">
        <w:rPr>
          <w:sz w:val="24"/>
          <w:szCs w:val="24"/>
        </w:rPr>
        <w:t xml:space="preserve">Заказчик отдельным </w:t>
      </w:r>
      <w:r w:rsidR="00CF319E" w:rsidRPr="0046376A">
        <w:rPr>
          <w:sz w:val="24"/>
          <w:szCs w:val="24"/>
        </w:rPr>
        <w:t>распоряжением</w:t>
      </w:r>
      <w:r w:rsidR="008707FE" w:rsidRPr="0046376A">
        <w:rPr>
          <w:sz w:val="24"/>
          <w:szCs w:val="24"/>
        </w:rPr>
        <w:t xml:space="preserve"> может установить иной порядок определения начальной (максимальной) цены договора, </w:t>
      </w:r>
      <w:r w:rsidR="00CF319E" w:rsidRPr="0046376A">
        <w:rPr>
          <w:rFonts w:eastAsia="Calibri"/>
          <w:sz w:val="24"/>
          <w:szCs w:val="24"/>
        </w:rPr>
        <w:t>цены договора, заключаемого с единственным поставщиком.</w:t>
      </w:r>
    </w:p>
    <w:p w:rsidR="00C33902" w:rsidRPr="0046376A" w:rsidRDefault="00F97FEF" w:rsidP="00931C50">
      <w:pPr>
        <w:pStyle w:val="10"/>
        <w:widowControl/>
        <w:numPr>
          <w:ilvl w:val="0"/>
          <w:numId w:val="13"/>
        </w:numPr>
        <w:spacing w:before="200" w:after="200"/>
        <w:rPr>
          <w:rFonts w:ascii="Times New Roman" w:hAnsi="Times New Roman"/>
          <w:color w:val="auto"/>
          <w:sz w:val="24"/>
          <w:szCs w:val="24"/>
        </w:rPr>
      </w:pPr>
      <w:bookmarkStart w:id="32" w:name="_Toc372018453"/>
      <w:bookmarkStart w:id="33" w:name="_Toc378097870"/>
      <w:bookmarkStart w:id="34" w:name="_Toc420425954"/>
      <w:bookmarkStart w:id="35" w:name="_Toc474140950"/>
      <w:bookmarkEnd w:id="24"/>
      <w:bookmarkEnd w:id="25"/>
      <w:bookmarkEnd w:id="26"/>
      <w:bookmarkEnd w:id="31"/>
      <w:r w:rsidRPr="0046376A">
        <w:rPr>
          <w:rFonts w:ascii="Times New Roman" w:hAnsi="Times New Roman"/>
          <w:color w:val="auto"/>
          <w:sz w:val="24"/>
          <w:szCs w:val="24"/>
        </w:rPr>
        <w:t>СПОСОБЫ ЗАКУПОК</w:t>
      </w:r>
      <w:bookmarkEnd w:id="32"/>
      <w:bookmarkEnd w:id="33"/>
      <w:r w:rsidRPr="0046376A">
        <w:rPr>
          <w:rFonts w:ascii="Times New Roman" w:hAnsi="Times New Roman"/>
          <w:color w:val="auto"/>
          <w:sz w:val="24"/>
          <w:szCs w:val="24"/>
        </w:rPr>
        <w:t xml:space="preserve"> И ОСОБЕННОСТИ ИХ ПРОВЕДЕНИЯ</w:t>
      </w:r>
      <w:bookmarkEnd w:id="34"/>
      <w:bookmarkEnd w:id="35"/>
    </w:p>
    <w:p w:rsidR="00C33902" w:rsidRPr="006D18C1" w:rsidRDefault="00CE1764" w:rsidP="00931C50">
      <w:pPr>
        <w:widowControl/>
        <w:numPr>
          <w:ilvl w:val="1"/>
          <w:numId w:val="13"/>
        </w:numPr>
        <w:ind w:firstLine="709"/>
        <w:jc w:val="both"/>
        <w:rPr>
          <w:b/>
          <w:sz w:val="24"/>
          <w:szCs w:val="24"/>
          <w:u w:val="single"/>
        </w:rPr>
      </w:pPr>
      <w:r w:rsidRPr="006D18C1">
        <w:rPr>
          <w:b/>
          <w:sz w:val="24"/>
        </w:rPr>
        <w:t>Положением</w:t>
      </w:r>
      <w:r w:rsidR="00C33902" w:rsidRPr="006D18C1">
        <w:rPr>
          <w:b/>
          <w:sz w:val="24"/>
          <w:szCs w:val="24"/>
        </w:rPr>
        <w:t xml:space="preserve"> предусмотрены следующие </w:t>
      </w:r>
      <w:r w:rsidR="00C33902" w:rsidRPr="006D18C1">
        <w:rPr>
          <w:b/>
          <w:sz w:val="24"/>
          <w:szCs w:val="24"/>
          <w:u w:val="single"/>
        </w:rPr>
        <w:t>способы закупок:</w:t>
      </w:r>
    </w:p>
    <w:p w:rsidR="00C33902" w:rsidRPr="0046376A" w:rsidRDefault="00036859" w:rsidP="00931C50">
      <w:pPr>
        <w:widowControl/>
        <w:numPr>
          <w:ilvl w:val="2"/>
          <w:numId w:val="17"/>
        </w:numPr>
        <w:jc w:val="both"/>
        <w:rPr>
          <w:sz w:val="24"/>
          <w:szCs w:val="24"/>
        </w:rPr>
      </w:pPr>
      <w:r w:rsidRPr="0046376A">
        <w:rPr>
          <w:sz w:val="24"/>
          <w:szCs w:val="24"/>
        </w:rPr>
        <w:t>К</w:t>
      </w:r>
      <w:r w:rsidR="00C33902" w:rsidRPr="0046376A">
        <w:rPr>
          <w:sz w:val="24"/>
          <w:szCs w:val="24"/>
        </w:rPr>
        <w:t>онкурентные способы закупки</w:t>
      </w:r>
      <w:r w:rsidRPr="0046376A">
        <w:rPr>
          <w:sz w:val="24"/>
          <w:szCs w:val="24"/>
        </w:rPr>
        <w:t>:</w:t>
      </w:r>
      <w:r w:rsidR="00A64E8D" w:rsidRPr="0046376A">
        <w:t xml:space="preserve"> </w:t>
      </w:r>
    </w:p>
    <w:p w:rsidR="00C33902" w:rsidRPr="0046376A" w:rsidRDefault="00036859" w:rsidP="00931C50">
      <w:pPr>
        <w:widowControl/>
        <w:numPr>
          <w:ilvl w:val="3"/>
          <w:numId w:val="18"/>
        </w:numPr>
        <w:ind w:firstLine="709"/>
        <w:jc w:val="both"/>
        <w:rPr>
          <w:sz w:val="24"/>
          <w:szCs w:val="24"/>
        </w:rPr>
      </w:pPr>
      <w:r w:rsidRPr="0046376A">
        <w:rPr>
          <w:sz w:val="24"/>
          <w:szCs w:val="24"/>
        </w:rPr>
        <w:t>П</w:t>
      </w:r>
      <w:r w:rsidR="00C33902" w:rsidRPr="0046376A">
        <w:rPr>
          <w:sz w:val="24"/>
          <w:szCs w:val="24"/>
        </w:rPr>
        <w:t>утём проведения торгов:</w:t>
      </w:r>
    </w:p>
    <w:p w:rsidR="00C33902" w:rsidRPr="0046376A" w:rsidRDefault="00A64E8D" w:rsidP="002747A8">
      <w:pPr>
        <w:widowControl/>
        <w:numPr>
          <w:ilvl w:val="1"/>
          <w:numId w:val="6"/>
        </w:numPr>
        <w:ind w:left="0" w:firstLine="851"/>
        <w:jc w:val="both"/>
        <w:rPr>
          <w:sz w:val="24"/>
          <w:szCs w:val="24"/>
        </w:rPr>
      </w:pPr>
      <w:r w:rsidRPr="0046376A">
        <w:rPr>
          <w:sz w:val="24"/>
          <w:szCs w:val="24"/>
        </w:rPr>
        <w:t>конкурс (открытый конкурс, конкурс в электронной форме, закрытый конкурс)</w:t>
      </w:r>
      <w:r w:rsidR="00C33902" w:rsidRPr="0046376A">
        <w:rPr>
          <w:sz w:val="24"/>
          <w:szCs w:val="24"/>
        </w:rPr>
        <w:t>;</w:t>
      </w:r>
    </w:p>
    <w:p w:rsidR="00C33902" w:rsidRPr="0046376A" w:rsidRDefault="00C33902" w:rsidP="002747A8">
      <w:pPr>
        <w:widowControl/>
        <w:numPr>
          <w:ilvl w:val="1"/>
          <w:numId w:val="6"/>
        </w:numPr>
        <w:ind w:left="0" w:firstLine="851"/>
        <w:jc w:val="both"/>
        <w:rPr>
          <w:sz w:val="24"/>
          <w:szCs w:val="24"/>
        </w:rPr>
      </w:pPr>
      <w:r w:rsidRPr="0046376A">
        <w:rPr>
          <w:sz w:val="24"/>
          <w:szCs w:val="24"/>
        </w:rPr>
        <w:t>аукцион</w:t>
      </w:r>
      <w:r w:rsidR="00A64E8D" w:rsidRPr="0046376A">
        <w:rPr>
          <w:sz w:val="24"/>
          <w:szCs w:val="24"/>
        </w:rPr>
        <w:t xml:space="preserve"> (аукцион в электронной форме, закрытый аукцион)</w:t>
      </w:r>
      <w:r w:rsidRPr="0046376A">
        <w:rPr>
          <w:sz w:val="24"/>
          <w:szCs w:val="24"/>
        </w:rPr>
        <w:t>;</w:t>
      </w:r>
    </w:p>
    <w:p w:rsidR="00A64E8D" w:rsidRPr="0046376A" w:rsidRDefault="00A64E8D" w:rsidP="002747A8">
      <w:pPr>
        <w:widowControl/>
        <w:numPr>
          <w:ilvl w:val="1"/>
          <w:numId w:val="6"/>
        </w:numPr>
        <w:ind w:left="0" w:firstLine="851"/>
        <w:jc w:val="both"/>
        <w:rPr>
          <w:sz w:val="24"/>
          <w:szCs w:val="24"/>
        </w:rPr>
      </w:pPr>
      <w:r w:rsidRPr="0046376A">
        <w:rPr>
          <w:sz w:val="24"/>
          <w:szCs w:val="24"/>
        </w:rPr>
        <w:t>запрос котировок (</w:t>
      </w:r>
      <w:r w:rsidR="007B0032" w:rsidRPr="0046376A">
        <w:rPr>
          <w:sz w:val="24"/>
          <w:szCs w:val="24"/>
        </w:rPr>
        <w:t xml:space="preserve">открытый запрос котировок, </w:t>
      </w:r>
      <w:r w:rsidRPr="0046376A">
        <w:rPr>
          <w:sz w:val="24"/>
          <w:szCs w:val="24"/>
        </w:rPr>
        <w:t>запрос котировок в электронной форме, закрытый запрос котировок);</w:t>
      </w:r>
    </w:p>
    <w:p w:rsidR="00A64E8D" w:rsidRPr="0046376A" w:rsidRDefault="00A64E8D" w:rsidP="002747A8">
      <w:pPr>
        <w:widowControl/>
        <w:numPr>
          <w:ilvl w:val="1"/>
          <w:numId w:val="6"/>
        </w:numPr>
        <w:ind w:left="0" w:firstLine="851"/>
        <w:jc w:val="both"/>
        <w:rPr>
          <w:sz w:val="24"/>
          <w:szCs w:val="24"/>
        </w:rPr>
      </w:pPr>
      <w:r w:rsidRPr="0046376A">
        <w:rPr>
          <w:sz w:val="24"/>
          <w:szCs w:val="24"/>
        </w:rPr>
        <w:t>запрос предложений (</w:t>
      </w:r>
      <w:r w:rsidR="007B0032" w:rsidRPr="0046376A">
        <w:rPr>
          <w:sz w:val="24"/>
          <w:szCs w:val="24"/>
        </w:rPr>
        <w:t xml:space="preserve">открытый запрос предложений, </w:t>
      </w:r>
      <w:r w:rsidRPr="0046376A">
        <w:rPr>
          <w:sz w:val="24"/>
          <w:szCs w:val="24"/>
        </w:rPr>
        <w:t>запрос предложений в электронной форме, закрытый запрос предложений)</w:t>
      </w:r>
      <w:r w:rsidR="002A57F6" w:rsidRPr="0046376A">
        <w:rPr>
          <w:sz w:val="24"/>
          <w:szCs w:val="24"/>
        </w:rPr>
        <w:t>.</w:t>
      </w:r>
    </w:p>
    <w:p w:rsidR="00C33902" w:rsidRPr="0046376A" w:rsidRDefault="00036859" w:rsidP="00931C50">
      <w:pPr>
        <w:widowControl/>
        <w:numPr>
          <w:ilvl w:val="2"/>
          <w:numId w:val="17"/>
        </w:numPr>
        <w:jc w:val="both"/>
        <w:rPr>
          <w:sz w:val="24"/>
          <w:szCs w:val="24"/>
        </w:rPr>
      </w:pPr>
      <w:r w:rsidRPr="0046376A">
        <w:rPr>
          <w:sz w:val="24"/>
          <w:szCs w:val="24"/>
        </w:rPr>
        <w:t>Н</w:t>
      </w:r>
      <w:r w:rsidR="00C33902" w:rsidRPr="0046376A">
        <w:rPr>
          <w:sz w:val="24"/>
          <w:szCs w:val="24"/>
        </w:rPr>
        <w:t>еконкурентные способы:</w:t>
      </w:r>
    </w:p>
    <w:p w:rsidR="007B0032" w:rsidRPr="0046376A" w:rsidRDefault="00FC69F8" w:rsidP="002747A8">
      <w:pPr>
        <w:widowControl/>
        <w:numPr>
          <w:ilvl w:val="0"/>
          <w:numId w:val="7"/>
        </w:numPr>
        <w:ind w:left="0" w:firstLine="851"/>
        <w:jc w:val="both"/>
        <w:rPr>
          <w:sz w:val="24"/>
          <w:szCs w:val="24"/>
        </w:rPr>
      </w:pPr>
      <w:r w:rsidRPr="0046376A">
        <w:rPr>
          <w:sz w:val="24"/>
          <w:szCs w:val="24"/>
        </w:rPr>
        <w:t xml:space="preserve">тендер </w:t>
      </w:r>
      <w:r w:rsidR="007B0032" w:rsidRPr="0046376A">
        <w:rPr>
          <w:sz w:val="24"/>
          <w:szCs w:val="24"/>
        </w:rPr>
        <w:t>(открытый</w:t>
      </w:r>
      <w:r w:rsidRPr="0046376A">
        <w:rPr>
          <w:sz w:val="24"/>
          <w:szCs w:val="24"/>
        </w:rPr>
        <w:t xml:space="preserve"> тендер</w:t>
      </w:r>
      <w:r w:rsidR="007B0032" w:rsidRPr="0046376A">
        <w:rPr>
          <w:sz w:val="24"/>
          <w:szCs w:val="24"/>
        </w:rPr>
        <w:t>, в том числе в электронной форме);</w:t>
      </w:r>
    </w:p>
    <w:p w:rsidR="00C33902" w:rsidRPr="0046376A" w:rsidRDefault="00C33902" w:rsidP="002747A8">
      <w:pPr>
        <w:widowControl/>
        <w:numPr>
          <w:ilvl w:val="0"/>
          <w:numId w:val="7"/>
        </w:numPr>
        <w:ind w:left="0" w:firstLine="851"/>
        <w:jc w:val="both"/>
        <w:rPr>
          <w:sz w:val="24"/>
          <w:szCs w:val="24"/>
        </w:rPr>
      </w:pPr>
      <w:r w:rsidRPr="0046376A">
        <w:rPr>
          <w:sz w:val="24"/>
          <w:szCs w:val="24"/>
        </w:rPr>
        <w:t>закупка у единственного поста</w:t>
      </w:r>
      <w:r w:rsidR="00CB0E6C" w:rsidRPr="0046376A">
        <w:rPr>
          <w:sz w:val="24"/>
          <w:szCs w:val="24"/>
        </w:rPr>
        <w:t>вщика (исполнителя, подрядчика).</w:t>
      </w:r>
    </w:p>
    <w:p w:rsidR="00D90D31" w:rsidRPr="0046376A" w:rsidRDefault="00D90D31" w:rsidP="00D90D31">
      <w:pPr>
        <w:widowControl/>
        <w:ind w:firstLine="709"/>
        <w:jc w:val="both"/>
        <w:rPr>
          <w:sz w:val="24"/>
          <w:szCs w:val="24"/>
        </w:rPr>
      </w:pPr>
      <w:r w:rsidRPr="0046376A">
        <w:rPr>
          <w:sz w:val="24"/>
          <w:szCs w:val="24"/>
        </w:rPr>
        <w:t>В случае проведения открытого аукциона, такой аукцион проводится исключительно в электронной форме.</w:t>
      </w:r>
    </w:p>
    <w:p w:rsidR="00C33902" w:rsidRPr="006D18C1" w:rsidRDefault="00C33902" w:rsidP="00931C50">
      <w:pPr>
        <w:widowControl/>
        <w:numPr>
          <w:ilvl w:val="1"/>
          <w:numId w:val="13"/>
        </w:numPr>
        <w:ind w:firstLine="709"/>
        <w:jc w:val="both"/>
        <w:rPr>
          <w:b/>
          <w:sz w:val="24"/>
          <w:szCs w:val="24"/>
        </w:rPr>
      </w:pPr>
      <w:r w:rsidRPr="006D18C1">
        <w:rPr>
          <w:b/>
          <w:sz w:val="24"/>
          <w:szCs w:val="24"/>
        </w:rPr>
        <w:t>Особенности проведения процедур закупок</w:t>
      </w:r>
    </w:p>
    <w:p w:rsidR="00C33902" w:rsidRPr="0046376A" w:rsidRDefault="00C33902" w:rsidP="00931C50">
      <w:pPr>
        <w:widowControl/>
        <w:numPr>
          <w:ilvl w:val="2"/>
          <w:numId w:val="17"/>
        </w:numPr>
        <w:jc w:val="both"/>
        <w:rPr>
          <w:sz w:val="24"/>
          <w:szCs w:val="24"/>
        </w:rPr>
      </w:pPr>
      <w:r w:rsidRPr="0046376A">
        <w:rPr>
          <w:sz w:val="24"/>
          <w:szCs w:val="24"/>
        </w:rPr>
        <w:t>Закупки могут осуществляться:</w:t>
      </w:r>
    </w:p>
    <w:p w:rsidR="00C33902" w:rsidRPr="0046376A" w:rsidRDefault="00CB0E6C" w:rsidP="002747A8">
      <w:pPr>
        <w:widowControl/>
        <w:numPr>
          <w:ilvl w:val="3"/>
          <w:numId w:val="18"/>
        </w:numPr>
        <w:ind w:firstLine="851"/>
        <w:jc w:val="both"/>
        <w:rPr>
          <w:sz w:val="24"/>
          <w:szCs w:val="24"/>
        </w:rPr>
      </w:pPr>
      <w:r w:rsidRPr="0046376A">
        <w:rPr>
          <w:sz w:val="24"/>
          <w:szCs w:val="24"/>
        </w:rPr>
        <w:t xml:space="preserve">а) </w:t>
      </w:r>
      <w:r w:rsidR="00C33902" w:rsidRPr="0046376A">
        <w:rPr>
          <w:sz w:val="24"/>
          <w:szCs w:val="24"/>
        </w:rPr>
        <w:t xml:space="preserve">с </w:t>
      </w:r>
      <w:r w:rsidR="00A64E8D" w:rsidRPr="0046376A">
        <w:rPr>
          <w:sz w:val="24"/>
          <w:szCs w:val="24"/>
        </w:rPr>
        <w:t xml:space="preserve">подачей заявок </w:t>
      </w:r>
      <w:r w:rsidR="00C33902" w:rsidRPr="0046376A">
        <w:rPr>
          <w:sz w:val="24"/>
          <w:szCs w:val="24"/>
        </w:rPr>
        <w:t>на бумажных носителях</w:t>
      </w:r>
      <w:r w:rsidR="00A64E8D" w:rsidRPr="0046376A">
        <w:rPr>
          <w:sz w:val="24"/>
          <w:szCs w:val="24"/>
        </w:rPr>
        <w:t xml:space="preserve">: при проведении открытого конкурса, </w:t>
      </w:r>
      <w:r w:rsidR="007B0032" w:rsidRPr="0046376A">
        <w:rPr>
          <w:sz w:val="24"/>
          <w:szCs w:val="24"/>
        </w:rPr>
        <w:t>открытого запроса котировок, открытого запроса предложений</w:t>
      </w:r>
      <w:r w:rsidR="004B0E1C" w:rsidRPr="0046376A">
        <w:rPr>
          <w:sz w:val="24"/>
          <w:szCs w:val="24"/>
        </w:rPr>
        <w:t xml:space="preserve">, </w:t>
      </w:r>
      <w:r w:rsidR="00FC69F8" w:rsidRPr="0046376A">
        <w:rPr>
          <w:sz w:val="24"/>
          <w:szCs w:val="24"/>
        </w:rPr>
        <w:t>открытого тендера,</w:t>
      </w:r>
      <w:r w:rsidR="007B0032" w:rsidRPr="0046376A">
        <w:rPr>
          <w:sz w:val="24"/>
          <w:szCs w:val="24"/>
        </w:rPr>
        <w:t xml:space="preserve"> </w:t>
      </w:r>
      <w:r w:rsidR="00C33902" w:rsidRPr="0046376A">
        <w:rPr>
          <w:sz w:val="24"/>
          <w:szCs w:val="24"/>
        </w:rPr>
        <w:t>при проведении закрытых закупок</w:t>
      </w:r>
      <w:r w:rsidR="00012FDF" w:rsidRPr="0046376A">
        <w:rPr>
          <w:sz w:val="24"/>
          <w:szCs w:val="24"/>
        </w:rPr>
        <w:t>,</w:t>
      </w:r>
      <w:r w:rsidR="00A64E8D" w:rsidRPr="0046376A">
        <w:rPr>
          <w:sz w:val="24"/>
          <w:szCs w:val="24"/>
        </w:rPr>
        <w:t xml:space="preserve"> в</w:t>
      </w:r>
      <w:r w:rsidR="00D90D31" w:rsidRPr="0046376A">
        <w:rPr>
          <w:sz w:val="24"/>
          <w:szCs w:val="24"/>
        </w:rPr>
        <w:t xml:space="preserve"> том числе в </w:t>
      </w:r>
      <w:r w:rsidR="00012FDF" w:rsidRPr="0046376A">
        <w:rPr>
          <w:sz w:val="24"/>
          <w:szCs w:val="24"/>
        </w:rPr>
        <w:t>случае,</w:t>
      </w:r>
      <w:r w:rsidR="00A64E8D" w:rsidRPr="0046376A">
        <w:rPr>
          <w:sz w:val="24"/>
          <w:szCs w:val="24"/>
        </w:rPr>
        <w:t xml:space="preserve"> когда сведения о таких закупках составляют государственную тайну</w:t>
      </w:r>
      <w:r w:rsidR="00C33902" w:rsidRPr="0046376A">
        <w:rPr>
          <w:sz w:val="24"/>
          <w:szCs w:val="24"/>
        </w:rPr>
        <w:t>;</w:t>
      </w:r>
    </w:p>
    <w:p w:rsidR="00C33902" w:rsidRPr="0046376A" w:rsidRDefault="00CB0E6C" w:rsidP="002747A8">
      <w:pPr>
        <w:widowControl/>
        <w:numPr>
          <w:ilvl w:val="3"/>
          <w:numId w:val="18"/>
        </w:numPr>
        <w:ind w:firstLine="851"/>
        <w:jc w:val="both"/>
        <w:rPr>
          <w:sz w:val="24"/>
          <w:szCs w:val="24"/>
        </w:rPr>
      </w:pPr>
      <w:r w:rsidRPr="0046376A">
        <w:rPr>
          <w:sz w:val="24"/>
          <w:szCs w:val="24"/>
        </w:rPr>
        <w:t xml:space="preserve">б) </w:t>
      </w:r>
      <w:r w:rsidR="00A64E8D" w:rsidRPr="0046376A">
        <w:rPr>
          <w:sz w:val="24"/>
          <w:szCs w:val="24"/>
        </w:rPr>
        <w:t>с подачей заявок</w:t>
      </w:r>
      <w:r w:rsidR="00C33902" w:rsidRPr="0046376A">
        <w:rPr>
          <w:sz w:val="24"/>
          <w:szCs w:val="24"/>
        </w:rPr>
        <w:t xml:space="preserve"> в электронной форме (при проведении</w:t>
      </w:r>
      <w:r w:rsidR="00A64E8D" w:rsidRPr="0046376A">
        <w:rPr>
          <w:sz w:val="24"/>
          <w:szCs w:val="24"/>
        </w:rPr>
        <w:t xml:space="preserve"> конкурса в электронной форме, аукциона в электронной форме, запроса котировок в электронной форме, запроса предложений в электронной форме</w:t>
      </w:r>
      <w:r w:rsidR="004B0E1C" w:rsidRPr="0046376A">
        <w:rPr>
          <w:sz w:val="24"/>
          <w:szCs w:val="24"/>
        </w:rPr>
        <w:t xml:space="preserve">, </w:t>
      </w:r>
      <w:r w:rsidR="00FC69F8" w:rsidRPr="0046376A">
        <w:rPr>
          <w:sz w:val="24"/>
          <w:szCs w:val="24"/>
        </w:rPr>
        <w:t>тендера в электронной форме</w:t>
      </w:r>
      <w:r w:rsidR="00C33902" w:rsidRPr="0046376A">
        <w:rPr>
          <w:sz w:val="24"/>
          <w:szCs w:val="24"/>
        </w:rPr>
        <w:t>)</w:t>
      </w:r>
      <w:r w:rsidR="009B0AC9" w:rsidRPr="0046376A">
        <w:rPr>
          <w:sz w:val="24"/>
          <w:szCs w:val="24"/>
        </w:rPr>
        <w:t>.</w:t>
      </w:r>
      <w:r w:rsidR="00A64E8D" w:rsidRPr="0046376A">
        <w:rPr>
          <w:sz w:val="24"/>
          <w:szCs w:val="24"/>
        </w:rPr>
        <w:t xml:space="preserve"> </w:t>
      </w:r>
    </w:p>
    <w:p w:rsidR="00C33902" w:rsidRPr="0046376A" w:rsidRDefault="00C33902" w:rsidP="00931C50">
      <w:pPr>
        <w:widowControl/>
        <w:numPr>
          <w:ilvl w:val="2"/>
          <w:numId w:val="17"/>
        </w:numPr>
        <w:jc w:val="both"/>
        <w:rPr>
          <w:sz w:val="24"/>
          <w:szCs w:val="24"/>
        </w:rPr>
      </w:pPr>
      <w:r w:rsidRPr="0046376A">
        <w:rPr>
          <w:sz w:val="24"/>
          <w:szCs w:val="24"/>
        </w:rPr>
        <w:t>Процедуры закупок могут проводиться с проведением</w:t>
      </w:r>
      <w:r w:rsidR="00012FDF" w:rsidRPr="0046376A">
        <w:rPr>
          <w:sz w:val="24"/>
          <w:szCs w:val="24"/>
        </w:rPr>
        <w:t xml:space="preserve"> п</w:t>
      </w:r>
      <w:r w:rsidR="00E01E16" w:rsidRPr="0046376A">
        <w:rPr>
          <w:sz w:val="24"/>
          <w:szCs w:val="24"/>
        </w:rPr>
        <w:t>р</w:t>
      </w:r>
      <w:r w:rsidR="00012FDF" w:rsidRPr="0046376A">
        <w:rPr>
          <w:sz w:val="24"/>
          <w:szCs w:val="24"/>
        </w:rPr>
        <w:t>е</w:t>
      </w:r>
      <w:r w:rsidR="00E01E16" w:rsidRPr="0046376A">
        <w:rPr>
          <w:sz w:val="24"/>
          <w:szCs w:val="24"/>
        </w:rPr>
        <w:t>дварительного квалификационного отбора и</w:t>
      </w:r>
      <w:r w:rsidR="00D90D31" w:rsidRPr="0046376A">
        <w:rPr>
          <w:sz w:val="24"/>
          <w:szCs w:val="24"/>
        </w:rPr>
        <w:t>ли</w:t>
      </w:r>
      <w:r w:rsidR="00E01E16" w:rsidRPr="0046376A">
        <w:rPr>
          <w:sz w:val="24"/>
          <w:szCs w:val="24"/>
        </w:rPr>
        <w:t xml:space="preserve"> без него, с проведением</w:t>
      </w:r>
      <w:r w:rsidRPr="0046376A">
        <w:rPr>
          <w:sz w:val="24"/>
          <w:szCs w:val="24"/>
        </w:rPr>
        <w:t xml:space="preserve"> переторжки или без неё, с правом подачи альтернативных предложений или без такового права, с выбором нескольких победителей по одному лоту и в иных формах, предусмотренных </w:t>
      </w:r>
      <w:r w:rsidR="00A64E8D" w:rsidRPr="006D18C1">
        <w:rPr>
          <w:sz w:val="24"/>
          <w:szCs w:val="24"/>
        </w:rPr>
        <w:t>Положением</w:t>
      </w:r>
      <w:r w:rsidRPr="0046376A">
        <w:rPr>
          <w:sz w:val="24"/>
          <w:szCs w:val="24"/>
        </w:rPr>
        <w:t>.</w:t>
      </w:r>
    </w:p>
    <w:p w:rsidR="00AD2341" w:rsidRPr="0046376A" w:rsidRDefault="00AD2341" w:rsidP="00931C50">
      <w:pPr>
        <w:widowControl/>
        <w:numPr>
          <w:ilvl w:val="2"/>
          <w:numId w:val="17"/>
        </w:numPr>
        <w:jc w:val="both"/>
        <w:rPr>
          <w:sz w:val="24"/>
          <w:szCs w:val="24"/>
        </w:rPr>
      </w:pPr>
      <w:r w:rsidRPr="0046376A">
        <w:rPr>
          <w:sz w:val="24"/>
          <w:szCs w:val="24"/>
        </w:rPr>
        <w:t>Конкурентные закупки могут включать в себя один или несколько этапов.</w:t>
      </w:r>
    </w:p>
    <w:p w:rsidR="00C33902" w:rsidRPr="006D18C1" w:rsidRDefault="00C33902" w:rsidP="00931C50">
      <w:pPr>
        <w:widowControl/>
        <w:numPr>
          <w:ilvl w:val="1"/>
          <w:numId w:val="13"/>
        </w:numPr>
        <w:ind w:firstLine="709"/>
        <w:jc w:val="both"/>
        <w:rPr>
          <w:b/>
          <w:sz w:val="24"/>
          <w:szCs w:val="24"/>
        </w:rPr>
      </w:pPr>
      <w:r w:rsidRPr="006D18C1">
        <w:rPr>
          <w:b/>
          <w:sz w:val="24"/>
          <w:szCs w:val="24"/>
        </w:rPr>
        <w:t>Заказчик может проводить процедуру, предусматривающую выбор нескольких победителей закупки по одному лоту.</w:t>
      </w:r>
    </w:p>
    <w:p w:rsidR="00C33902" w:rsidRPr="0046376A" w:rsidRDefault="00C33902" w:rsidP="00931C50">
      <w:pPr>
        <w:widowControl/>
        <w:numPr>
          <w:ilvl w:val="2"/>
          <w:numId w:val="17"/>
        </w:numPr>
        <w:jc w:val="both"/>
        <w:rPr>
          <w:sz w:val="24"/>
          <w:szCs w:val="24"/>
        </w:rPr>
      </w:pPr>
      <w:r w:rsidRPr="0046376A">
        <w:rPr>
          <w:sz w:val="24"/>
          <w:szCs w:val="24"/>
        </w:rPr>
        <w:t>Возможность выбора нескольких победителей может предусматрива</w:t>
      </w:r>
      <w:r w:rsidR="00D90D31" w:rsidRPr="0046376A">
        <w:rPr>
          <w:sz w:val="24"/>
          <w:szCs w:val="24"/>
        </w:rPr>
        <w:t>ться при проведении любого конкурентного способа закупки.</w:t>
      </w:r>
      <w:r w:rsidRPr="0046376A">
        <w:rPr>
          <w:sz w:val="24"/>
          <w:szCs w:val="24"/>
        </w:rPr>
        <w:t xml:space="preserve"> Возможность выбора нескольких победителей допускается, если участники могут подавать предложения на часть поставки в объёме лота (делимый лот).</w:t>
      </w:r>
    </w:p>
    <w:p w:rsidR="00C33902" w:rsidRPr="0046376A" w:rsidRDefault="00C33902" w:rsidP="00931C50">
      <w:pPr>
        <w:widowControl/>
        <w:numPr>
          <w:ilvl w:val="2"/>
          <w:numId w:val="17"/>
        </w:numPr>
        <w:jc w:val="both"/>
        <w:rPr>
          <w:sz w:val="24"/>
          <w:szCs w:val="24"/>
        </w:rPr>
      </w:pPr>
      <w:r w:rsidRPr="0046376A">
        <w:rPr>
          <w:sz w:val="24"/>
          <w:szCs w:val="24"/>
        </w:rPr>
        <w:t>В документации о закупке</w:t>
      </w:r>
      <w:r w:rsidR="00131224" w:rsidRPr="0046376A">
        <w:rPr>
          <w:sz w:val="24"/>
          <w:szCs w:val="24"/>
        </w:rPr>
        <w:t>, извещении о проведении запроса котировок</w:t>
      </w:r>
      <w:r w:rsidR="004B0E1C" w:rsidRPr="0046376A">
        <w:rPr>
          <w:sz w:val="24"/>
          <w:szCs w:val="24"/>
        </w:rPr>
        <w:t xml:space="preserve"> в электронной форме</w:t>
      </w:r>
      <w:r w:rsidRPr="0046376A">
        <w:rPr>
          <w:sz w:val="24"/>
          <w:szCs w:val="24"/>
        </w:rPr>
        <w:t xml:space="preserve"> должно быть предусмотрено условие о возможности распределения общего о</w:t>
      </w:r>
      <w:r w:rsidR="00A53636" w:rsidRPr="0046376A">
        <w:rPr>
          <w:sz w:val="24"/>
          <w:szCs w:val="24"/>
        </w:rPr>
        <w:t>бъ</w:t>
      </w:r>
      <w:r w:rsidR="00131224" w:rsidRPr="0046376A">
        <w:rPr>
          <w:sz w:val="24"/>
          <w:szCs w:val="24"/>
        </w:rPr>
        <w:t xml:space="preserve">ёма закупки между несколькими </w:t>
      </w:r>
      <w:r w:rsidRPr="0046376A">
        <w:rPr>
          <w:sz w:val="24"/>
          <w:szCs w:val="24"/>
        </w:rPr>
        <w:t>участниками закупки, отвечающими требованиям документации о закупке</w:t>
      </w:r>
      <w:r w:rsidR="00131224" w:rsidRPr="0046376A">
        <w:rPr>
          <w:sz w:val="24"/>
          <w:szCs w:val="24"/>
        </w:rPr>
        <w:t>, извещения о проведении запроса котировок</w:t>
      </w:r>
      <w:r w:rsidR="004B0E1C" w:rsidRPr="0046376A">
        <w:rPr>
          <w:sz w:val="24"/>
          <w:szCs w:val="24"/>
        </w:rPr>
        <w:t xml:space="preserve"> в электронной форме</w:t>
      </w:r>
      <w:r w:rsidRPr="0046376A">
        <w:rPr>
          <w:sz w:val="24"/>
          <w:szCs w:val="24"/>
        </w:rPr>
        <w:t>.</w:t>
      </w:r>
    </w:p>
    <w:p w:rsidR="00C33902" w:rsidRPr="0046376A" w:rsidRDefault="00C33902" w:rsidP="00931C50">
      <w:pPr>
        <w:widowControl/>
        <w:numPr>
          <w:ilvl w:val="2"/>
          <w:numId w:val="17"/>
        </w:numPr>
        <w:jc w:val="both"/>
        <w:rPr>
          <w:sz w:val="24"/>
          <w:szCs w:val="24"/>
        </w:rPr>
      </w:pPr>
      <w:r w:rsidRPr="0046376A">
        <w:rPr>
          <w:sz w:val="24"/>
          <w:szCs w:val="24"/>
        </w:rPr>
        <w:t>Распределение общего объёма может проводиться при закупке продукции, если лот является делимым. Информация о возмо</w:t>
      </w:r>
      <w:r w:rsidR="001E1379" w:rsidRPr="0046376A">
        <w:rPr>
          <w:sz w:val="24"/>
          <w:szCs w:val="24"/>
        </w:rPr>
        <w:t>жности заключения по одному лоту</w:t>
      </w:r>
      <w:r w:rsidRPr="0046376A">
        <w:rPr>
          <w:sz w:val="24"/>
          <w:szCs w:val="24"/>
        </w:rPr>
        <w:t xml:space="preserve"> более одного договора с разными участниками определяется документацией о закупке</w:t>
      </w:r>
      <w:r w:rsidR="008476C5" w:rsidRPr="0046376A">
        <w:rPr>
          <w:sz w:val="24"/>
          <w:szCs w:val="24"/>
        </w:rPr>
        <w:t>, извещением о проведении запроса котировок</w:t>
      </w:r>
      <w:r w:rsidR="00FC69F8" w:rsidRPr="0046376A">
        <w:rPr>
          <w:sz w:val="24"/>
          <w:szCs w:val="24"/>
        </w:rPr>
        <w:t xml:space="preserve"> в электронной форме</w:t>
      </w:r>
      <w:r w:rsidRPr="0046376A">
        <w:rPr>
          <w:sz w:val="24"/>
          <w:szCs w:val="24"/>
        </w:rPr>
        <w:t>.</w:t>
      </w:r>
    </w:p>
    <w:p w:rsidR="00C33902" w:rsidRPr="006D18C1" w:rsidRDefault="00C33902" w:rsidP="00931C50">
      <w:pPr>
        <w:widowControl/>
        <w:numPr>
          <w:ilvl w:val="1"/>
          <w:numId w:val="13"/>
        </w:numPr>
        <w:ind w:firstLine="709"/>
        <w:jc w:val="both"/>
        <w:rPr>
          <w:b/>
          <w:sz w:val="24"/>
          <w:szCs w:val="24"/>
        </w:rPr>
      </w:pPr>
      <w:bookmarkStart w:id="36" w:name="_Ref296683464"/>
      <w:bookmarkStart w:id="37" w:name="_Toc340567784"/>
      <w:bookmarkStart w:id="38" w:name="_Toc343610811"/>
      <w:r w:rsidRPr="006D18C1">
        <w:rPr>
          <w:b/>
          <w:sz w:val="24"/>
          <w:szCs w:val="24"/>
        </w:rPr>
        <w:t>Проведение закупки с возможностью подачи альтернативных предложений</w:t>
      </w:r>
      <w:bookmarkEnd w:id="36"/>
      <w:bookmarkEnd w:id="37"/>
      <w:bookmarkEnd w:id="38"/>
    </w:p>
    <w:p w:rsidR="00C33902" w:rsidRPr="0046376A" w:rsidRDefault="008476C5" w:rsidP="00931C50">
      <w:pPr>
        <w:widowControl/>
        <w:numPr>
          <w:ilvl w:val="2"/>
          <w:numId w:val="17"/>
        </w:numPr>
        <w:jc w:val="both"/>
        <w:rPr>
          <w:sz w:val="24"/>
          <w:szCs w:val="24"/>
        </w:rPr>
      </w:pPr>
      <w:r w:rsidRPr="0046376A">
        <w:rPr>
          <w:sz w:val="24"/>
          <w:szCs w:val="24"/>
        </w:rPr>
        <w:t>В случае проведения такого способа закупки, как</w:t>
      </w:r>
      <w:r w:rsidR="002A57F6" w:rsidRPr="0046376A">
        <w:rPr>
          <w:sz w:val="24"/>
          <w:szCs w:val="24"/>
        </w:rPr>
        <w:t xml:space="preserve"> запрос предложений</w:t>
      </w:r>
      <w:r w:rsidRPr="0046376A">
        <w:rPr>
          <w:sz w:val="24"/>
          <w:szCs w:val="24"/>
        </w:rPr>
        <w:t xml:space="preserve">, </w:t>
      </w:r>
      <w:r w:rsidR="00C33902" w:rsidRPr="0046376A">
        <w:rPr>
          <w:sz w:val="24"/>
          <w:szCs w:val="24"/>
        </w:rPr>
        <w:t>заказчик вправе предусмотреть в</w:t>
      </w:r>
      <w:r w:rsidR="00192396" w:rsidRPr="0046376A">
        <w:rPr>
          <w:sz w:val="24"/>
          <w:szCs w:val="24"/>
        </w:rPr>
        <w:t> </w:t>
      </w:r>
      <w:r w:rsidR="00C33902" w:rsidRPr="0046376A">
        <w:rPr>
          <w:sz w:val="24"/>
          <w:szCs w:val="24"/>
        </w:rPr>
        <w:t>документации о закупке право участника подать альтернативные предложения.</w:t>
      </w:r>
      <w:r w:rsidRPr="0046376A">
        <w:rPr>
          <w:sz w:val="24"/>
          <w:szCs w:val="24"/>
        </w:rPr>
        <w:t xml:space="preserve"> Альтернативные предложения включаются в состав заявки, подаваемой участником закупки.</w:t>
      </w:r>
    </w:p>
    <w:p w:rsidR="00C33902" w:rsidRPr="0046376A" w:rsidRDefault="00C33902" w:rsidP="00931C50">
      <w:pPr>
        <w:widowControl/>
        <w:numPr>
          <w:ilvl w:val="2"/>
          <w:numId w:val="17"/>
        </w:numPr>
        <w:jc w:val="both"/>
        <w:rPr>
          <w:sz w:val="24"/>
          <w:szCs w:val="24"/>
        </w:rPr>
      </w:pPr>
      <w:r w:rsidRPr="0046376A">
        <w:rPr>
          <w:sz w:val="24"/>
          <w:szCs w:val="24"/>
        </w:rPr>
        <w:t>Альтернативные предложения допускаются только в отношении установленных требований к продукции или условиям договора. Заказчик должен определить, по каким аспектам требований к продукции и (или) условиям договора допускаются альтернативные предложения.</w:t>
      </w:r>
    </w:p>
    <w:p w:rsidR="00C33902" w:rsidRPr="0046376A" w:rsidRDefault="00C33902" w:rsidP="00931C50">
      <w:pPr>
        <w:widowControl/>
        <w:numPr>
          <w:ilvl w:val="2"/>
          <w:numId w:val="17"/>
        </w:numPr>
        <w:jc w:val="both"/>
        <w:rPr>
          <w:sz w:val="24"/>
          <w:szCs w:val="24"/>
        </w:rPr>
      </w:pPr>
      <w:r w:rsidRPr="0046376A">
        <w:rPr>
          <w:sz w:val="24"/>
          <w:szCs w:val="24"/>
        </w:rPr>
        <w:t>Отсутствие в документации о закупке условия о возможности предоставления альтернативного предложения означает, что подача альтернативных предложений не допускается.</w:t>
      </w:r>
    </w:p>
    <w:p w:rsidR="00C33902" w:rsidRPr="0046376A" w:rsidRDefault="00C33902" w:rsidP="00931C50">
      <w:pPr>
        <w:widowControl/>
        <w:numPr>
          <w:ilvl w:val="2"/>
          <w:numId w:val="17"/>
        </w:numPr>
        <w:jc w:val="both"/>
        <w:rPr>
          <w:sz w:val="24"/>
          <w:szCs w:val="24"/>
        </w:rPr>
      </w:pPr>
      <w:r w:rsidRPr="0046376A">
        <w:rPr>
          <w:sz w:val="24"/>
          <w:szCs w:val="24"/>
        </w:rPr>
        <w:t>При установлении в документации о закупке возможности подачи альтернативного предложения по как</w:t>
      </w:r>
      <w:r w:rsidR="00C82F0E" w:rsidRPr="0046376A">
        <w:rPr>
          <w:sz w:val="24"/>
          <w:szCs w:val="24"/>
        </w:rPr>
        <w:t xml:space="preserve">ому-либо требованию к продукции </w:t>
      </w:r>
      <w:r w:rsidRPr="0046376A">
        <w:rPr>
          <w:sz w:val="24"/>
          <w:szCs w:val="24"/>
        </w:rPr>
        <w:t>и</w:t>
      </w:r>
      <w:r w:rsidR="00C82F0E" w:rsidRPr="0046376A">
        <w:rPr>
          <w:sz w:val="24"/>
          <w:szCs w:val="24"/>
        </w:rPr>
        <w:t xml:space="preserve"> </w:t>
      </w:r>
      <w:r w:rsidRPr="0046376A">
        <w:rPr>
          <w:sz w:val="24"/>
          <w:szCs w:val="24"/>
        </w:rPr>
        <w:t>(или)</w:t>
      </w:r>
      <w:r w:rsidR="00C82F0E" w:rsidRPr="0046376A">
        <w:rPr>
          <w:sz w:val="24"/>
          <w:szCs w:val="24"/>
        </w:rPr>
        <w:t xml:space="preserve"> </w:t>
      </w:r>
      <w:r w:rsidRPr="0046376A">
        <w:rPr>
          <w:sz w:val="24"/>
          <w:szCs w:val="24"/>
        </w:rPr>
        <w:t>условию договора в документации о закупке должен быть предусмотрен соответствующий критерий оценки.</w:t>
      </w:r>
    </w:p>
    <w:p w:rsidR="00C33902" w:rsidRPr="0046376A" w:rsidRDefault="00C33902" w:rsidP="00931C50">
      <w:pPr>
        <w:widowControl/>
        <w:numPr>
          <w:ilvl w:val="2"/>
          <w:numId w:val="17"/>
        </w:numPr>
        <w:jc w:val="both"/>
        <w:rPr>
          <w:sz w:val="24"/>
          <w:szCs w:val="24"/>
        </w:rPr>
      </w:pPr>
      <w:r w:rsidRPr="0046376A">
        <w:rPr>
          <w:sz w:val="24"/>
          <w:szCs w:val="24"/>
        </w:rPr>
        <w:t>Заказчик вправе ограничить количество альтернативных предложений, подаваемых одним участником.</w:t>
      </w:r>
    </w:p>
    <w:p w:rsidR="00C33902" w:rsidRPr="0046376A" w:rsidRDefault="00C33902" w:rsidP="00931C50">
      <w:pPr>
        <w:widowControl/>
        <w:numPr>
          <w:ilvl w:val="2"/>
          <w:numId w:val="17"/>
        </w:numPr>
        <w:jc w:val="both"/>
        <w:rPr>
          <w:sz w:val="24"/>
          <w:szCs w:val="24"/>
        </w:rPr>
      </w:pPr>
      <w:r w:rsidRPr="0046376A">
        <w:rPr>
          <w:sz w:val="24"/>
          <w:szCs w:val="24"/>
        </w:rPr>
        <w:t xml:space="preserve">Документация о закупке должна явно предусматривать право участника подать альтернативное предложение, а также должна включать правила подготовки и подачи </w:t>
      </w:r>
      <w:r w:rsidR="00DB559B" w:rsidRPr="0046376A">
        <w:rPr>
          <w:sz w:val="24"/>
          <w:szCs w:val="24"/>
        </w:rPr>
        <w:t xml:space="preserve">альтернативных предложений, в том </w:t>
      </w:r>
      <w:r w:rsidRPr="0046376A">
        <w:rPr>
          <w:sz w:val="24"/>
          <w:szCs w:val="24"/>
        </w:rPr>
        <w:t>ч</w:t>
      </w:r>
      <w:r w:rsidR="00DB559B" w:rsidRPr="0046376A">
        <w:rPr>
          <w:sz w:val="24"/>
          <w:szCs w:val="24"/>
        </w:rPr>
        <w:t>исле</w:t>
      </w:r>
      <w:r w:rsidRPr="0046376A">
        <w:rPr>
          <w:sz w:val="24"/>
          <w:szCs w:val="24"/>
        </w:rPr>
        <w:t xml:space="preserve"> обязанность участника явно их</w:t>
      </w:r>
      <w:r w:rsidR="00DB559B" w:rsidRPr="0046376A">
        <w:rPr>
          <w:sz w:val="24"/>
          <w:szCs w:val="24"/>
        </w:rPr>
        <w:t> </w:t>
      </w:r>
      <w:r w:rsidRPr="0046376A">
        <w:rPr>
          <w:sz w:val="24"/>
          <w:szCs w:val="24"/>
        </w:rPr>
        <w:t>обособить в составе своей заявки.</w:t>
      </w:r>
    </w:p>
    <w:p w:rsidR="00C33902" w:rsidRPr="0046376A" w:rsidRDefault="00C33902" w:rsidP="00931C50">
      <w:pPr>
        <w:widowControl/>
        <w:numPr>
          <w:ilvl w:val="2"/>
          <w:numId w:val="17"/>
        </w:numPr>
        <w:jc w:val="both"/>
        <w:rPr>
          <w:sz w:val="24"/>
          <w:szCs w:val="24"/>
        </w:rPr>
      </w:pPr>
      <w:r w:rsidRPr="0046376A">
        <w:rPr>
          <w:sz w:val="24"/>
          <w:szCs w:val="24"/>
        </w:rPr>
        <w:t>Документация о закупке должна предусматривать, что альтернативные предложения принимаются только при наличии основного предложения</w:t>
      </w:r>
      <w:r w:rsidR="008476C5" w:rsidRPr="0046376A">
        <w:rPr>
          <w:sz w:val="24"/>
          <w:szCs w:val="24"/>
        </w:rPr>
        <w:t xml:space="preserve">  в заявке участника</w:t>
      </w:r>
      <w:r w:rsidR="001E1379" w:rsidRPr="0046376A">
        <w:rPr>
          <w:sz w:val="24"/>
          <w:szCs w:val="24"/>
        </w:rPr>
        <w:t>,</w:t>
      </w:r>
      <w:r w:rsidRPr="0046376A">
        <w:rPr>
          <w:sz w:val="24"/>
          <w:szCs w:val="24"/>
        </w:rPr>
        <w:t xml:space="preserve"> при этом основным должно быть предложение, в наибольшей степени удовлетворяющее требованиям и условиям, указанным в документации о закупке.</w:t>
      </w:r>
      <w:r w:rsidR="001E1379" w:rsidRPr="0046376A">
        <w:rPr>
          <w:sz w:val="24"/>
          <w:szCs w:val="24"/>
        </w:rPr>
        <w:t xml:space="preserve"> Если подаётся одно предложение, </w:t>
      </w:r>
      <w:r w:rsidRPr="0046376A">
        <w:rPr>
          <w:sz w:val="24"/>
          <w:szCs w:val="24"/>
        </w:rPr>
        <w:t>такое предложение считается основным.</w:t>
      </w:r>
    </w:p>
    <w:p w:rsidR="00C33902" w:rsidRPr="0046376A" w:rsidRDefault="00C33902" w:rsidP="00931C50">
      <w:pPr>
        <w:widowControl/>
        <w:numPr>
          <w:ilvl w:val="2"/>
          <w:numId w:val="17"/>
        </w:numPr>
        <w:jc w:val="both"/>
        <w:rPr>
          <w:sz w:val="24"/>
          <w:szCs w:val="24"/>
        </w:rPr>
      </w:pPr>
      <w:r w:rsidRPr="0046376A">
        <w:rPr>
          <w:sz w:val="24"/>
          <w:szCs w:val="24"/>
        </w:rPr>
        <w:t xml:space="preserve">При рассмотрении заявок основное и альтернативные предложения рассматриваются раздельно. При этом в протоколе, формируемом по итогам </w:t>
      </w:r>
      <w:r w:rsidR="008476C5" w:rsidRPr="0046376A">
        <w:rPr>
          <w:sz w:val="24"/>
          <w:szCs w:val="24"/>
        </w:rPr>
        <w:t xml:space="preserve">конкурентной </w:t>
      </w:r>
      <w:r w:rsidRPr="0046376A">
        <w:rPr>
          <w:sz w:val="24"/>
          <w:szCs w:val="24"/>
        </w:rPr>
        <w:t>закупки, должна содержаться информацию о результатах рассмотрения каждого альтернативного предложения (приняты они к дальнейшему рассмотрению либо отклонены).</w:t>
      </w:r>
    </w:p>
    <w:p w:rsidR="00C33902" w:rsidRPr="0046376A" w:rsidRDefault="00C33902" w:rsidP="00931C50">
      <w:pPr>
        <w:widowControl/>
        <w:numPr>
          <w:ilvl w:val="2"/>
          <w:numId w:val="17"/>
        </w:numPr>
        <w:jc w:val="both"/>
        <w:rPr>
          <w:sz w:val="24"/>
          <w:szCs w:val="24"/>
        </w:rPr>
      </w:pPr>
      <w:r w:rsidRPr="0046376A">
        <w:rPr>
          <w:sz w:val="24"/>
          <w:szCs w:val="24"/>
        </w:rPr>
        <w:t>По результат</w:t>
      </w:r>
      <w:r w:rsidR="002A57F6" w:rsidRPr="0046376A">
        <w:rPr>
          <w:sz w:val="24"/>
          <w:szCs w:val="24"/>
        </w:rPr>
        <w:t xml:space="preserve">ам рассмотрения </w:t>
      </w:r>
      <w:r w:rsidRPr="0046376A">
        <w:rPr>
          <w:sz w:val="24"/>
          <w:szCs w:val="24"/>
        </w:rPr>
        <w:t>заявок участник допускается к участию в процедуре закупки, если хотя бы одно из его предложений (основное или альтернативное) признано соответствующим установленным в</w:t>
      </w:r>
      <w:r w:rsidR="00C82F0E" w:rsidRPr="0046376A">
        <w:rPr>
          <w:sz w:val="24"/>
          <w:szCs w:val="24"/>
        </w:rPr>
        <w:t xml:space="preserve"> </w:t>
      </w:r>
      <w:r w:rsidRPr="0046376A">
        <w:rPr>
          <w:sz w:val="24"/>
          <w:szCs w:val="24"/>
        </w:rPr>
        <w:t xml:space="preserve">документации о закупке требованиям. </w:t>
      </w:r>
    </w:p>
    <w:p w:rsidR="00C33902" w:rsidRPr="0046376A" w:rsidRDefault="00C33902" w:rsidP="00931C50">
      <w:pPr>
        <w:widowControl/>
        <w:numPr>
          <w:ilvl w:val="2"/>
          <w:numId w:val="17"/>
        </w:numPr>
        <w:jc w:val="both"/>
        <w:rPr>
          <w:sz w:val="24"/>
          <w:szCs w:val="24"/>
        </w:rPr>
      </w:pPr>
      <w:r w:rsidRPr="0046376A">
        <w:rPr>
          <w:sz w:val="24"/>
          <w:szCs w:val="24"/>
        </w:rPr>
        <w:t>Основания для допуска (отклонения) основного и альтернативных предложений не должны различаться. Если какое-либо альтернативное предложение участника отличается от основного или другого альтернативного только ценой, то</w:t>
      </w:r>
      <w:r w:rsidR="00DB559B" w:rsidRPr="0046376A">
        <w:rPr>
          <w:sz w:val="24"/>
          <w:szCs w:val="24"/>
        </w:rPr>
        <w:t> </w:t>
      </w:r>
      <w:r w:rsidRPr="0046376A">
        <w:rPr>
          <w:sz w:val="24"/>
          <w:szCs w:val="24"/>
        </w:rPr>
        <w:t>все</w:t>
      </w:r>
      <w:r w:rsidR="00DB559B" w:rsidRPr="0046376A">
        <w:rPr>
          <w:sz w:val="24"/>
          <w:szCs w:val="24"/>
        </w:rPr>
        <w:t> </w:t>
      </w:r>
      <w:r w:rsidRPr="0046376A">
        <w:rPr>
          <w:sz w:val="24"/>
          <w:szCs w:val="24"/>
        </w:rPr>
        <w:t>альтернативные предложения этого участника отклоняются.</w:t>
      </w:r>
    </w:p>
    <w:p w:rsidR="00C33902" w:rsidRPr="0046376A" w:rsidRDefault="005B2210" w:rsidP="00931C50">
      <w:pPr>
        <w:widowControl/>
        <w:numPr>
          <w:ilvl w:val="2"/>
          <w:numId w:val="17"/>
        </w:numPr>
        <w:jc w:val="both"/>
        <w:rPr>
          <w:sz w:val="24"/>
          <w:szCs w:val="24"/>
        </w:rPr>
      </w:pPr>
      <w:r w:rsidRPr="0046376A">
        <w:rPr>
          <w:sz w:val="24"/>
          <w:szCs w:val="24"/>
        </w:rPr>
        <w:t xml:space="preserve"> При проведении оценки и сопоставления </w:t>
      </w:r>
      <w:r w:rsidR="00C33902" w:rsidRPr="0046376A">
        <w:rPr>
          <w:sz w:val="24"/>
          <w:szCs w:val="24"/>
        </w:rPr>
        <w:t>заявок и при выборе победителя альтернативные предложения рассматриваются наравне с основным. Альтернативные предложения участвуют в ранжировании независимо от основного предложения, при этом участник получает несколько мест при ранжировании сообразно количеству неотклонённых предложений. Одинаковые параметры основного и альтернативных предложений оцениваются одинаково.</w:t>
      </w:r>
    </w:p>
    <w:p w:rsidR="00C33902" w:rsidRPr="0046376A" w:rsidRDefault="00C33902" w:rsidP="00931C50">
      <w:pPr>
        <w:widowControl/>
        <w:numPr>
          <w:ilvl w:val="2"/>
          <w:numId w:val="17"/>
        </w:numPr>
        <w:jc w:val="both"/>
        <w:rPr>
          <w:sz w:val="24"/>
          <w:szCs w:val="24"/>
        </w:rPr>
      </w:pPr>
      <w:r w:rsidRPr="0046376A">
        <w:rPr>
          <w:sz w:val="24"/>
          <w:szCs w:val="24"/>
        </w:rPr>
        <w:t>На переторжке (если проводится) участник вправе заявлять новые цены или иные условия, как в отношении основного, так и альтернативных предложений.</w:t>
      </w:r>
    </w:p>
    <w:p w:rsidR="00C33902" w:rsidRPr="0046376A" w:rsidRDefault="00C33902" w:rsidP="00931C50">
      <w:pPr>
        <w:widowControl/>
        <w:numPr>
          <w:ilvl w:val="2"/>
          <w:numId w:val="17"/>
        </w:numPr>
        <w:jc w:val="both"/>
        <w:rPr>
          <w:sz w:val="24"/>
          <w:szCs w:val="24"/>
        </w:rPr>
      </w:pPr>
      <w:r w:rsidRPr="0046376A">
        <w:rPr>
          <w:sz w:val="24"/>
          <w:szCs w:val="24"/>
        </w:rPr>
        <w:t>Заказчик вправе выбрать альтернативное предложение в качестве наилучшего в соответствии с критериями и порядком, установленными в документации о закупке.</w:t>
      </w:r>
    </w:p>
    <w:p w:rsidR="004B0E1C" w:rsidRPr="0046376A" w:rsidRDefault="00C33902" w:rsidP="00145EC6">
      <w:pPr>
        <w:widowControl/>
        <w:numPr>
          <w:ilvl w:val="2"/>
          <w:numId w:val="17"/>
        </w:numPr>
        <w:jc w:val="both"/>
        <w:rPr>
          <w:sz w:val="24"/>
          <w:szCs w:val="24"/>
        </w:rPr>
      </w:pPr>
      <w:r w:rsidRPr="0046376A">
        <w:rPr>
          <w:sz w:val="24"/>
          <w:szCs w:val="24"/>
        </w:rPr>
        <w:t>Если участник, подавший альтернативное предложение, уклоняется от заключения договора, заказчик вправе отклонить все предложения такого участника (основное и альтернативные).</w:t>
      </w:r>
    </w:p>
    <w:p w:rsidR="00E01E16" w:rsidRPr="0046376A" w:rsidRDefault="00E01E16" w:rsidP="00931C50">
      <w:pPr>
        <w:widowControl/>
        <w:numPr>
          <w:ilvl w:val="1"/>
          <w:numId w:val="13"/>
        </w:numPr>
        <w:ind w:firstLine="709"/>
        <w:jc w:val="both"/>
        <w:rPr>
          <w:b/>
          <w:sz w:val="24"/>
          <w:szCs w:val="24"/>
        </w:rPr>
      </w:pPr>
      <w:r w:rsidRPr="0046376A">
        <w:rPr>
          <w:b/>
          <w:sz w:val="24"/>
          <w:szCs w:val="24"/>
        </w:rPr>
        <w:t>Особенности проведения закупок с предварит</w:t>
      </w:r>
      <w:r w:rsidR="00030434" w:rsidRPr="0046376A">
        <w:rPr>
          <w:b/>
          <w:sz w:val="24"/>
          <w:szCs w:val="24"/>
        </w:rPr>
        <w:t>ельным квалификационным отбором</w:t>
      </w:r>
    </w:p>
    <w:p w:rsidR="00E8157F" w:rsidRPr="0046376A" w:rsidRDefault="00E8157F" w:rsidP="00931C50">
      <w:pPr>
        <w:pStyle w:val="aff"/>
        <w:numPr>
          <w:ilvl w:val="2"/>
          <w:numId w:val="13"/>
        </w:numPr>
        <w:ind w:left="0"/>
        <w:jc w:val="both"/>
      </w:pPr>
      <w:r w:rsidRPr="0046376A">
        <w:t>В случае проведения предварительного квалификационного отбора заказчик обязан в документации о конкурентной закупке, извещении о проведении запроса котировок в электронной форме</w:t>
      </w:r>
      <w:r w:rsidRPr="0046376A">
        <w:rPr>
          <w:rStyle w:val="affe"/>
        </w:rPr>
        <w:footnoteReference w:id="1"/>
      </w:r>
      <w:r w:rsidRPr="0046376A">
        <w:t xml:space="preserve"> указать срок и порядок проведения такого отбора.</w:t>
      </w:r>
    </w:p>
    <w:p w:rsidR="00E8157F" w:rsidRPr="0046376A" w:rsidRDefault="00E8157F" w:rsidP="00931C50">
      <w:pPr>
        <w:pStyle w:val="aff"/>
        <w:numPr>
          <w:ilvl w:val="2"/>
          <w:numId w:val="13"/>
        </w:numPr>
        <w:ind w:left="0"/>
        <w:jc w:val="both"/>
      </w:pPr>
      <w:r w:rsidRPr="0046376A">
        <w:t>При проведении предварительного квалификационного отбора ко всем участникам предъявляются единые квалификационные требования, установленные документацией о конкурентной закупке, извещением о проведении запроса котировок в электронной форме.</w:t>
      </w:r>
    </w:p>
    <w:p w:rsidR="00E8157F" w:rsidRPr="0046376A" w:rsidRDefault="00E8157F" w:rsidP="00931C50">
      <w:pPr>
        <w:pStyle w:val="aff"/>
        <w:numPr>
          <w:ilvl w:val="2"/>
          <w:numId w:val="13"/>
        </w:numPr>
        <w:ind w:left="0"/>
        <w:jc w:val="both"/>
      </w:pPr>
      <w:r w:rsidRPr="0046376A">
        <w:t xml:space="preserve">Заявки на участие </w:t>
      </w:r>
      <w:r w:rsidR="0020506D" w:rsidRPr="0046376A">
        <w:t xml:space="preserve">в предварительном квалификационном отборе </w:t>
      </w:r>
      <w:r w:rsidRPr="0046376A">
        <w:t>должны содержать информацию и документы, предусмотренные документацией о конкурентной закупке, извещением о п</w:t>
      </w:r>
      <w:r w:rsidR="00FC69F8" w:rsidRPr="0046376A">
        <w:t xml:space="preserve">роведении </w:t>
      </w:r>
      <w:r w:rsidRPr="0046376A">
        <w:t>запроса котировок в электронной форме, подтверждающие соответствие участников закупки единым квалификационным требованиям, установленным документацией о конкурентной закупке, извещением о проведении запроса котировок в электронной форме;</w:t>
      </w:r>
    </w:p>
    <w:p w:rsidR="00E8157F" w:rsidRPr="0046376A" w:rsidRDefault="00E8157F" w:rsidP="00931C50">
      <w:pPr>
        <w:pStyle w:val="aff"/>
        <w:numPr>
          <w:ilvl w:val="2"/>
          <w:numId w:val="13"/>
        </w:numPr>
        <w:ind w:left="0"/>
        <w:jc w:val="both"/>
      </w:pPr>
      <w:r w:rsidRPr="0046376A">
        <w:t>Заявки участников, которые не соответствуют квалификационным требованиям, отклоняются комиссией по осуществлению закупок.</w:t>
      </w:r>
    </w:p>
    <w:p w:rsidR="004B0E1C" w:rsidRPr="0046376A" w:rsidRDefault="00145EC6" w:rsidP="00145EC6">
      <w:pPr>
        <w:pStyle w:val="aff"/>
        <w:ind w:left="709"/>
        <w:jc w:val="both"/>
      </w:pPr>
      <w:r w:rsidRPr="0046376A">
        <w:t xml:space="preserve"> 2.5.5.Предварительный квалификационный отбор в электронном конкурсе, указанном в Разделе 14 настоящего Положения не производится.</w:t>
      </w:r>
    </w:p>
    <w:p w:rsidR="00C33902" w:rsidRPr="0046376A" w:rsidRDefault="00C33902" w:rsidP="00931C50">
      <w:pPr>
        <w:widowControl/>
        <w:numPr>
          <w:ilvl w:val="1"/>
          <w:numId w:val="13"/>
        </w:numPr>
        <w:ind w:firstLine="709"/>
        <w:jc w:val="both"/>
        <w:rPr>
          <w:b/>
          <w:sz w:val="24"/>
          <w:szCs w:val="24"/>
        </w:rPr>
      </w:pPr>
      <w:r w:rsidRPr="0046376A">
        <w:rPr>
          <w:b/>
          <w:sz w:val="24"/>
          <w:szCs w:val="24"/>
        </w:rPr>
        <w:t>Особенности проведения закупок с пе</w:t>
      </w:r>
      <w:r w:rsidR="00E63EEC" w:rsidRPr="0046376A">
        <w:rPr>
          <w:b/>
          <w:sz w:val="24"/>
          <w:szCs w:val="24"/>
        </w:rPr>
        <w:t xml:space="preserve">реторжкой </w:t>
      </w:r>
    </w:p>
    <w:p w:rsidR="00A0643E" w:rsidRPr="0046376A" w:rsidRDefault="00C33902" w:rsidP="00931C50">
      <w:pPr>
        <w:widowControl/>
        <w:numPr>
          <w:ilvl w:val="2"/>
          <w:numId w:val="17"/>
        </w:numPr>
        <w:jc w:val="both"/>
        <w:rPr>
          <w:sz w:val="24"/>
          <w:szCs w:val="24"/>
        </w:rPr>
      </w:pPr>
      <w:r w:rsidRPr="0046376A">
        <w:rPr>
          <w:sz w:val="24"/>
          <w:szCs w:val="24"/>
        </w:rPr>
        <w:t>Заказчик обязан в случае проведения переторжки объя</w:t>
      </w:r>
      <w:r w:rsidR="0041730C" w:rsidRPr="0046376A">
        <w:rPr>
          <w:sz w:val="24"/>
          <w:szCs w:val="24"/>
        </w:rPr>
        <w:t xml:space="preserve">вить в конкурсной документации </w:t>
      </w:r>
      <w:r w:rsidRPr="0046376A">
        <w:rPr>
          <w:sz w:val="24"/>
          <w:szCs w:val="24"/>
        </w:rPr>
        <w:t>или документации о проведении запроса предложений о том, что он может предоставить участникам закупки возможность добровольно и открыто повысить предпочтительность их заявок путём снижения первоначальной (указанной в заявке) цены</w:t>
      </w:r>
      <w:r w:rsidR="00BC4CD9" w:rsidRPr="0046376A">
        <w:rPr>
          <w:sz w:val="24"/>
          <w:szCs w:val="24"/>
        </w:rPr>
        <w:t>, расходов на  эксплуатацию и ремонт товаров, использование результатов работ, услуг при условии сохранения остальных положений заявки</w:t>
      </w:r>
      <w:r w:rsidRPr="0046376A">
        <w:rPr>
          <w:sz w:val="24"/>
          <w:szCs w:val="24"/>
        </w:rPr>
        <w:t xml:space="preserve">. </w:t>
      </w:r>
    </w:p>
    <w:p w:rsidR="00C33902" w:rsidRPr="0046376A" w:rsidRDefault="00C33902" w:rsidP="00931C50">
      <w:pPr>
        <w:widowControl/>
        <w:numPr>
          <w:ilvl w:val="2"/>
          <w:numId w:val="17"/>
        </w:numPr>
        <w:jc w:val="both"/>
        <w:rPr>
          <w:sz w:val="24"/>
          <w:szCs w:val="24"/>
        </w:rPr>
      </w:pPr>
      <w:r w:rsidRPr="0046376A">
        <w:rPr>
          <w:sz w:val="24"/>
          <w:szCs w:val="24"/>
        </w:rPr>
        <w:t>Переторжка может быть проведена после оценки, сравнения и предварительного ранжирования неотклонённых заявок на участие в</w:t>
      </w:r>
      <w:r w:rsidR="00C84D29" w:rsidRPr="0046376A">
        <w:rPr>
          <w:sz w:val="24"/>
          <w:szCs w:val="24"/>
        </w:rPr>
        <w:t xml:space="preserve"> конкурсе, запросе предложений.</w:t>
      </w:r>
      <w:r w:rsidR="00A0643E" w:rsidRPr="0046376A">
        <w:rPr>
          <w:sz w:val="24"/>
          <w:szCs w:val="24"/>
        </w:rPr>
        <w:t xml:space="preserve"> </w:t>
      </w:r>
      <w:r w:rsidRPr="0046376A">
        <w:rPr>
          <w:sz w:val="24"/>
          <w:szCs w:val="24"/>
        </w:rPr>
        <w:t xml:space="preserve">Участник закупки, приглашённый на переторжку, вправе не участвовать в ней, тогда его заявка остаётся действующей с </w:t>
      </w:r>
      <w:r w:rsidR="00897B31" w:rsidRPr="0046376A">
        <w:rPr>
          <w:sz w:val="24"/>
          <w:szCs w:val="24"/>
        </w:rPr>
        <w:t>первоначальной</w:t>
      </w:r>
      <w:r w:rsidR="00A0643E" w:rsidRPr="0046376A">
        <w:rPr>
          <w:sz w:val="24"/>
          <w:szCs w:val="24"/>
        </w:rPr>
        <w:t xml:space="preserve"> </w:t>
      </w:r>
      <w:r w:rsidRPr="0046376A">
        <w:rPr>
          <w:sz w:val="24"/>
          <w:szCs w:val="24"/>
        </w:rPr>
        <w:t>ценой.</w:t>
      </w:r>
    </w:p>
    <w:p w:rsidR="00743F76" w:rsidRPr="0046376A" w:rsidRDefault="000E3EA7" w:rsidP="00931C50">
      <w:pPr>
        <w:pStyle w:val="aff"/>
        <w:numPr>
          <w:ilvl w:val="2"/>
          <w:numId w:val="18"/>
        </w:numPr>
        <w:jc w:val="both"/>
      </w:pPr>
      <w:r w:rsidRPr="0046376A">
        <w:t xml:space="preserve">Проведение переторжки при проведении открытого и закрытого конкурса при условии подачи заявок на бумажных носителях. </w:t>
      </w:r>
      <w:r w:rsidR="00C33902" w:rsidRPr="0046376A">
        <w:t>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Такие лица должны перед началом пере</w:t>
      </w:r>
      <w:r w:rsidRPr="0046376A">
        <w:t>торжки представить в </w:t>
      </w:r>
      <w:r w:rsidR="00C33902" w:rsidRPr="0046376A">
        <w:t>комиссию</w:t>
      </w:r>
      <w:r w:rsidRPr="0046376A">
        <w:t xml:space="preserve"> по осуществлению закупок</w:t>
      </w:r>
      <w:r w:rsidR="00C33902" w:rsidRPr="0046376A">
        <w:t xml:space="preserve"> документы, подтверждающие их полномочия.</w:t>
      </w:r>
    </w:p>
    <w:p w:rsidR="00743F76" w:rsidRPr="0046376A" w:rsidRDefault="00C33902" w:rsidP="00931C50">
      <w:pPr>
        <w:pStyle w:val="aff"/>
        <w:numPr>
          <w:ilvl w:val="2"/>
          <w:numId w:val="18"/>
        </w:numPr>
        <w:jc w:val="both"/>
      </w:pPr>
      <w:r w:rsidRPr="0046376A">
        <w:t>Эти лица должны предоставить запечатанные конверты, в которых (в свободной форме) чётко указана минимальная цена, ниже которой прибывший на переторжку представитель участника торговаться не вправе. Эта цена заверяется двумя подписями — руководителя участника и главным бухгалтером, а также скрепляется печатью.</w:t>
      </w:r>
    </w:p>
    <w:p w:rsidR="00743F76" w:rsidRPr="0046376A" w:rsidRDefault="00C33902" w:rsidP="00931C50">
      <w:pPr>
        <w:pStyle w:val="aff"/>
        <w:numPr>
          <w:ilvl w:val="2"/>
          <w:numId w:val="18"/>
        </w:numPr>
        <w:jc w:val="both"/>
      </w:pPr>
      <w:r w:rsidRPr="0046376A">
        <w:t>Перед началом переторжки эти конверты п</w:t>
      </w:r>
      <w:r w:rsidR="000E3EA7" w:rsidRPr="0046376A">
        <w:t>од роспись сдаются в </w:t>
      </w:r>
      <w:r w:rsidRPr="0046376A">
        <w:t>комиссию</w:t>
      </w:r>
      <w:r w:rsidR="000E3EA7" w:rsidRPr="0046376A">
        <w:t xml:space="preserve"> по осуществлению закупок</w:t>
      </w:r>
      <w:r w:rsidRPr="0046376A">
        <w:t>. Представители участника, не сдавшие конверт с минимальной ценой, на переторжку не допускаются. Такой участник считается не участвовавшим в переторжке.</w:t>
      </w:r>
    </w:p>
    <w:p w:rsidR="00743F76" w:rsidRPr="0046376A" w:rsidRDefault="00C33902" w:rsidP="00931C50">
      <w:pPr>
        <w:pStyle w:val="aff"/>
        <w:numPr>
          <w:ilvl w:val="2"/>
          <w:numId w:val="18"/>
        </w:numPr>
        <w:jc w:val="both"/>
      </w:pPr>
      <w:r w:rsidRPr="0046376A">
        <w:t>Заказчик может предусмотреть в документации о закупке либо гласную, либо тайную переторжку. При тайной переторжке вскрываются только поданные участниками конверты с минимальными ценами, окончательная цена заявки каждого участника объявляется и заносится в протокол.</w:t>
      </w:r>
    </w:p>
    <w:p w:rsidR="00743F76" w:rsidRPr="0046376A" w:rsidRDefault="00C33902" w:rsidP="00931C50">
      <w:pPr>
        <w:pStyle w:val="aff"/>
        <w:numPr>
          <w:ilvl w:val="2"/>
          <w:numId w:val="18"/>
        </w:numPr>
        <w:jc w:val="both"/>
      </w:pPr>
      <w:r w:rsidRPr="0046376A">
        <w:t xml:space="preserve">При гласной переторжке председатель комиссии </w:t>
      </w:r>
      <w:r w:rsidR="000E3EA7" w:rsidRPr="0046376A">
        <w:t xml:space="preserve">по осуществлению закупок </w:t>
      </w:r>
      <w:r w:rsidRPr="0046376A">
        <w:t>или заменяющее его лицо предлагает всем приглашённым публично объявлять новые цены. Переторжка ведётся до тех пор, пока все участники не объявят о том, что заявили окончательную цену и далее уменьшать её не</w:t>
      </w:r>
      <w:r w:rsidR="00C82F0E" w:rsidRPr="0046376A">
        <w:t xml:space="preserve"> будут. По окончании переторжки </w:t>
      </w:r>
      <w:r w:rsidRPr="0046376A">
        <w:t>комиссия вскрывает запечатанные конверты с минимальными ценами, но эти цены отдельно не</w:t>
      </w:r>
      <w:r w:rsidR="005839BF" w:rsidRPr="0046376A">
        <w:t> </w:t>
      </w:r>
      <w:r w:rsidRPr="0046376A">
        <w:t>оглашаются. Если окончательная цена, заявленная участником по результатам переторжки</w:t>
      </w:r>
      <w:r w:rsidR="00E63EEC" w:rsidRPr="0046376A">
        <w:t>,</w:t>
      </w:r>
      <w:r w:rsidRPr="0046376A">
        <w:t xml:space="preserve"> окажется выше или равной указанной в конверте с минимальной ценой у</w:t>
      </w:r>
      <w:r w:rsidR="00DB559B" w:rsidRPr="0046376A">
        <w:t> </w:t>
      </w:r>
      <w:r w:rsidRPr="0046376A">
        <w:t>данного участника, комиссия признает заявленную им в ходе переторжки окончательную цену, указанную в конверте с минимальной ценой. Если окончательная цена, заявленная в ходе переторжки</w:t>
      </w:r>
      <w:r w:rsidR="00E63EEC" w:rsidRPr="0046376A">
        <w:t>,</w:t>
      </w:r>
      <w:r w:rsidRPr="0046376A">
        <w:t xml:space="preserve"> окажется ниже, чем это указано в конверте с</w:t>
      </w:r>
      <w:r w:rsidR="00DB559B" w:rsidRPr="0046376A">
        <w:t> </w:t>
      </w:r>
      <w:r w:rsidRPr="0046376A">
        <w:t>минимальной ценой у данного участника, комиссия огласит её и будет считать окончательной ценой заявки, полученной в ходе переторжки, а заявленную отвергнет.</w:t>
      </w:r>
    </w:p>
    <w:p w:rsidR="00743F76" w:rsidRPr="0046376A" w:rsidRDefault="00C33902" w:rsidP="00931C50">
      <w:pPr>
        <w:pStyle w:val="aff"/>
        <w:numPr>
          <w:ilvl w:val="2"/>
          <w:numId w:val="18"/>
        </w:numPr>
        <w:jc w:val="both"/>
      </w:pPr>
      <w:r w:rsidRPr="0046376A">
        <w:t>Цена, полученная вышеуказанным образом в ходе переторжки, будет считаться окончательным предложением цены для каждого участника закупки.</w:t>
      </w:r>
    </w:p>
    <w:p w:rsidR="00743F76" w:rsidRPr="0046376A" w:rsidRDefault="00C33902" w:rsidP="00931C50">
      <w:pPr>
        <w:pStyle w:val="aff"/>
        <w:numPr>
          <w:ilvl w:val="2"/>
          <w:numId w:val="18"/>
        </w:numPr>
        <w:jc w:val="both"/>
      </w:pPr>
      <w:r w:rsidRPr="0046376A">
        <w:t>Изменение цены в сторону снижения не должно повлечь за собой изменение иных условий заявки участника закупки.</w:t>
      </w:r>
    </w:p>
    <w:p w:rsidR="00743F76" w:rsidRPr="0046376A" w:rsidRDefault="00C33902" w:rsidP="00931C50">
      <w:pPr>
        <w:pStyle w:val="aff"/>
        <w:numPr>
          <w:ilvl w:val="2"/>
          <w:numId w:val="18"/>
        </w:numPr>
        <w:jc w:val="both"/>
      </w:pPr>
      <w:r w:rsidRPr="0046376A">
        <w:t xml:space="preserve">При обнаружении нарушений в заполнении и подписании конверта с минимальной ценой, любая цена участника, заявленная в ходе переторжки, не принимается и он считается не участвовавшим в этой процедуре. Предложения участника по повышению цены также не рассматриваются, такой участник не считается участвовавшим в переторжке. </w:t>
      </w:r>
    </w:p>
    <w:p w:rsidR="00743F76" w:rsidRPr="0046376A" w:rsidRDefault="000E3EA7" w:rsidP="00931C50">
      <w:pPr>
        <w:pStyle w:val="aff"/>
        <w:numPr>
          <w:ilvl w:val="2"/>
          <w:numId w:val="18"/>
        </w:numPr>
        <w:jc w:val="both"/>
      </w:pPr>
      <w:r w:rsidRPr="0046376A">
        <w:t xml:space="preserve">По окончании переторжки </w:t>
      </w:r>
      <w:r w:rsidR="00C33902" w:rsidRPr="0046376A">
        <w:t xml:space="preserve"> комиссия</w:t>
      </w:r>
      <w:r w:rsidRPr="0046376A">
        <w:t xml:space="preserve"> по осуществлению закупок</w:t>
      </w:r>
      <w:r w:rsidR="00C33902" w:rsidRPr="0046376A">
        <w:t xml:space="preserve">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построению итогового ранжирования предложений. Заявки участников, приглашённых на переторжку, но</w:t>
      </w:r>
      <w:r w:rsidR="00C82F0E" w:rsidRPr="0046376A">
        <w:t xml:space="preserve"> в </w:t>
      </w:r>
      <w:r w:rsidR="00C33902" w:rsidRPr="0046376A">
        <w:t>ней не участвовавших, учитываются при построении итогового ранжирования предложений по первоначальной цене.</w:t>
      </w:r>
    </w:p>
    <w:p w:rsidR="00C33902" w:rsidRPr="0046376A" w:rsidRDefault="00C33902" w:rsidP="00931C50">
      <w:pPr>
        <w:pStyle w:val="aff"/>
        <w:numPr>
          <w:ilvl w:val="2"/>
          <w:numId w:val="18"/>
        </w:numPr>
        <w:jc w:val="both"/>
      </w:pPr>
      <w:r w:rsidRPr="0046376A">
        <w:t>Договор присуждается тому участнику закупки, заявка которого будет определена, как по существу отвечающая требованиям документации о закупке и имеющая первое место в итоговом ранжированном оценочном списке.</w:t>
      </w:r>
    </w:p>
    <w:p w:rsidR="004B0E1C" w:rsidRPr="0046376A" w:rsidRDefault="000E3EA7" w:rsidP="00EF2DE9">
      <w:pPr>
        <w:pStyle w:val="aff"/>
        <w:numPr>
          <w:ilvl w:val="2"/>
          <w:numId w:val="18"/>
        </w:numPr>
        <w:jc w:val="both"/>
      </w:pPr>
      <w:r w:rsidRPr="0046376A">
        <w:t>Проведение переторжки при проведении открытого конкурса в электронной форме, зап</w:t>
      </w:r>
      <w:r w:rsidR="00967149" w:rsidRPr="0046376A">
        <w:t>роса предложений в электронной форме</w:t>
      </w:r>
      <w:r w:rsidR="002863EB" w:rsidRPr="0046376A">
        <w:t xml:space="preserve"> осуществляется</w:t>
      </w:r>
      <w:r w:rsidR="00967149" w:rsidRPr="0046376A">
        <w:t xml:space="preserve"> оператором электронной площадки в соответствии с утвержденным регламентом такой площадки.</w:t>
      </w:r>
    </w:p>
    <w:p w:rsidR="0089495B" w:rsidRPr="003E66D6" w:rsidRDefault="0089495B" w:rsidP="00931C50">
      <w:pPr>
        <w:widowControl/>
        <w:numPr>
          <w:ilvl w:val="1"/>
          <w:numId w:val="13"/>
        </w:numPr>
        <w:ind w:firstLine="709"/>
        <w:jc w:val="both"/>
        <w:rPr>
          <w:b/>
          <w:sz w:val="24"/>
          <w:szCs w:val="24"/>
        </w:rPr>
      </w:pPr>
      <w:r w:rsidRPr="003E66D6">
        <w:rPr>
          <w:b/>
          <w:sz w:val="24"/>
          <w:szCs w:val="24"/>
        </w:rPr>
        <w:t xml:space="preserve">Особенности применения </w:t>
      </w:r>
      <w:r w:rsidR="00D21B88" w:rsidRPr="003E66D6">
        <w:rPr>
          <w:b/>
          <w:sz w:val="24"/>
          <w:szCs w:val="24"/>
        </w:rPr>
        <w:t>антидемпинговых</w:t>
      </w:r>
      <w:r w:rsidRPr="003E66D6">
        <w:rPr>
          <w:b/>
          <w:sz w:val="24"/>
          <w:szCs w:val="24"/>
        </w:rPr>
        <w:t xml:space="preserve"> мер</w:t>
      </w:r>
    </w:p>
    <w:p w:rsidR="002C01CE" w:rsidRPr="003E66D6" w:rsidRDefault="0089495B" w:rsidP="00931C50">
      <w:pPr>
        <w:widowControl/>
        <w:numPr>
          <w:ilvl w:val="2"/>
          <w:numId w:val="17"/>
        </w:numPr>
        <w:jc w:val="both"/>
        <w:rPr>
          <w:sz w:val="24"/>
          <w:szCs w:val="24"/>
        </w:rPr>
      </w:pPr>
      <w:r w:rsidRPr="003E66D6">
        <w:rPr>
          <w:sz w:val="24"/>
          <w:szCs w:val="24"/>
        </w:rPr>
        <w:t>Условиями закупки могут быть установлены антидемпинговые меры при</w:t>
      </w:r>
      <w:r w:rsidR="00D21B88" w:rsidRPr="003E66D6">
        <w:rPr>
          <w:sz w:val="24"/>
          <w:szCs w:val="24"/>
        </w:rPr>
        <w:t> </w:t>
      </w:r>
      <w:r w:rsidRPr="003E66D6">
        <w:rPr>
          <w:sz w:val="24"/>
          <w:szCs w:val="24"/>
        </w:rPr>
        <w:t>предложении участником закупки цены договора (цены лота), которая ниже начальной (максимальной) цены договора (цены лота) на размер, указанный в</w:t>
      </w:r>
      <w:r w:rsidR="00D21B88" w:rsidRPr="003E66D6">
        <w:rPr>
          <w:sz w:val="24"/>
          <w:szCs w:val="24"/>
        </w:rPr>
        <w:t> </w:t>
      </w:r>
      <w:r w:rsidRPr="003E66D6">
        <w:rPr>
          <w:sz w:val="24"/>
          <w:szCs w:val="24"/>
        </w:rPr>
        <w:t>документации о закупке</w:t>
      </w:r>
      <w:r w:rsidR="002863EB" w:rsidRPr="003E66D6">
        <w:rPr>
          <w:sz w:val="24"/>
          <w:szCs w:val="24"/>
        </w:rPr>
        <w:t>, извещении о проведении запроса котировок</w:t>
      </w:r>
      <w:r w:rsidRPr="003E66D6">
        <w:rPr>
          <w:sz w:val="24"/>
          <w:szCs w:val="24"/>
        </w:rPr>
        <w:t xml:space="preserve"> </w:t>
      </w:r>
      <w:r w:rsidR="00FC69F8" w:rsidRPr="003E66D6">
        <w:rPr>
          <w:sz w:val="24"/>
          <w:szCs w:val="24"/>
        </w:rPr>
        <w:t xml:space="preserve">в электронной форме </w:t>
      </w:r>
      <w:r w:rsidRPr="003E66D6">
        <w:rPr>
          <w:sz w:val="24"/>
          <w:szCs w:val="24"/>
        </w:rPr>
        <w:t>(далее – демпинговая цена договора).</w:t>
      </w:r>
    </w:p>
    <w:p w:rsidR="004D1405" w:rsidRPr="003E66D6" w:rsidRDefault="0089495B" w:rsidP="00931C50">
      <w:pPr>
        <w:widowControl/>
        <w:numPr>
          <w:ilvl w:val="2"/>
          <w:numId w:val="17"/>
        </w:numPr>
        <w:jc w:val="both"/>
        <w:rPr>
          <w:sz w:val="24"/>
          <w:szCs w:val="24"/>
        </w:rPr>
      </w:pPr>
      <w:r w:rsidRPr="003E66D6">
        <w:rPr>
          <w:sz w:val="24"/>
          <w:szCs w:val="24"/>
        </w:rPr>
        <w:t>Заказчиком могут применяться следующие антидемпинговые меры:</w:t>
      </w:r>
    </w:p>
    <w:p w:rsidR="004D1405" w:rsidRPr="003E66D6" w:rsidRDefault="00D70CDD" w:rsidP="004D1405">
      <w:pPr>
        <w:widowControl/>
        <w:ind w:firstLine="709"/>
        <w:jc w:val="both"/>
        <w:rPr>
          <w:sz w:val="24"/>
          <w:szCs w:val="24"/>
        </w:rPr>
      </w:pPr>
      <w:r w:rsidRPr="003E66D6">
        <w:rPr>
          <w:sz w:val="24"/>
          <w:szCs w:val="24"/>
        </w:rPr>
        <w:t>2.7</w:t>
      </w:r>
      <w:r w:rsidR="004D1405" w:rsidRPr="003E66D6">
        <w:rPr>
          <w:sz w:val="24"/>
          <w:szCs w:val="24"/>
        </w:rPr>
        <w:t xml:space="preserve">.2.1. </w:t>
      </w:r>
      <w:r w:rsidR="00822A28" w:rsidRPr="003E66D6">
        <w:rPr>
          <w:sz w:val="24"/>
          <w:szCs w:val="24"/>
        </w:rPr>
        <w:t>Е</w:t>
      </w:r>
      <w:r w:rsidR="0089495B" w:rsidRPr="003E66D6">
        <w:rPr>
          <w:sz w:val="24"/>
          <w:szCs w:val="24"/>
        </w:rPr>
        <w:t xml:space="preserve">сли при участии в </w:t>
      </w:r>
      <w:r w:rsidR="005E0504" w:rsidRPr="003E66D6">
        <w:rPr>
          <w:sz w:val="24"/>
          <w:szCs w:val="24"/>
        </w:rPr>
        <w:t>закупке участником</w:t>
      </w:r>
      <w:r w:rsidR="0089495B" w:rsidRPr="003E66D6">
        <w:rPr>
          <w:sz w:val="24"/>
          <w:szCs w:val="24"/>
        </w:rPr>
        <w:t xml:space="preserve"> закупки</w:t>
      </w:r>
      <w:r w:rsidR="0079773D" w:rsidRPr="003E66D6">
        <w:rPr>
          <w:sz w:val="24"/>
          <w:szCs w:val="24"/>
        </w:rPr>
        <w:t>, с которым заключается договор</w:t>
      </w:r>
      <w:r w:rsidR="0089495B" w:rsidRPr="003E66D6">
        <w:rPr>
          <w:sz w:val="24"/>
          <w:szCs w:val="24"/>
        </w:rPr>
        <w:t>,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w:t>
      </w:r>
      <w:r w:rsidR="00D21B88" w:rsidRPr="003E66D6">
        <w:rPr>
          <w:sz w:val="24"/>
          <w:szCs w:val="24"/>
        </w:rPr>
        <w:t> </w:t>
      </w:r>
      <w:r w:rsidR="0089495B" w:rsidRPr="003E66D6">
        <w:rPr>
          <w:sz w:val="24"/>
          <w:szCs w:val="24"/>
        </w:rPr>
        <w:t xml:space="preserve">документации о закупке, </w:t>
      </w:r>
      <w:r w:rsidR="002863EB" w:rsidRPr="003E66D6">
        <w:rPr>
          <w:sz w:val="24"/>
          <w:szCs w:val="24"/>
        </w:rPr>
        <w:t xml:space="preserve">извещении о проведении запроса котировок, </w:t>
      </w:r>
      <w:r w:rsidR="0089495B" w:rsidRPr="003E66D6">
        <w:rPr>
          <w:sz w:val="24"/>
          <w:szCs w:val="24"/>
        </w:rPr>
        <w:t>но не менее чем в размере аванса (если договором предусмотрена выплата аванса).</w:t>
      </w:r>
    </w:p>
    <w:p w:rsidR="0089495B" w:rsidRPr="003E66D6" w:rsidRDefault="0089495B" w:rsidP="004D1405">
      <w:pPr>
        <w:widowControl/>
        <w:ind w:firstLine="709"/>
        <w:jc w:val="both"/>
        <w:rPr>
          <w:sz w:val="24"/>
          <w:szCs w:val="24"/>
        </w:rPr>
      </w:pPr>
      <w:r w:rsidRPr="003E66D6">
        <w:rPr>
          <w:sz w:val="24"/>
          <w:szCs w:val="24"/>
        </w:rPr>
        <w:t>Обеспечение исполнения договора в соответствии с настоящим подпунктом предоставляется участником закупки, с которым заключается договор, до</w:t>
      </w:r>
      <w:r w:rsidR="00D21B88" w:rsidRPr="003E66D6">
        <w:rPr>
          <w:sz w:val="24"/>
          <w:szCs w:val="24"/>
        </w:rPr>
        <w:t> </w:t>
      </w:r>
      <w:r w:rsidRPr="003E66D6">
        <w:rPr>
          <w:sz w:val="24"/>
          <w:szCs w:val="24"/>
        </w:rPr>
        <w:t>его</w:t>
      </w:r>
      <w:r w:rsidR="00D21B88" w:rsidRPr="003E66D6">
        <w:rPr>
          <w:sz w:val="24"/>
          <w:szCs w:val="24"/>
        </w:rPr>
        <w:t> </w:t>
      </w:r>
      <w:r w:rsidRPr="003E66D6">
        <w:rPr>
          <w:sz w:val="24"/>
          <w:szCs w:val="24"/>
        </w:rPr>
        <w:t>заключения. Участник закупки, не выполнивший данного требования, признается уклон</w:t>
      </w:r>
      <w:r w:rsidR="00822A28" w:rsidRPr="003E66D6">
        <w:rPr>
          <w:sz w:val="24"/>
          <w:szCs w:val="24"/>
        </w:rPr>
        <w:t>ившимся от заключения договора.</w:t>
      </w:r>
    </w:p>
    <w:p w:rsidR="0089495B" w:rsidRPr="003E66D6" w:rsidRDefault="00D70CDD" w:rsidP="00931C50">
      <w:pPr>
        <w:widowControl/>
        <w:numPr>
          <w:ilvl w:val="5"/>
          <w:numId w:val="18"/>
        </w:numPr>
        <w:ind w:firstLine="709"/>
        <w:jc w:val="both"/>
        <w:rPr>
          <w:sz w:val="24"/>
          <w:szCs w:val="24"/>
        </w:rPr>
      </w:pPr>
      <w:r w:rsidRPr="003E66D6">
        <w:rPr>
          <w:sz w:val="24"/>
          <w:szCs w:val="24"/>
        </w:rPr>
        <w:t>2.7</w:t>
      </w:r>
      <w:r w:rsidR="004D1405" w:rsidRPr="003E66D6">
        <w:rPr>
          <w:sz w:val="24"/>
          <w:szCs w:val="24"/>
        </w:rPr>
        <w:t xml:space="preserve">.2.2. </w:t>
      </w:r>
      <w:r w:rsidR="00822A28" w:rsidRPr="003E66D6">
        <w:rPr>
          <w:sz w:val="24"/>
          <w:szCs w:val="24"/>
        </w:rPr>
        <w:t>В</w:t>
      </w:r>
      <w:r w:rsidR="0089495B" w:rsidRPr="003E66D6">
        <w:rPr>
          <w:sz w:val="24"/>
          <w:szCs w:val="24"/>
        </w:rPr>
        <w:t>еличина значимости критериев оценки и сопоставления заявок может устанавливаться различной для случаев подачи участником закупки предложения о</w:t>
      </w:r>
      <w:r w:rsidR="00D21B88" w:rsidRPr="003E66D6">
        <w:rPr>
          <w:sz w:val="24"/>
          <w:szCs w:val="24"/>
        </w:rPr>
        <w:t> </w:t>
      </w:r>
      <w:r w:rsidR="0089495B" w:rsidRPr="003E66D6">
        <w:rPr>
          <w:sz w:val="24"/>
          <w:szCs w:val="24"/>
        </w:rPr>
        <w:t>демпинго</w:t>
      </w:r>
      <w:r w:rsidR="00822A28" w:rsidRPr="003E66D6">
        <w:rPr>
          <w:sz w:val="24"/>
          <w:szCs w:val="24"/>
        </w:rPr>
        <w:t>вой цене договора (цене лота).</w:t>
      </w:r>
    </w:p>
    <w:p w:rsidR="004D1405" w:rsidRPr="003E66D6" w:rsidRDefault="0089495B" w:rsidP="004D1405">
      <w:pPr>
        <w:widowControl/>
        <w:ind w:firstLine="700"/>
        <w:jc w:val="both"/>
        <w:rPr>
          <w:sz w:val="24"/>
          <w:szCs w:val="24"/>
        </w:rPr>
      </w:pPr>
      <w:r w:rsidRPr="003E66D6">
        <w:rPr>
          <w:sz w:val="24"/>
          <w:szCs w:val="24"/>
        </w:rPr>
        <w:t>При подаче участником закупки предложения о демпинговой цене договора (цене лота) сумма величин значимости всех критериев, предусмотренных документацией о</w:t>
      </w:r>
      <w:r w:rsidR="00D21B88" w:rsidRPr="003E66D6">
        <w:rPr>
          <w:sz w:val="24"/>
          <w:szCs w:val="24"/>
        </w:rPr>
        <w:t> </w:t>
      </w:r>
      <w:r w:rsidRPr="003E66D6">
        <w:rPr>
          <w:sz w:val="24"/>
          <w:szCs w:val="24"/>
        </w:rPr>
        <w:t>закупке, и применяемых к заявке такого участника, может не</w:t>
      </w:r>
      <w:r w:rsidR="00CA56A1" w:rsidRPr="003E66D6">
        <w:rPr>
          <w:sz w:val="24"/>
          <w:szCs w:val="24"/>
        </w:rPr>
        <w:t> </w:t>
      </w:r>
      <w:r w:rsidRPr="003E66D6">
        <w:rPr>
          <w:sz w:val="24"/>
          <w:szCs w:val="24"/>
        </w:rPr>
        <w:t xml:space="preserve">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w:t>
      </w:r>
      <w:r w:rsidR="00D21B88" w:rsidRPr="003E66D6">
        <w:rPr>
          <w:sz w:val="24"/>
          <w:szCs w:val="24"/>
        </w:rPr>
        <w:t>для оценки</w:t>
      </w:r>
      <w:r w:rsidRPr="003E66D6">
        <w:rPr>
          <w:sz w:val="24"/>
          <w:szCs w:val="24"/>
        </w:rPr>
        <w:t xml:space="preserve"> заявки участника закуп</w:t>
      </w:r>
      <w:r w:rsidR="0011069C" w:rsidRPr="003E66D6">
        <w:rPr>
          <w:sz w:val="24"/>
          <w:szCs w:val="24"/>
        </w:rPr>
        <w:t xml:space="preserve">ки с предложением о демпинговой </w:t>
      </w:r>
      <w:r w:rsidRPr="003E66D6">
        <w:rPr>
          <w:sz w:val="24"/>
          <w:szCs w:val="24"/>
        </w:rPr>
        <w:t>цене</w:t>
      </w:r>
      <w:r w:rsidR="00822A28" w:rsidRPr="003E66D6">
        <w:rPr>
          <w:sz w:val="24"/>
          <w:szCs w:val="24"/>
        </w:rPr>
        <w:t xml:space="preserve"> договора (цене лота).</w:t>
      </w:r>
    </w:p>
    <w:p w:rsidR="0089495B" w:rsidRPr="003E66D6" w:rsidRDefault="00D70CDD" w:rsidP="004D1405">
      <w:pPr>
        <w:widowControl/>
        <w:ind w:firstLine="700"/>
        <w:jc w:val="both"/>
        <w:rPr>
          <w:sz w:val="24"/>
          <w:szCs w:val="24"/>
        </w:rPr>
      </w:pPr>
      <w:r w:rsidRPr="003E66D6">
        <w:rPr>
          <w:sz w:val="24"/>
          <w:szCs w:val="24"/>
        </w:rPr>
        <w:t>2.7</w:t>
      </w:r>
      <w:r w:rsidR="004D1405" w:rsidRPr="003E66D6">
        <w:rPr>
          <w:sz w:val="24"/>
          <w:szCs w:val="24"/>
        </w:rPr>
        <w:t xml:space="preserve">.2.3. </w:t>
      </w:r>
      <w:r w:rsidR="00822A28" w:rsidRPr="003E66D6">
        <w:rPr>
          <w:sz w:val="24"/>
          <w:szCs w:val="24"/>
        </w:rPr>
        <w:t>Т</w:t>
      </w:r>
      <w:r w:rsidR="0089495B" w:rsidRPr="003E66D6">
        <w:rPr>
          <w:sz w:val="24"/>
          <w:szCs w:val="24"/>
        </w:rPr>
        <w:t>ребованиями к составу заявки на участие в закупке, содержащей предложение о демпинговой цене договора (цене лота), может быть предусмотрено, что</w:t>
      </w:r>
      <w:r w:rsidR="00D21B88" w:rsidRPr="003E66D6">
        <w:rPr>
          <w:sz w:val="24"/>
          <w:szCs w:val="24"/>
        </w:rPr>
        <w:t> </w:t>
      </w:r>
      <w:r w:rsidR="0089495B" w:rsidRPr="003E66D6">
        <w:rPr>
          <w:sz w:val="24"/>
          <w:szCs w:val="24"/>
        </w:rPr>
        <w:t>в</w:t>
      </w:r>
      <w:r w:rsidR="00D21B88" w:rsidRPr="003E66D6">
        <w:rPr>
          <w:sz w:val="24"/>
          <w:szCs w:val="24"/>
        </w:rPr>
        <w:t> </w:t>
      </w:r>
      <w:r w:rsidR="0089495B" w:rsidRPr="003E66D6">
        <w:rPr>
          <w:sz w:val="24"/>
          <w:szCs w:val="24"/>
        </w:rPr>
        <w:t>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w:t>
      </w:r>
      <w:r w:rsidR="00D21B88" w:rsidRPr="003E66D6">
        <w:rPr>
          <w:sz w:val="24"/>
          <w:szCs w:val="24"/>
        </w:rPr>
        <w:t> расчёты</w:t>
      </w:r>
      <w:r w:rsidR="0089495B" w:rsidRPr="003E66D6">
        <w:rPr>
          <w:sz w:val="24"/>
          <w:szCs w:val="24"/>
        </w:rPr>
        <w:t>, подтверждающие возможность участника закупки осуществить поставку товара по предлагаемой цене.</w:t>
      </w:r>
    </w:p>
    <w:p w:rsidR="0089495B" w:rsidRPr="003E66D6" w:rsidRDefault="00D70CDD" w:rsidP="001C33B1">
      <w:pPr>
        <w:widowControl/>
        <w:ind w:firstLine="700"/>
        <w:jc w:val="both"/>
        <w:rPr>
          <w:sz w:val="24"/>
          <w:szCs w:val="24"/>
        </w:rPr>
      </w:pPr>
      <w:r w:rsidRPr="003E66D6">
        <w:rPr>
          <w:sz w:val="24"/>
          <w:szCs w:val="24"/>
        </w:rPr>
        <w:t>2.7</w:t>
      </w:r>
      <w:r w:rsidR="004D1405" w:rsidRPr="003E66D6">
        <w:rPr>
          <w:sz w:val="24"/>
          <w:szCs w:val="24"/>
        </w:rPr>
        <w:t xml:space="preserve">.2.4. </w:t>
      </w:r>
      <w:r w:rsidR="0089495B" w:rsidRPr="003E66D6">
        <w:rPr>
          <w:sz w:val="24"/>
          <w:szCs w:val="24"/>
        </w:rPr>
        <w:t>В случ</w:t>
      </w:r>
      <w:r w:rsidR="006E7D0E" w:rsidRPr="003E66D6">
        <w:rPr>
          <w:sz w:val="24"/>
          <w:szCs w:val="24"/>
        </w:rPr>
        <w:t>ае осуществления закупки работ (</w:t>
      </w:r>
      <w:r w:rsidR="0089495B" w:rsidRPr="003E66D6">
        <w:rPr>
          <w:sz w:val="24"/>
          <w:szCs w:val="24"/>
        </w:rPr>
        <w:t>услуг</w:t>
      </w:r>
      <w:r w:rsidR="006E7D0E" w:rsidRPr="003E66D6">
        <w:rPr>
          <w:sz w:val="24"/>
          <w:szCs w:val="24"/>
        </w:rPr>
        <w:t>)</w:t>
      </w:r>
      <w:r w:rsidR="0089495B" w:rsidRPr="003E66D6">
        <w:rPr>
          <w:sz w:val="24"/>
          <w:szCs w:val="24"/>
        </w:rPr>
        <w:t xml:space="preserve"> требованиями к составу заявки на</w:t>
      </w:r>
      <w:r w:rsidR="00D21B88" w:rsidRPr="003E66D6">
        <w:rPr>
          <w:sz w:val="24"/>
          <w:szCs w:val="24"/>
        </w:rPr>
        <w:t> </w:t>
      </w:r>
      <w:r w:rsidR="0089495B" w:rsidRPr="003E66D6">
        <w:rPr>
          <w:sz w:val="24"/>
          <w:szCs w:val="24"/>
        </w:rPr>
        <w:t xml:space="preserve">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w:t>
      </w:r>
      <w:r w:rsidR="00D21B88" w:rsidRPr="003E66D6">
        <w:rPr>
          <w:sz w:val="24"/>
          <w:szCs w:val="24"/>
        </w:rPr>
        <w:t>расчёт</w:t>
      </w:r>
      <w:r w:rsidR="0089495B" w:rsidRPr="003E66D6">
        <w:rPr>
          <w:sz w:val="24"/>
          <w:szCs w:val="24"/>
        </w:rPr>
        <w:t xml:space="preserve"> предлагаемой цены договора (цены лота) и </w:t>
      </w:r>
      <w:r w:rsidR="00D21B88" w:rsidRPr="003E66D6">
        <w:rPr>
          <w:sz w:val="24"/>
          <w:szCs w:val="24"/>
        </w:rPr>
        <w:t>её</w:t>
      </w:r>
      <w:r w:rsidR="00600EF8" w:rsidRPr="003E66D6">
        <w:rPr>
          <w:sz w:val="24"/>
          <w:szCs w:val="24"/>
        </w:rPr>
        <w:t xml:space="preserve"> обоснование.</w:t>
      </w:r>
    </w:p>
    <w:p w:rsidR="0089495B" w:rsidRPr="003E66D6" w:rsidRDefault="0089495B" w:rsidP="001C33B1">
      <w:pPr>
        <w:widowControl/>
        <w:ind w:firstLine="700"/>
        <w:jc w:val="both"/>
        <w:rPr>
          <w:sz w:val="24"/>
          <w:szCs w:val="24"/>
        </w:rPr>
      </w:pPr>
      <w:r w:rsidRPr="003E66D6">
        <w:rPr>
          <w:sz w:val="24"/>
          <w:szCs w:val="24"/>
        </w:rPr>
        <w:t xml:space="preserve">Обоснование, </w:t>
      </w:r>
      <w:r w:rsidR="00D21B88" w:rsidRPr="003E66D6">
        <w:rPr>
          <w:sz w:val="24"/>
          <w:szCs w:val="24"/>
        </w:rPr>
        <w:t>расчёты</w:t>
      </w:r>
      <w:r w:rsidRPr="003E66D6">
        <w:rPr>
          <w:sz w:val="24"/>
          <w:szCs w:val="24"/>
        </w:rPr>
        <w:t>, заключения, указанные в настоящем подпункте, представляются:</w:t>
      </w:r>
    </w:p>
    <w:p w:rsidR="0089495B" w:rsidRPr="003E66D6" w:rsidRDefault="0089495B" w:rsidP="00931C50">
      <w:pPr>
        <w:widowControl/>
        <w:numPr>
          <w:ilvl w:val="0"/>
          <w:numId w:val="14"/>
        </w:numPr>
        <w:jc w:val="both"/>
        <w:rPr>
          <w:sz w:val="24"/>
          <w:szCs w:val="24"/>
        </w:rPr>
      </w:pPr>
      <w:r w:rsidRPr="003E66D6">
        <w:rPr>
          <w:sz w:val="24"/>
          <w:szCs w:val="24"/>
        </w:rPr>
        <w:t>участником закупки, предложившим демпинговую цену договора в составе заявки на участие в конкурс</w:t>
      </w:r>
      <w:r w:rsidR="004674B0" w:rsidRPr="003E66D6">
        <w:rPr>
          <w:sz w:val="24"/>
          <w:szCs w:val="24"/>
        </w:rPr>
        <w:t>е</w:t>
      </w:r>
      <w:r w:rsidRPr="003E66D6">
        <w:rPr>
          <w:sz w:val="24"/>
          <w:szCs w:val="24"/>
        </w:rPr>
        <w:t xml:space="preserve">, запросе </w:t>
      </w:r>
      <w:r w:rsidR="00600EF8" w:rsidRPr="003E66D6">
        <w:rPr>
          <w:sz w:val="24"/>
          <w:szCs w:val="24"/>
        </w:rPr>
        <w:t xml:space="preserve">котировок, запросе предложений. </w:t>
      </w:r>
      <w:r w:rsidRPr="003E66D6">
        <w:rPr>
          <w:sz w:val="24"/>
          <w:szCs w:val="24"/>
        </w:rPr>
        <w:t>В случае невыполнения таким участником данного требования или признания</w:t>
      </w:r>
      <w:r w:rsidR="00F617E1" w:rsidRPr="003E66D6">
        <w:rPr>
          <w:sz w:val="24"/>
          <w:szCs w:val="24"/>
        </w:rPr>
        <w:t xml:space="preserve"> </w:t>
      </w:r>
      <w:r w:rsidR="00D21B88" w:rsidRPr="003E66D6">
        <w:rPr>
          <w:sz w:val="24"/>
          <w:szCs w:val="24"/>
        </w:rPr>
        <w:t>комиссией</w:t>
      </w:r>
      <w:r w:rsidR="00600EF8" w:rsidRPr="003E66D6">
        <w:rPr>
          <w:sz w:val="24"/>
          <w:szCs w:val="24"/>
        </w:rPr>
        <w:t xml:space="preserve"> по осуществлению закупок</w:t>
      </w:r>
      <w:r w:rsidRPr="003E66D6">
        <w:rPr>
          <w:sz w:val="24"/>
          <w:szCs w:val="24"/>
        </w:rPr>
        <w:t xml:space="preserve"> </w:t>
      </w:r>
      <w:r w:rsidR="00F617E1" w:rsidRPr="003E66D6">
        <w:rPr>
          <w:sz w:val="24"/>
          <w:szCs w:val="24"/>
        </w:rPr>
        <w:t>предложенной цены договора</w:t>
      </w:r>
      <w:r w:rsidRPr="003E66D6">
        <w:rPr>
          <w:sz w:val="24"/>
          <w:szCs w:val="24"/>
        </w:rPr>
        <w:t xml:space="preserve"> необоснованной заявка на участие в закупке такого участника отклоняется. Указанное решение</w:t>
      </w:r>
      <w:r w:rsidR="00F617E1" w:rsidRPr="003E66D6">
        <w:rPr>
          <w:sz w:val="24"/>
          <w:szCs w:val="24"/>
        </w:rPr>
        <w:t xml:space="preserve"> </w:t>
      </w:r>
      <w:r w:rsidRPr="003E66D6">
        <w:rPr>
          <w:sz w:val="24"/>
          <w:szCs w:val="24"/>
        </w:rPr>
        <w:t>комиссии</w:t>
      </w:r>
      <w:r w:rsidR="00600EF8" w:rsidRPr="003E66D6">
        <w:rPr>
          <w:sz w:val="24"/>
          <w:szCs w:val="24"/>
        </w:rPr>
        <w:t xml:space="preserve"> по осуществлению закупок</w:t>
      </w:r>
      <w:r w:rsidRPr="003E66D6">
        <w:rPr>
          <w:sz w:val="24"/>
          <w:szCs w:val="24"/>
        </w:rPr>
        <w:t xml:space="preserve"> фиксируется в</w:t>
      </w:r>
      <w:r w:rsidR="00D21B88" w:rsidRPr="003E66D6">
        <w:rPr>
          <w:sz w:val="24"/>
          <w:szCs w:val="24"/>
        </w:rPr>
        <w:t> </w:t>
      </w:r>
      <w:r w:rsidRPr="003E66D6">
        <w:rPr>
          <w:sz w:val="24"/>
          <w:szCs w:val="24"/>
        </w:rPr>
        <w:t xml:space="preserve">протоколе, составляемом по </w:t>
      </w:r>
      <w:r w:rsidR="002863EB" w:rsidRPr="003E66D6">
        <w:rPr>
          <w:sz w:val="24"/>
          <w:szCs w:val="24"/>
        </w:rPr>
        <w:t xml:space="preserve">итогам </w:t>
      </w:r>
      <w:r w:rsidRPr="003E66D6">
        <w:rPr>
          <w:sz w:val="24"/>
          <w:szCs w:val="24"/>
        </w:rPr>
        <w:t>закупки;</w:t>
      </w:r>
    </w:p>
    <w:p w:rsidR="002863EB" w:rsidRPr="003E66D6" w:rsidRDefault="0089495B" w:rsidP="00931C50">
      <w:pPr>
        <w:widowControl/>
        <w:numPr>
          <w:ilvl w:val="4"/>
          <w:numId w:val="18"/>
        </w:numPr>
        <w:ind w:firstLine="709"/>
        <w:jc w:val="both"/>
        <w:rPr>
          <w:sz w:val="24"/>
          <w:szCs w:val="24"/>
        </w:rPr>
      </w:pPr>
      <w:r w:rsidRPr="003E66D6">
        <w:rPr>
          <w:sz w:val="24"/>
          <w:szCs w:val="24"/>
        </w:rPr>
        <w:t xml:space="preserve">участником закупки, предложившим </w:t>
      </w:r>
      <w:r w:rsidR="005E0504" w:rsidRPr="003E66D6">
        <w:rPr>
          <w:sz w:val="24"/>
          <w:szCs w:val="24"/>
        </w:rPr>
        <w:t>демпинговую цену договора,</w:t>
      </w:r>
      <w:r w:rsidRPr="003E66D6">
        <w:rPr>
          <w:sz w:val="24"/>
          <w:szCs w:val="24"/>
        </w:rPr>
        <w:t xml:space="preserve"> с которым заключается договор, при направлении заказчику подписанного проекта договора при проведении аукциона, в том числе в электронной форме. В случае невыполнения таким участником данного требования он признается уклонившимся от заключения договора. При признании</w:t>
      </w:r>
      <w:r w:rsidR="00F617E1" w:rsidRPr="003E66D6">
        <w:rPr>
          <w:sz w:val="24"/>
          <w:szCs w:val="24"/>
        </w:rPr>
        <w:t xml:space="preserve"> </w:t>
      </w:r>
      <w:r w:rsidRPr="003E66D6">
        <w:rPr>
          <w:sz w:val="24"/>
          <w:szCs w:val="24"/>
        </w:rPr>
        <w:t>комиссией</w:t>
      </w:r>
      <w:r w:rsidR="00600EF8" w:rsidRPr="003E66D6">
        <w:rPr>
          <w:sz w:val="24"/>
          <w:szCs w:val="24"/>
        </w:rPr>
        <w:t xml:space="preserve"> по осуществлению закупок</w:t>
      </w:r>
      <w:r w:rsidRPr="003E66D6">
        <w:rPr>
          <w:sz w:val="24"/>
          <w:szCs w:val="24"/>
        </w:rPr>
        <w:t xml:space="preserve"> предложенной цены договора (цены лота) необоснованной, договор с таким участником не заключается и право заключения договора переходит к участнику аукциона, который предложил такую</w:t>
      </w:r>
      <w:r w:rsidR="00D21B88" w:rsidRPr="003E66D6">
        <w:rPr>
          <w:sz w:val="24"/>
          <w:szCs w:val="24"/>
        </w:rPr>
        <w:t> </w:t>
      </w:r>
      <w:r w:rsidRPr="003E66D6">
        <w:rPr>
          <w:sz w:val="24"/>
          <w:szCs w:val="24"/>
        </w:rPr>
        <w:t>же,</w:t>
      </w:r>
      <w:r w:rsidR="00D21B88" w:rsidRPr="003E66D6">
        <w:rPr>
          <w:sz w:val="24"/>
          <w:szCs w:val="24"/>
        </w:rPr>
        <w:t> </w:t>
      </w:r>
      <w:r w:rsidRPr="003E66D6">
        <w:rPr>
          <w:sz w:val="24"/>
          <w:szCs w:val="24"/>
        </w:rPr>
        <w:t>как</w:t>
      </w:r>
      <w:r w:rsidR="00D21B88" w:rsidRPr="003E66D6">
        <w:rPr>
          <w:sz w:val="24"/>
          <w:szCs w:val="24"/>
        </w:rPr>
        <w:t> </w:t>
      </w:r>
      <w:r w:rsidRPr="003E66D6">
        <w:rPr>
          <w:sz w:val="24"/>
          <w:szCs w:val="24"/>
        </w:rPr>
        <w:t>и</w:t>
      </w:r>
      <w:r w:rsidR="00D21B88" w:rsidRPr="003E66D6">
        <w:rPr>
          <w:sz w:val="24"/>
          <w:szCs w:val="24"/>
        </w:rPr>
        <w:t> </w:t>
      </w:r>
      <w:r w:rsidRPr="003E66D6">
        <w:rPr>
          <w:sz w:val="24"/>
          <w:szCs w:val="24"/>
        </w:rPr>
        <w:t>победитель аукциона, цену договора или предложение о цене договора (цене лота) которого содержит лучшие условия по цене договора (цене лота), следующие после условий, предложенных побед</w:t>
      </w:r>
      <w:r w:rsidR="0011069C" w:rsidRPr="003E66D6">
        <w:rPr>
          <w:sz w:val="24"/>
          <w:szCs w:val="24"/>
        </w:rPr>
        <w:t xml:space="preserve">ителем аукциона. </w:t>
      </w:r>
    </w:p>
    <w:p w:rsidR="004D1405" w:rsidRPr="003E66D6" w:rsidRDefault="00D70CDD" w:rsidP="00931C50">
      <w:pPr>
        <w:widowControl/>
        <w:numPr>
          <w:ilvl w:val="4"/>
          <w:numId w:val="18"/>
        </w:numPr>
        <w:ind w:firstLine="709"/>
        <w:jc w:val="both"/>
        <w:rPr>
          <w:sz w:val="24"/>
          <w:szCs w:val="24"/>
        </w:rPr>
      </w:pPr>
      <w:r w:rsidRPr="003E66D6">
        <w:rPr>
          <w:sz w:val="24"/>
          <w:szCs w:val="24"/>
        </w:rPr>
        <w:t>2.7</w:t>
      </w:r>
      <w:r w:rsidR="005C01DF" w:rsidRPr="003E66D6">
        <w:rPr>
          <w:sz w:val="24"/>
          <w:szCs w:val="24"/>
        </w:rPr>
        <w:t xml:space="preserve">.3. </w:t>
      </w:r>
      <w:r w:rsidR="00600EF8" w:rsidRPr="003E66D6">
        <w:rPr>
          <w:sz w:val="24"/>
          <w:szCs w:val="24"/>
        </w:rPr>
        <w:t>К</w:t>
      </w:r>
      <w:r w:rsidR="0089495B" w:rsidRPr="003E66D6">
        <w:rPr>
          <w:sz w:val="24"/>
          <w:szCs w:val="24"/>
        </w:rPr>
        <w:t>омиссия</w:t>
      </w:r>
      <w:r w:rsidR="00600EF8" w:rsidRPr="003E66D6">
        <w:rPr>
          <w:sz w:val="24"/>
          <w:szCs w:val="24"/>
        </w:rPr>
        <w:t xml:space="preserve"> по осуществлению закупок</w:t>
      </w:r>
      <w:r w:rsidR="0089495B" w:rsidRPr="003E66D6">
        <w:rPr>
          <w:sz w:val="24"/>
          <w:szCs w:val="24"/>
        </w:rPr>
        <w:t xml:space="preserve"> также отклоняет заявку участника с предложением о демпинговой цене договора (цене лота), если по итогам </w:t>
      </w:r>
      <w:r w:rsidR="00D21B88" w:rsidRPr="003E66D6">
        <w:rPr>
          <w:sz w:val="24"/>
          <w:szCs w:val="24"/>
        </w:rPr>
        <w:t>проведённого</w:t>
      </w:r>
      <w:r w:rsidR="0089495B" w:rsidRPr="003E66D6">
        <w:rPr>
          <w:sz w:val="24"/>
          <w:szCs w:val="24"/>
        </w:rPr>
        <w:t xml:space="preserve"> анализа представленных в составе заявки обоснования, </w:t>
      </w:r>
      <w:r w:rsidR="00D21B88" w:rsidRPr="003E66D6">
        <w:rPr>
          <w:sz w:val="24"/>
          <w:szCs w:val="24"/>
        </w:rPr>
        <w:t>расчёта</w:t>
      </w:r>
      <w:r w:rsidR="0089495B" w:rsidRPr="003E66D6">
        <w:rPr>
          <w:sz w:val="24"/>
          <w:szCs w:val="24"/>
        </w:rPr>
        <w:t>, заключения, указанных в</w:t>
      </w:r>
      <w:r w:rsidR="00D21B88" w:rsidRPr="003E66D6">
        <w:rPr>
          <w:sz w:val="24"/>
          <w:szCs w:val="24"/>
        </w:rPr>
        <w:t> </w:t>
      </w:r>
      <w:r w:rsidR="002D69C4" w:rsidRPr="003E66D6">
        <w:rPr>
          <w:sz w:val="24"/>
          <w:szCs w:val="24"/>
        </w:rPr>
        <w:t>настоящем разделе Положения</w:t>
      </w:r>
      <w:r w:rsidR="0089495B" w:rsidRPr="003E66D6">
        <w:rPr>
          <w:sz w:val="24"/>
          <w:szCs w:val="24"/>
        </w:rPr>
        <w:t xml:space="preserve">, комиссия пришла к выводу о том, что снижение цены договора (цены лота) достигается за </w:t>
      </w:r>
      <w:r w:rsidR="00D21B88" w:rsidRPr="003E66D6">
        <w:rPr>
          <w:sz w:val="24"/>
          <w:szCs w:val="24"/>
        </w:rPr>
        <w:t>счёт</w:t>
      </w:r>
      <w:r w:rsidR="0089495B" w:rsidRPr="003E66D6">
        <w:rPr>
          <w:sz w:val="24"/>
          <w:szCs w:val="24"/>
        </w:rPr>
        <w:t xml:space="preserve"> </w:t>
      </w:r>
      <w:r w:rsidR="005C038A" w:rsidRPr="003E66D6">
        <w:rPr>
          <w:sz w:val="24"/>
          <w:szCs w:val="24"/>
        </w:rPr>
        <w:t>сокращения налогов</w:t>
      </w:r>
      <w:r w:rsidR="0089495B" w:rsidRPr="003E66D6">
        <w:rPr>
          <w:sz w:val="24"/>
          <w:szCs w:val="24"/>
        </w:rPr>
        <w:t xml:space="preserve"> и сборов, в том числе налогов, предусмотренных специальными налоговыми режимами, в бюджеты бюджетной системы Российской Федерации</w:t>
      </w:r>
      <w:r w:rsidR="00822A28" w:rsidRPr="003E66D6">
        <w:rPr>
          <w:sz w:val="24"/>
          <w:szCs w:val="24"/>
        </w:rPr>
        <w:t>.</w:t>
      </w:r>
    </w:p>
    <w:p w:rsidR="004D1405" w:rsidRPr="003E66D6" w:rsidRDefault="00D70CDD" w:rsidP="00931C50">
      <w:pPr>
        <w:widowControl/>
        <w:numPr>
          <w:ilvl w:val="4"/>
          <w:numId w:val="18"/>
        </w:numPr>
        <w:ind w:firstLine="709"/>
        <w:jc w:val="both"/>
        <w:rPr>
          <w:sz w:val="24"/>
          <w:szCs w:val="24"/>
        </w:rPr>
      </w:pPr>
      <w:r w:rsidRPr="003E66D6">
        <w:rPr>
          <w:sz w:val="24"/>
          <w:szCs w:val="24"/>
        </w:rPr>
        <w:t>2.7</w:t>
      </w:r>
      <w:r w:rsidR="005C01DF" w:rsidRPr="003E66D6">
        <w:rPr>
          <w:sz w:val="24"/>
          <w:szCs w:val="24"/>
        </w:rPr>
        <w:t xml:space="preserve">.4. </w:t>
      </w:r>
      <w:r w:rsidR="005E30C3" w:rsidRPr="003E66D6">
        <w:rPr>
          <w:sz w:val="24"/>
          <w:szCs w:val="24"/>
        </w:rPr>
        <w:t>К</w:t>
      </w:r>
      <w:r w:rsidR="0089495B" w:rsidRPr="003E66D6">
        <w:rPr>
          <w:sz w:val="24"/>
          <w:szCs w:val="24"/>
        </w:rPr>
        <w:t>омиссия</w:t>
      </w:r>
      <w:r w:rsidR="005E30C3" w:rsidRPr="003E66D6">
        <w:rPr>
          <w:sz w:val="24"/>
          <w:szCs w:val="24"/>
        </w:rPr>
        <w:t xml:space="preserve"> по осуществлению закупок</w:t>
      </w:r>
      <w:r w:rsidR="0089495B" w:rsidRPr="003E66D6">
        <w:rPr>
          <w:sz w:val="24"/>
          <w:szCs w:val="24"/>
        </w:rPr>
        <w:t xml:space="preserve"> при обнаружении предложений, стоимость которых ниже среднеарифметической цены всех поданных участниками предложений более чем</w:t>
      </w:r>
      <w:r w:rsidR="00D21B88" w:rsidRPr="003E66D6">
        <w:rPr>
          <w:sz w:val="24"/>
          <w:szCs w:val="24"/>
        </w:rPr>
        <w:t> </w:t>
      </w:r>
      <w:r w:rsidR="005E30C3" w:rsidRPr="003E66D6">
        <w:rPr>
          <w:sz w:val="24"/>
          <w:szCs w:val="24"/>
        </w:rPr>
        <w:t>на 3</w:t>
      </w:r>
      <w:r w:rsidR="00874A38" w:rsidRPr="003E66D6">
        <w:rPr>
          <w:sz w:val="24"/>
          <w:szCs w:val="24"/>
        </w:rPr>
        <w:t>0</w:t>
      </w:r>
      <w:r w:rsidR="0089495B" w:rsidRPr="003E66D6">
        <w:rPr>
          <w:sz w:val="24"/>
          <w:szCs w:val="24"/>
        </w:rPr>
        <w:t xml:space="preserve">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w:t>
      </w:r>
      <w:r w:rsidR="00F617E1" w:rsidRPr="003E66D6">
        <w:rPr>
          <w:sz w:val="24"/>
          <w:szCs w:val="24"/>
        </w:rPr>
        <w:t>отклонить</w:t>
      </w:r>
      <w:r w:rsidR="00595622" w:rsidRPr="003E66D6">
        <w:rPr>
          <w:sz w:val="24"/>
          <w:szCs w:val="24"/>
        </w:rPr>
        <w:t xml:space="preserve"> заявку участника</w:t>
      </w:r>
      <w:r w:rsidR="00F617E1" w:rsidRPr="003E66D6">
        <w:rPr>
          <w:sz w:val="24"/>
          <w:szCs w:val="24"/>
        </w:rPr>
        <w:t>.</w:t>
      </w:r>
    </w:p>
    <w:p w:rsidR="0089495B" w:rsidRPr="003E66D6" w:rsidRDefault="00D70CDD" w:rsidP="00931C50">
      <w:pPr>
        <w:widowControl/>
        <w:numPr>
          <w:ilvl w:val="4"/>
          <w:numId w:val="18"/>
        </w:numPr>
        <w:ind w:firstLine="709"/>
        <w:jc w:val="both"/>
        <w:rPr>
          <w:sz w:val="24"/>
          <w:szCs w:val="24"/>
        </w:rPr>
      </w:pPr>
      <w:r w:rsidRPr="003E66D6">
        <w:rPr>
          <w:sz w:val="24"/>
          <w:szCs w:val="24"/>
        </w:rPr>
        <w:t>2.7</w:t>
      </w:r>
      <w:r w:rsidR="005C01DF" w:rsidRPr="003E66D6">
        <w:rPr>
          <w:sz w:val="24"/>
          <w:szCs w:val="24"/>
        </w:rPr>
        <w:t>.5.</w:t>
      </w:r>
      <w:r w:rsidR="004D1405" w:rsidRPr="003E66D6">
        <w:rPr>
          <w:sz w:val="24"/>
          <w:szCs w:val="24"/>
        </w:rPr>
        <w:t xml:space="preserve"> </w:t>
      </w:r>
      <w:r w:rsidR="0089495B" w:rsidRPr="003E66D6">
        <w:rPr>
          <w:sz w:val="24"/>
          <w:szCs w:val="24"/>
        </w:rPr>
        <w:t xml:space="preserve">В случае признания победителя закупки уклонившимся от заключения договора на участника закупки, с которым в соответствии с </w:t>
      </w:r>
      <w:r w:rsidR="00B15F97" w:rsidRPr="003E66D6">
        <w:rPr>
          <w:sz w:val="24"/>
        </w:rPr>
        <w:t>Положением</w:t>
      </w:r>
      <w:r w:rsidR="0089495B" w:rsidRPr="003E66D6">
        <w:rPr>
          <w:sz w:val="24"/>
          <w:szCs w:val="24"/>
        </w:rPr>
        <w:t xml:space="preserve"> заключается договор, распространяются требования настояще</w:t>
      </w:r>
      <w:r w:rsidR="00AB2B7E" w:rsidRPr="003E66D6">
        <w:rPr>
          <w:sz w:val="24"/>
          <w:szCs w:val="24"/>
        </w:rPr>
        <w:t>го</w:t>
      </w:r>
      <w:r w:rsidR="0089495B" w:rsidRPr="003E66D6">
        <w:rPr>
          <w:sz w:val="24"/>
          <w:szCs w:val="24"/>
        </w:rPr>
        <w:t xml:space="preserve"> </w:t>
      </w:r>
      <w:r w:rsidR="00AB2B7E" w:rsidRPr="003E66D6">
        <w:rPr>
          <w:sz w:val="24"/>
          <w:szCs w:val="24"/>
        </w:rPr>
        <w:t>раздела</w:t>
      </w:r>
      <w:r w:rsidR="0089495B" w:rsidRPr="003E66D6">
        <w:rPr>
          <w:sz w:val="24"/>
          <w:szCs w:val="24"/>
        </w:rPr>
        <w:t xml:space="preserve"> в полном </w:t>
      </w:r>
      <w:r w:rsidR="00D21B88" w:rsidRPr="003E66D6">
        <w:rPr>
          <w:sz w:val="24"/>
          <w:szCs w:val="24"/>
        </w:rPr>
        <w:t>объёме</w:t>
      </w:r>
      <w:r w:rsidR="0089495B" w:rsidRPr="003E66D6">
        <w:rPr>
          <w:sz w:val="24"/>
          <w:szCs w:val="24"/>
        </w:rPr>
        <w:t>.</w:t>
      </w:r>
    </w:p>
    <w:p w:rsidR="00C33902" w:rsidRPr="0046376A" w:rsidRDefault="00C84D29" w:rsidP="00931C50">
      <w:pPr>
        <w:pStyle w:val="10"/>
        <w:widowControl/>
        <w:numPr>
          <w:ilvl w:val="0"/>
          <w:numId w:val="13"/>
        </w:numPr>
        <w:spacing w:before="200" w:after="200"/>
        <w:rPr>
          <w:rFonts w:ascii="Times New Roman" w:hAnsi="Times New Roman"/>
          <w:color w:val="auto"/>
          <w:sz w:val="24"/>
          <w:szCs w:val="24"/>
        </w:rPr>
      </w:pPr>
      <w:bookmarkStart w:id="39" w:name="_Toc319941028"/>
      <w:bookmarkStart w:id="40" w:name="_Toc320092826"/>
      <w:bookmarkStart w:id="41" w:name="_Toc372018454"/>
      <w:bookmarkStart w:id="42" w:name="_Toc378097871"/>
      <w:bookmarkStart w:id="43" w:name="_Toc420425955"/>
      <w:bookmarkStart w:id="44" w:name="_Toc474140951"/>
      <w:r w:rsidRPr="0046376A">
        <w:rPr>
          <w:rFonts w:ascii="Times New Roman" w:hAnsi="Times New Roman"/>
          <w:color w:val="auto"/>
          <w:sz w:val="24"/>
          <w:szCs w:val="24"/>
        </w:rPr>
        <w:t>НОРМАТИВНОЕ ПРАВОВОЕ РЕГУЛИРОВАНИЕ ЗАКУПОЧНОЙ ДЕЯТЕЛЬНОСТИ</w:t>
      </w:r>
      <w:bookmarkEnd w:id="39"/>
      <w:bookmarkEnd w:id="40"/>
      <w:bookmarkEnd w:id="41"/>
      <w:bookmarkEnd w:id="42"/>
      <w:bookmarkEnd w:id="43"/>
      <w:bookmarkEnd w:id="44"/>
    </w:p>
    <w:p w:rsidR="00C33902" w:rsidRPr="006D18C1" w:rsidRDefault="00C33902" w:rsidP="00931C50">
      <w:pPr>
        <w:widowControl/>
        <w:numPr>
          <w:ilvl w:val="1"/>
          <w:numId w:val="13"/>
        </w:numPr>
        <w:ind w:firstLine="709"/>
        <w:jc w:val="both"/>
        <w:rPr>
          <w:sz w:val="24"/>
          <w:szCs w:val="24"/>
        </w:rPr>
      </w:pPr>
      <w:r w:rsidRPr="006D18C1">
        <w:rPr>
          <w:sz w:val="24"/>
          <w:szCs w:val="24"/>
        </w:rPr>
        <w:t>При закупке товаров, работ, услуг заказчик руководствуется Конституцией Российской Федерации, Гражданским код</w:t>
      </w:r>
      <w:r w:rsidR="0011069C" w:rsidRPr="006D18C1">
        <w:rPr>
          <w:sz w:val="24"/>
          <w:szCs w:val="24"/>
        </w:rPr>
        <w:t xml:space="preserve">ексом Российской Федерации (при </w:t>
      </w:r>
      <w:r w:rsidRPr="006D18C1">
        <w:rPr>
          <w:sz w:val="24"/>
          <w:szCs w:val="24"/>
        </w:rPr>
        <w:t>проведении торгов: конкурса, аукциона на право заключить договор</w:t>
      </w:r>
      <w:r w:rsidRPr="006D18C1">
        <w:rPr>
          <w:sz w:val="24"/>
          <w:szCs w:val="24"/>
          <w:vertAlign w:val="superscript"/>
        </w:rPr>
        <w:footnoteReference w:id="2"/>
      </w:r>
      <w:r w:rsidRPr="006D18C1">
        <w:rPr>
          <w:sz w:val="24"/>
          <w:szCs w:val="24"/>
        </w:rPr>
        <w:t>), Федеральным законом №</w:t>
      </w:r>
      <w:r w:rsidR="00D21B88" w:rsidRPr="006D18C1">
        <w:rPr>
          <w:sz w:val="24"/>
          <w:szCs w:val="24"/>
        </w:rPr>
        <w:t> </w:t>
      </w:r>
      <w:r w:rsidRPr="006D18C1">
        <w:rPr>
          <w:sz w:val="24"/>
          <w:szCs w:val="24"/>
        </w:rPr>
        <w:t>223</w:t>
      </w:r>
      <w:r w:rsidR="00D21B88" w:rsidRPr="006D18C1">
        <w:rPr>
          <w:sz w:val="24"/>
          <w:szCs w:val="24"/>
        </w:rPr>
        <w:noBreakHyphen/>
      </w:r>
      <w:r w:rsidRPr="006D18C1">
        <w:rPr>
          <w:sz w:val="24"/>
          <w:szCs w:val="24"/>
        </w:rPr>
        <w:t>ФЗ, Федераль</w:t>
      </w:r>
      <w:r w:rsidR="005159B7" w:rsidRPr="006D18C1">
        <w:rPr>
          <w:sz w:val="24"/>
          <w:szCs w:val="24"/>
        </w:rPr>
        <w:t>ным законом от 26</w:t>
      </w:r>
      <w:r w:rsidR="008E4536" w:rsidRPr="006D18C1">
        <w:rPr>
          <w:sz w:val="24"/>
          <w:szCs w:val="24"/>
        </w:rPr>
        <w:t>.07.</w:t>
      </w:r>
      <w:r w:rsidR="005159B7" w:rsidRPr="006D18C1">
        <w:rPr>
          <w:sz w:val="24"/>
          <w:szCs w:val="24"/>
        </w:rPr>
        <w:t>2006</w:t>
      </w:r>
      <w:r w:rsidRPr="006D18C1">
        <w:rPr>
          <w:sz w:val="24"/>
          <w:szCs w:val="24"/>
        </w:rPr>
        <w:t xml:space="preserve"> № 135</w:t>
      </w:r>
      <w:r w:rsidR="00647C23" w:rsidRPr="006D18C1">
        <w:rPr>
          <w:sz w:val="24"/>
          <w:szCs w:val="24"/>
        </w:rPr>
        <w:noBreakHyphen/>
      </w:r>
      <w:r w:rsidRPr="006D18C1">
        <w:rPr>
          <w:sz w:val="24"/>
          <w:szCs w:val="24"/>
        </w:rPr>
        <w:t>ФЗ</w:t>
      </w:r>
      <w:r w:rsidR="008E4536" w:rsidRPr="006D18C1">
        <w:rPr>
          <w:sz w:val="24"/>
          <w:szCs w:val="24"/>
        </w:rPr>
        <w:t xml:space="preserve"> </w:t>
      </w:r>
      <w:r w:rsidR="00AD02B4" w:rsidRPr="006D18C1">
        <w:rPr>
          <w:sz w:val="24"/>
          <w:szCs w:val="24"/>
        </w:rPr>
        <w:t>«О защите конкуренции»</w:t>
      </w:r>
      <w:r w:rsidRPr="006D18C1">
        <w:rPr>
          <w:sz w:val="24"/>
          <w:szCs w:val="24"/>
        </w:rPr>
        <w:t>, другими федеральными законами и иными нормативными правовыми актами Российской Федерации, а такж</w:t>
      </w:r>
      <w:r w:rsidR="00D07A7A" w:rsidRPr="006D18C1">
        <w:rPr>
          <w:sz w:val="24"/>
          <w:szCs w:val="24"/>
        </w:rPr>
        <w:t xml:space="preserve">е </w:t>
      </w:r>
      <w:r w:rsidR="006132B0" w:rsidRPr="006D18C1">
        <w:rPr>
          <w:sz w:val="24"/>
          <w:szCs w:val="24"/>
        </w:rPr>
        <w:t xml:space="preserve">настоящим </w:t>
      </w:r>
      <w:r w:rsidR="00B767C3" w:rsidRPr="006D18C1">
        <w:rPr>
          <w:sz w:val="24"/>
        </w:rPr>
        <w:t>Положением</w:t>
      </w:r>
      <w:r w:rsidRPr="006D18C1">
        <w:rPr>
          <w:sz w:val="24"/>
          <w:szCs w:val="24"/>
        </w:rPr>
        <w:t>.</w:t>
      </w:r>
    </w:p>
    <w:p w:rsidR="00C33902" w:rsidRPr="0046376A" w:rsidRDefault="004C5E53" w:rsidP="00931C50">
      <w:pPr>
        <w:pStyle w:val="10"/>
        <w:widowControl/>
        <w:numPr>
          <w:ilvl w:val="0"/>
          <w:numId w:val="13"/>
        </w:numPr>
        <w:spacing w:before="200" w:after="200"/>
        <w:rPr>
          <w:rFonts w:ascii="Times New Roman" w:hAnsi="Times New Roman"/>
          <w:color w:val="auto"/>
          <w:sz w:val="24"/>
          <w:szCs w:val="24"/>
        </w:rPr>
      </w:pPr>
      <w:bookmarkStart w:id="45" w:name="_Toc319941029"/>
      <w:bookmarkStart w:id="46" w:name="_Toc320092827"/>
      <w:bookmarkStart w:id="47" w:name="_Toc372018455"/>
      <w:bookmarkStart w:id="48" w:name="_Ref372618645"/>
      <w:bookmarkStart w:id="49" w:name="_Toc378097872"/>
      <w:bookmarkStart w:id="50" w:name="_Toc420425956"/>
      <w:bookmarkStart w:id="51" w:name="_Toc474140952"/>
      <w:r w:rsidRPr="006D18C1">
        <w:rPr>
          <w:rFonts w:ascii="Times New Roman" w:hAnsi="Times New Roman"/>
          <w:color w:val="auto"/>
          <w:sz w:val="24"/>
          <w:szCs w:val="24"/>
        </w:rPr>
        <w:t>ВЫБОР</w:t>
      </w:r>
      <w:r w:rsidRPr="0046376A">
        <w:rPr>
          <w:rFonts w:ascii="Times New Roman" w:hAnsi="Times New Roman"/>
          <w:color w:val="auto"/>
          <w:sz w:val="24"/>
          <w:szCs w:val="24"/>
        </w:rPr>
        <w:t xml:space="preserve"> СПОСОБА ЗАКУПКИ</w:t>
      </w:r>
      <w:bookmarkEnd w:id="45"/>
      <w:bookmarkEnd w:id="46"/>
      <w:bookmarkEnd w:id="47"/>
      <w:bookmarkEnd w:id="48"/>
      <w:bookmarkEnd w:id="49"/>
      <w:bookmarkEnd w:id="50"/>
      <w:bookmarkEnd w:id="51"/>
      <w:r w:rsidR="009F0BCC" w:rsidRPr="0046376A">
        <w:rPr>
          <w:rStyle w:val="affe"/>
          <w:rFonts w:ascii="Times New Roman" w:hAnsi="Times New Roman"/>
          <w:color w:val="auto"/>
          <w:sz w:val="24"/>
          <w:szCs w:val="24"/>
        </w:rPr>
        <w:footnoteReference w:id="3"/>
      </w:r>
    </w:p>
    <w:p w:rsidR="00C33902" w:rsidRPr="0046376A" w:rsidRDefault="00C33902" w:rsidP="00931C50">
      <w:pPr>
        <w:widowControl/>
        <w:numPr>
          <w:ilvl w:val="1"/>
          <w:numId w:val="13"/>
        </w:numPr>
        <w:ind w:firstLine="709"/>
        <w:jc w:val="both"/>
        <w:rPr>
          <w:sz w:val="24"/>
          <w:szCs w:val="24"/>
        </w:rPr>
      </w:pPr>
      <w:r w:rsidRPr="0046376A">
        <w:rPr>
          <w:b/>
          <w:sz w:val="24"/>
          <w:szCs w:val="24"/>
        </w:rPr>
        <w:t>Конкурс</w:t>
      </w:r>
      <w:r w:rsidRPr="0046376A">
        <w:rPr>
          <w:sz w:val="24"/>
          <w:szCs w:val="24"/>
        </w:rPr>
        <w:t xml:space="preserve"> может применять</w:t>
      </w:r>
      <w:r w:rsidR="00AD02B4" w:rsidRPr="0046376A">
        <w:rPr>
          <w:sz w:val="24"/>
          <w:szCs w:val="24"/>
        </w:rPr>
        <w:t xml:space="preserve">ся для закупок любой продукции </w:t>
      </w:r>
      <w:r w:rsidRPr="0046376A">
        <w:rPr>
          <w:sz w:val="24"/>
          <w:szCs w:val="24"/>
        </w:rPr>
        <w:t>при условии, что для заказчика ва</w:t>
      </w:r>
      <w:r w:rsidR="00B63ADB" w:rsidRPr="0046376A">
        <w:rPr>
          <w:sz w:val="24"/>
          <w:szCs w:val="24"/>
        </w:rPr>
        <w:t>жны несколько критериев закупки</w:t>
      </w:r>
      <w:r w:rsidRPr="0046376A">
        <w:rPr>
          <w:sz w:val="24"/>
          <w:szCs w:val="24"/>
        </w:rPr>
        <w:t>.</w:t>
      </w:r>
    </w:p>
    <w:p w:rsidR="007C1BB6" w:rsidRPr="0046376A" w:rsidRDefault="007C1BB6" w:rsidP="007C1BB6">
      <w:pPr>
        <w:pStyle w:val="aff"/>
        <w:numPr>
          <w:ilvl w:val="2"/>
          <w:numId w:val="13"/>
        </w:numPr>
        <w:ind w:left="0"/>
        <w:jc w:val="both"/>
      </w:pPr>
      <w:r w:rsidRPr="0046376A">
        <w:t>Конкурс проводится, если предметом договора является оказание аудиторских услуг. Открытый конкурс на право заключения договора на проведение обязательного аудита бухгалтерской (финансовой) отчетности заказчика, предусмотренный статьей 5 Федерального закона от 30.12.2008 № 30</w:t>
      </w:r>
      <w:r w:rsidR="00AE69F0" w:rsidRPr="0046376A">
        <w:t>7</w:t>
      </w:r>
      <w:r w:rsidRPr="0046376A">
        <w:t>-ФЗ «Об аудиторской деятельности», проводится в порядке, установленном Федеральным законом от 05.04.2013 № 44-ФЗ.</w:t>
      </w:r>
    </w:p>
    <w:p w:rsidR="00C33902" w:rsidRPr="0046376A" w:rsidRDefault="00C33902" w:rsidP="00931C50">
      <w:pPr>
        <w:widowControl/>
        <w:numPr>
          <w:ilvl w:val="1"/>
          <w:numId w:val="13"/>
        </w:numPr>
        <w:ind w:firstLine="709"/>
        <w:jc w:val="both"/>
        <w:rPr>
          <w:sz w:val="24"/>
          <w:szCs w:val="24"/>
        </w:rPr>
      </w:pPr>
      <w:r w:rsidRPr="0046376A">
        <w:rPr>
          <w:b/>
          <w:sz w:val="24"/>
          <w:szCs w:val="24"/>
        </w:rPr>
        <w:t>Аукцион</w:t>
      </w:r>
      <w:r w:rsidR="009F0BCC" w:rsidRPr="0046376A">
        <w:rPr>
          <w:sz w:val="24"/>
          <w:szCs w:val="24"/>
        </w:rPr>
        <w:t xml:space="preserve"> проводится </w:t>
      </w:r>
      <w:r w:rsidRPr="0046376A">
        <w:rPr>
          <w:sz w:val="24"/>
          <w:szCs w:val="24"/>
        </w:rPr>
        <w:t>при одновременном соблюдении следующих условий:</w:t>
      </w:r>
    </w:p>
    <w:p w:rsidR="00C33902" w:rsidRPr="0046376A" w:rsidRDefault="00E65FB7" w:rsidP="00931C50">
      <w:pPr>
        <w:widowControl/>
        <w:numPr>
          <w:ilvl w:val="2"/>
          <w:numId w:val="17"/>
        </w:numPr>
        <w:jc w:val="both"/>
        <w:rPr>
          <w:sz w:val="24"/>
          <w:szCs w:val="24"/>
        </w:rPr>
      </w:pPr>
      <w:r w:rsidRPr="0046376A">
        <w:rPr>
          <w:sz w:val="24"/>
          <w:szCs w:val="24"/>
        </w:rPr>
        <w:t>Д</w:t>
      </w:r>
      <w:r w:rsidR="00C33902" w:rsidRPr="0046376A">
        <w:rPr>
          <w:sz w:val="24"/>
          <w:szCs w:val="24"/>
        </w:rPr>
        <w:t>ля заказчика важен единственный критерий закупки</w:t>
      </w:r>
      <w:r w:rsidRPr="0046376A">
        <w:rPr>
          <w:sz w:val="24"/>
          <w:szCs w:val="24"/>
        </w:rPr>
        <w:t xml:space="preserve"> – цена договора.</w:t>
      </w:r>
    </w:p>
    <w:p w:rsidR="009F0BCC" w:rsidRPr="0046376A" w:rsidRDefault="00E65FB7" w:rsidP="00931C50">
      <w:pPr>
        <w:widowControl/>
        <w:numPr>
          <w:ilvl w:val="2"/>
          <w:numId w:val="17"/>
        </w:numPr>
        <w:jc w:val="both"/>
        <w:rPr>
          <w:sz w:val="24"/>
          <w:szCs w:val="24"/>
        </w:rPr>
      </w:pPr>
      <w:r w:rsidRPr="0046376A">
        <w:rPr>
          <w:sz w:val="24"/>
          <w:szCs w:val="24"/>
        </w:rPr>
        <w:t>Е</w:t>
      </w:r>
      <w:r w:rsidR="00C33902" w:rsidRPr="0046376A">
        <w:rPr>
          <w:sz w:val="24"/>
          <w:szCs w:val="24"/>
        </w:rPr>
        <w:t>сли существует возможность сформулировать подробное и точное описание предмета договора</w:t>
      </w:r>
      <w:bookmarkStart w:id="52" w:name="_Ref61107277"/>
      <w:r w:rsidR="009F0BCC" w:rsidRPr="0046376A">
        <w:rPr>
          <w:sz w:val="24"/>
          <w:szCs w:val="24"/>
        </w:rPr>
        <w:t>.</w:t>
      </w:r>
    </w:p>
    <w:p w:rsidR="00C33902" w:rsidRPr="0046376A" w:rsidRDefault="00C33902" w:rsidP="00931C50">
      <w:pPr>
        <w:widowControl/>
        <w:numPr>
          <w:ilvl w:val="1"/>
          <w:numId w:val="13"/>
        </w:numPr>
        <w:ind w:firstLine="709"/>
        <w:jc w:val="both"/>
        <w:rPr>
          <w:sz w:val="24"/>
          <w:szCs w:val="24"/>
        </w:rPr>
      </w:pPr>
      <w:r w:rsidRPr="0046376A">
        <w:rPr>
          <w:b/>
          <w:sz w:val="24"/>
          <w:szCs w:val="24"/>
        </w:rPr>
        <w:t>Запрос предложений</w:t>
      </w:r>
      <w:r w:rsidRPr="0046376A">
        <w:rPr>
          <w:sz w:val="24"/>
          <w:szCs w:val="24"/>
        </w:rPr>
        <w:t xml:space="preserve"> </w:t>
      </w:r>
      <w:r w:rsidR="009F0BCC" w:rsidRPr="0046376A">
        <w:rPr>
          <w:sz w:val="24"/>
          <w:szCs w:val="24"/>
        </w:rPr>
        <w:t>проводится в случае, когда для заказчика важны несколько критериев закупки и начальная (максимальная) цена договора не превышает</w:t>
      </w:r>
      <w:r w:rsidR="00676FB4" w:rsidRPr="0046376A">
        <w:rPr>
          <w:sz w:val="24"/>
          <w:szCs w:val="24"/>
        </w:rPr>
        <w:t xml:space="preserve"> </w:t>
      </w:r>
      <w:r w:rsidR="00B63ADB" w:rsidRPr="0046376A">
        <w:rPr>
          <w:sz w:val="24"/>
          <w:szCs w:val="24"/>
        </w:rPr>
        <w:t>5</w:t>
      </w:r>
      <w:r w:rsidR="005D7214" w:rsidRPr="0046376A">
        <w:rPr>
          <w:sz w:val="24"/>
          <w:szCs w:val="24"/>
        </w:rPr>
        <w:t> </w:t>
      </w:r>
      <w:r w:rsidR="00B63ADB" w:rsidRPr="0046376A">
        <w:rPr>
          <w:sz w:val="24"/>
          <w:szCs w:val="24"/>
        </w:rPr>
        <w:t>000</w:t>
      </w:r>
      <w:r w:rsidR="005D7214" w:rsidRPr="0046376A">
        <w:rPr>
          <w:sz w:val="24"/>
          <w:szCs w:val="24"/>
        </w:rPr>
        <w:t> </w:t>
      </w:r>
      <w:r w:rsidR="00B63ADB" w:rsidRPr="0046376A">
        <w:rPr>
          <w:sz w:val="24"/>
          <w:szCs w:val="24"/>
        </w:rPr>
        <w:t>0</w:t>
      </w:r>
      <w:r w:rsidR="005D7214" w:rsidRPr="0046376A">
        <w:rPr>
          <w:sz w:val="24"/>
          <w:szCs w:val="24"/>
        </w:rPr>
        <w:t xml:space="preserve">00,00 </w:t>
      </w:r>
      <w:r w:rsidR="00676FB4" w:rsidRPr="0046376A">
        <w:rPr>
          <w:sz w:val="24"/>
          <w:szCs w:val="24"/>
        </w:rPr>
        <w:t>рублей</w:t>
      </w:r>
      <w:r w:rsidR="009F0BCC" w:rsidRPr="0046376A">
        <w:rPr>
          <w:sz w:val="24"/>
          <w:szCs w:val="24"/>
        </w:rPr>
        <w:t>.</w:t>
      </w:r>
      <w:bookmarkEnd w:id="52"/>
      <w:r w:rsidRPr="0046376A">
        <w:rPr>
          <w:sz w:val="24"/>
          <w:szCs w:val="24"/>
        </w:rPr>
        <w:t xml:space="preserve"> </w:t>
      </w:r>
    </w:p>
    <w:p w:rsidR="00E15C32" w:rsidRPr="0046376A" w:rsidRDefault="00C33902" w:rsidP="00931C50">
      <w:pPr>
        <w:widowControl/>
        <w:numPr>
          <w:ilvl w:val="1"/>
          <w:numId w:val="13"/>
        </w:numPr>
        <w:ind w:firstLine="709"/>
        <w:jc w:val="both"/>
        <w:rPr>
          <w:sz w:val="24"/>
          <w:szCs w:val="24"/>
        </w:rPr>
      </w:pPr>
      <w:r w:rsidRPr="0046376A">
        <w:rPr>
          <w:b/>
          <w:sz w:val="24"/>
          <w:szCs w:val="24"/>
        </w:rPr>
        <w:t>Запрос котировок</w:t>
      </w:r>
      <w:r w:rsidRPr="0046376A">
        <w:rPr>
          <w:sz w:val="24"/>
          <w:szCs w:val="24"/>
        </w:rPr>
        <w:t xml:space="preserve"> </w:t>
      </w:r>
      <w:r w:rsidR="009F0BCC" w:rsidRPr="0046376A">
        <w:rPr>
          <w:sz w:val="24"/>
          <w:szCs w:val="24"/>
        </w:rPr>
        <w:t xml:space="preserve">проводится в случае, когда для заказчика </w:t>
      </w:r>
      <w:r w:rsidRPr="0046376A">
        <w:rPr>
          <w:sz w:val="24"/>
          <w:szCs w:val="24"/>
        </w:rPr>
        <w:t>важен единственный к</w:t>
      </w:r>
      <w:r w:rsidR="009F0BCC" w:rsidRPr="0046376A">
        <w:rPr>
          <w:sz w:val="24"/>
          <w:szCs w:val="24"/>
        </w:rPr>
        <w:t xml:space="preserve">ритерий закупки – цена договора и начальная (максимальная) цена договора не превышает </w:t>
      </w:r>
      <w:r w:rsidR="00B63ADB" w:rsidRPr="0046376A">
        <w:rPr>
          <w:sz w:val="24"/>
          <w:szCs w:val="24"/>
        </w:rPr>
        <w:t>5</w:t>
      </w:r>
      <w:r w:rsidR="005D7214" w:rsidRPr="0046376A">
        <w:rPr>
          <w:sz w:val="24"/>
          <w:szCs w:val="24"/>
        </w:rPr>
        <w:t> </w:t>
      </w:r>
      <w:r w:rsidR="00B63ADB" w:rsidRPr="0046376A">
        <w:rPr>
          <w:sz w:val="24"/>
          <w:szCs w:val="24"/>
        </w:rPr>
        <w:t>000</w:t>
      </w:r>
      <w:r w:rsidR="005D7214" w:rsidRPr="0046376A">
        <w:rPr>
          <w:sz w:val="24"/>
          <w:szCs w:val="24"/>
        </w:rPr>
        <w:t> </w:t>
      </w:r>
      <w:r w:rsidR="00B63ADB" w:rsidRPr="0046376A">
        <w:rPr>
          <w:sz w:val="24"/>
          <w:szCs w:val="24"/>
        </w:rPr>
        <w:t>0</w:t>
      </w:r>
      <w:r w:rsidR="005D7214" w:rsidRPr="0046376A">
        <w:rPr>
          <w:sz w:val="24"/>
          <w:szCs w:val="24"/>
        </w:rPr>
        <w:t xml:space="preserve">00,00 </w:t>
      </w:r>
      <w:r w:rsidR="00676FB4" w:rsidRPr="0046376A">
        <w:rPr>
          <w:sz w:val="24"/>
          <w:szCs w:val="24"/>
        </w:rPr>
        <w:t>рублей</w:t>
      </w:r>
      <w:r w:rsidR="009F0BCC" w:rsidRPr="0046376A">
        <w:rPr>
          <w:sz w:val="24"/>
          <w:szCs w:val="24"/>
        </w:rPr>
        <w:t>.</w:t>
      </w:r>
    </w:p>
    <w:p w:rsidR="00C33902" w:rsidRPr="0046376A" w:rsidRDefault="00C33902" w:rsidP="00931C50">
      <w:pPr>
        <w:widowControl/>
        <w:numPr>
          <w:ilvl w:val="1"/>
          <w:numId w:val="13"/>
        </w:numPr>
        <w:ind w:firstLine="709"/>
        <w:jc w:val="both"/>
        <w:rPr>
          <w:sz w:val="24"/>
          <w:szCs w:val="24"/>
        </w:rPr>
      </w:pPr>
      <w:bookmarkStart w:id="53" w:name="_Ref435168236"/>
      <w:r w:rsidRPr="0046376A">
        <w:rPr>
          <w:sz w:val="24"/>
          <w:szCs w:val="24"/>
        </w:rPr>
        <w:t xml:space="preserve">Заказчик вправе применять </w:t>
      </w:r>
      <w:r w:rsidRPr="0046376A">
        <w:rPr>
          <w:b/>
          <w:sz w:val="24"/>
          <w:szCs w:val="24"/>
        </w:rPr>
        <w:t>процедуру закупки у единственного поставщика (исполнителя, подрядчика)</w:t>
      </w:r>
      <w:r w:rsidRPr="0046376A">
        <w:rPr>
          <w:sz w:val="24"/>
          <w:szCs w:val="24"/>
        </w:rPr>
        <w:t xml:space="preserve"> в следующих случаях:</w:t>
      </w:r>
      <w:bookmarkEnd w:id="53"/>
    </w:p>
    <w:p w:rsidR="001E7932" w:rsidRPr="004335DC" w:rsidRDefault="001E7932" w:rsidP="00407A50">
      <w:pPr>
        <w:widowControl/>
        <w:ind w:firstLine="709"/>
        <w:jc w:val="both"/>
        <w:rPr>
          <w:rFonts w:cstheme="minorHAnsi"/>
          <w:bCs/>
          <w:sz w:val="24"/>
          <w:szCs w:val="24"/>
        </w:rPr>
      </w:pPr>
      <w:r w:rsidRPr="004335DC">
        <w:rPr>
          <w:sz w:val="24"/>
          <w:szCs w:val="24"/>
        </w:rPr>
        <w:t>4.</w:t>
      </w:r>
      <w:r w:rsidR="00A1664B" w:rsidRPr="004335DC">
        <w:rPr>
          <w:sz w:val="24"/>
          <w:szCs w:val="24"/>
        </w:rPr>
        <w:t>5</w:t>
      </w:r>
      <w:r w:rsidRPr="004335DC">
        <w:rPr>
          <w:sz w:val="24"/>
          <w:szCs w:val="24"/>
        </w:rPr>
        <w:t>.1</w:t>
      </w:r>
      <w:r w:rsidR="00FB76AF" w:rsidRPr="004335DC">
        <w:rPr>
          <w:sz w:val="24"/>
          <w:szCs w:val="24"/>
        </w:rPr>
        <w:t>.</w:t>
      </w:r>
      <w:r w:rsidR="00014B1D" w:rsidRPr="004335DC">
        <w:rPr>
          <w:sz w:val="24"/>
          <w:szCs w:val="24"/>
        </w:rPr>
        <w:t xml:space="preserve"> </w:t>
      </w:r>
      <w:r w:rsidR="007E50AE" w:rsidRPr="004335DC">
        <w:rPr>
          <w:sz w:val="24"/>
          <w:szCs w:val="24"/>
        </w:rPr>
        <w:t>З</w:t>
      </w:r>
      <w:r w:rsidR="007E50AE" w:rsidRPr="004335DC">
        <w:rPr>
          <w:bCs/>
          <w:sz w:val="24"/>
          <w:szCs w:val="24"/>
        </w:rPr>
        <w:t>акупка товаров, работ или услуг на сумму, не превышающую 500 000,00 (пя</w:t>
      </w:r>
      <w:r w:rsidR="0067291F">
        <w:rPr>
          <w:bCs/>
          <w:sz w:val="24"/>
          <w:szCs w:val="24"/>
        </w:rPr>
        <w:t>тьсот тысяч) рублей включая НДС</w:t>
      </w:r>
      <w:r w:rsidR="003A7221" w:rsidRPr="004335DC">
        <w:rPr>
          <w:bCs/>
          <w:sz w:val="24"/>
          <w:szCs w:val="24"/>
        </w:rPr>
        <w:t>;</w:t>
      </w:r>
    </w:p>
    <w:p w:rsidR="00407A50" w:rsidRPr="0046376A" w:rsidRDefault="00A1664B" w:rsidP="00407A50">
      <w:pPr>
        <w:widowControl/>
        <w:ind w:firstLine="709"/>
        <w:jc w:val="both"/>
        <w:rPr>
          <w:rFonts w:cstheme="minorHAnsi"/>
          <w:bCs/>
          <w:sz w:val="24"/>
          <w:szCs w:val="24"/>
        </w:rPr>
      </w:pPr>
      <w:r w:rsidRPr="0046376A">
        <w:rPr>
          <w:rFonts w:cstheme="minorHAnsi"/>
          <w:bCs/>
          <w:sz w:val="24"/>
          <w:szCs w:val="24"/>
        </w:rPr>
        <w:t>4.5</w:t>
      </w:r>
      <w:r w:rsidR="00014B1D" w:rsidRPr="0046376A">
        <w:rPr>
          <w:rFonts w:cstheme="minorHAnsi"/>
          <w:bCs/>
          <w:sz w:val="24"/>
          <w:szCs w:val="24"/>
        </w:rPr>
        <w:t>.</w:t>
      </w:r>
      <w:r w:rsidR="00F125F4" w:rsidRPr="0046376A">
        <w:rPr>
          <w:rFonts w:cstheme="minorHAnsi"/>
          <w:bCs/>
          <w:sz w:val="24"/>
          <w:szCs w:val="24"/>
        </w:rPr>
        <w:t>2</w:t>
      </w:r>
      <w:r w:rsidR="005D7214" w:rsidRPr="0046376A">
        <w:rPr>
          <w:rFonts w:cstheme="minorHAnsi"/>
          <w:bCs/>
          <w:sz w:val="24"/>
          <w:szCs w:val="24"/>
        </w:rPr>
        <w:t xml:space="preserve">. </w:t>
      </w:r>
      <w:r w:rsidR="00407A50" w:rsidRPr="0046376A">
        <w:rPr>
          <w:rFonts w:cstheme="minorHAnsi"/>
          <w:bCs/>
          <w:sz w:val="24"/>
          <w:szCs w:val="24"/>
        </w:rPr>
        <w:t>Закупка товаров, работ, услуг, которые могут быть получены только от одного поставщика (подрядчика, исполн</w:t>
      </w:r>
      <w:r w:rsidR="001E0C40" w:rsidRPr="0046376A">
        <w:rPr>
          <w:rFonts w:cstheme="minorHAnsi"/>
          <w:bCs/>
          <w:sz w:val="24"/>
          <w:szCs w:val="24"/>
        </w:rPr>
        <w:t xml:space="preserve">ителя). Критерием, позволяющим </w:t>
      </w:r>
      <w:r w:rsidR="00407A50" w:rsidRPr="0046376A">
        <w:rPr>
          <w:rFonts w:cstheme="minorHAnsi"/>
          <w:bCs/>
          <w:sz w:val="24"/>
          <w:szCs w:val="24"/>
        </w:rPr>
        <w:t>осуществить закупку в соответствии с настоящим пунктом, является, в том числе, один из следующих:</w:t>
      </w:r>
    </w:p>
    <w:p w:rsidR="00407A50" w:rsidRPr="0046376A" w:rsidRDefault="00407A50" w:rsidP="002747A8">
      <w:pPr>
        <w:widowControl/>
        <w:ind w:firstLine="851"/>
        <w:jc w:val="both"/>
        <w:rPr>
          <w:rFonts w:cstheme="minorHAnsi"/>
          <w:bCs/>
          <w:sz w:val="24"/>
          <w:szCs w:val="24"/>
        </w:rPr>
      </w:pPr>
      <w:r w:rsidRPr="0046376A">
        <w:rPr>
          <w:rFonts w:cstheme="minorHAnsi"/>
          <w:bCs/>
          <w:sz w:val="24"/>
          <w:szCs w:val="24"/>
        </w:rPr>
        <w:t>а) товары производятся, работы выполняются, услуги оказываются по уникальной технологии, либо товары, работы, услуги обладают уникальными свойствами, что подтверждено соответствующими документами;</w:t>
      </w:r>
    </w:p>
    <w:p w:rsidR="00407A50" w:rsidRPr="0046376A" w:rsidRDefault="00407A50" w:rsidP="002747A8">
      <w:pPr>
        <w:widowControl/>
        <w:ind w:firstLine="851"/>
        <w:jc w:val="both"/>
        <w:rPr>
          <w:rFonts w:cstheme="minorHAnsi"/>
          <w:bCs/>
          <w:sz w:val="24"/>
          <w:szCs w:val="24"/>
        </w:rPr>
      </w:pPr>
      <w:r w:rsidRPr="0046376A">
        <w:rPr>
          <w:rFonts w:cstheme="minorHAnsi"/>
          <w:bCs/>
          <w:sz w:val="24"/>
          <w:szCs w:val="24"/>
        </w:rPr>
        <w:t>б) закупаемые товары, работы, услуги,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w:t>
      </w:r>
    </w:p>
    <w:p w:rsidR="00407A50" w:rsidRPr="0046376A" w:rsidRDefault="00407A50" w:rsidP="002747A8">
      <w:pPr>
        <w:widowControl/>
        <w:ind w:firstLine="851"/>
        <w:jc w:val="both"/>
        <w:rPr>
          <w:rFonts w:cstheme="minorHAnsi"/>
          <w:bCs/>
          <w:sz w:val="24"/>
          <w:szCs w:val="24"/>
        </w:rPr>
      </w:pPr>
      <w:r w:rsidRPr="0046376A">
        <w:rPr>
          <w:rFonts w:cstheme="minorHAnsi"/>
          <w:bCs/>
          <w:sz w:val="24"/>
          <w:szCs w:val="24"/>
        </w:rPr>
        <w:t xml:space="preserve">в) поставщик (подрядчик, исполнитель) закупаемых товаров, работ, </w:t>
      </w:r>
      <w:r w:rsidR="00A1664B" w:rsidRPr="0046376A">
        <w:rPr>
          <w:rFonts w:cstheme="minorHAnsi"/>
          <w:bCs/>
          <w:sz w:val="24"/>
          <w:szCs w:val="24"/>
        </w:rPr>
        <w:t>услуг, указанных в пп а п. 4.5</w:t>
      </w:r>
      <w:r w:rsidR="00014B1D" w:rsidRPr="0046376A">
        <w:rPr>
          <w:rFonts w:cstheme="minorHAnsi"/>
          <w:bCs/>
          <w:sz w:val="24"/>
          <w:szCs w:val="24"/>
        </w:rPr>
        <w:t>.</w:t>
      </w:r>
      <w:r w:rsidR="00F125F4" w:rsidRPr="0046376A">
        <w:rPr>
          <w:rFonts w:cstheme="minorHAnsi"/>
          <w:bCs/>
          <w:sz w:val="24"/>
          <w:szCs w:val="24"/>
        </w:rPr>
        <w:t>2</w:t>
      </w:r>
      <w:r w:rsidRPr="0046376A">
        <w:rPr>
          <w:rFonts w:cstheme="minorHAnsi"/>
          <w:bCs/>
          <w:sz w:val="24"/>
          <w:szCs w:val="24"/>
        </w:rPr>
        <w:t xml:space="preserve"> настоящего Положения, является единственным официальным дилером, поставщика (подрядчика, исполнителя), указанных товаров, работ, услуг;</w:t>
      </w:r>
    </w:p>
    <w:p w:rsidR="00407A50" w:rsidRPr="0046376A" w:rsidRDefault="00407A50" w:rsidP="002747A8">
      <w:pPr>
        <w:widowControl/>
        <w:ind w:firstLine="851"/>
        <w:jc w:val="both"/>
        <w:rPr>
          <w:rFonts w:cstheme="minorHAnsi"/>
          <w:bCs/>
          <w:sz w:val="24"/>
          <w:szCs w:val="24"/>
        </w:rPr>
      </w:pPr>
      <w:r w:rsidRPr="0046376A">
        <w:rPr>
          <w:rFonts w:cstheme="minorHAnsi"/>
          <w:bCs/>
          <w:sz w:val="24"/>
          <w:szCs w:val="24"/>
        </w:rPr>
        <w:t>г) поставщик (подрядчик, исполнитель) закупаемых товаров, работ, услуг является единственным поставщиком (подрядчиком, исполнителем) в данном регионе, при условии, что расходы, связанные с привлечением поставщика (подрядчика, исполнителя) из других регионов, делают такое привлечение экономически невыгодным;</w:t>
      </w:r>
    </w:p>
    <w:p w:rsidR="00407A50" w:rsidRPr="0046376A" w:rsidRDefault="00407A50" w:rsidP="002747A8">
      <w:pPr>
        <w:widowControl/>
        <w:ind w:firstLine="851"/>
        <w:jc w:val="both"/>
        <w:rPr>
          <w:rFonts w:cstheme="minorHAnsi"/>
          <w:bCs/>
          <w:sz w:val="24"/>
          <w:szCs w:val="24"/>
        </w:rPr>
      </w:pPr>
      <w:r w:rsidRPr="0046376A">
        <w:rPr>
          <w:rFonts w:cstheme="minorHAnsi"/>
          <w:bCs/>
          <w:sz w:val="24"/>
          <w:szCs w:val="24"/>
        </w:rPr>
        <w:t>д) поставщик (подрядчик, исполнитель), закупаемых товаров, работ, услуг или его единственный дилер осуществляет гарантийное и текущее обслуживание поставленных товаров, выполненных работ, оказанных услуг и наличие иного поставщика (подрядчика, исполнителя) невозможно по условиям гарантии;</w:t>
      </w:r>
    </w:p>
    <w:p w:rsidR="005D7214" w:rsidRPr="0046376A" w:rsidRDefault="00407A50" w:rsidP="002747A8">
      <w:pPr>
        <w:pStyle w:val="Default"/>
        <w:ind w:firstLine="851"/>
        <w:jc w:val="both"/>
        <w:rPr>
          <w:rFonts w:cstheme="minorHAnsi"/>
          <w:bCs/>
          <w:color w:val="auto"/>
        </w:rPr>
      </w:pPr>
      <w:r w:rsidRPr="0046376A">
        <w:rPr>
          <w:rFonts w:cstheme="minorHAnsi"/>
          <w:bCs/>
          <w:color w:val="auto"/>
        </w:rPr>
        <w:t>е)</w:t>
      </w:r>
      <w:r w:rsidRPr="0046376A">
        <w:rPr>
          <w:color w:val="auto"/>
        </w:rPr>
        <w:t xml:space="preserve"> </w:t>
      </w:r>
      <w:r w:rsidRPr="0046376A">
        <w:rPr>
          <w:rFonts w:eastAsia="Calibri"/>
          <w:color w:val="auto"/>
        </w:rPr>
        <w:t>конкретный поставщик (подрядчик, исполнитель) обладает исключительными правами в отношении данных товаров, работ, услуг, или отсутствует равноценная альтернатива или замена, или в силу законодательства Российской Федерации поставить товары, выполнить работы, оказать услуги может только конкретный поста</w:t>
      </w:r>
      <w:r w:rsidR="004C7855" w:rsidRPr="0046376A">
        <w:rPr>
          <w:rFonts w:eastAsia="Calibri"/>
          <w:color w:val="auto"/>
        </w:rPr>
        <w:t>вщик (подрядчик, исполнитель); з</w:t>
      </w:r>
      <w:r w:rsidR="00A354B3" w:rsidRPr="0046376A">
        <w:rPr>
          <w:rFonts w:eastAsia="Calibri"/>
          <w:color w:val="auto"/>
        </w:rPr>
        <w:t>аказчик, закупочная к</w:t>
      </w:r>
      <w:r w:rsidRPr="0046376A">
        <w:rPr>
          <w:rFonts w:eastAsia="Calibri"/>
          <w:color w:val="auto"/>
        </w:rPr>
        <w:t xml:space="preserve">омиссия </w:t>
      </w:r>
      <w:r w:rsidR="00A354B3" w:rsidRPr="0046376A">
        <w:rPr>
          <w:rFonts w:eastAsia="Calibri"/>
          <w:color w:val="auto"/>
        </w:rPr>
        <w:t xml:space="preserve">заказчика </w:t>
      </w:r>
      <w:r w:rsidRPr="0046376A">
        <w:rPr>
          <w:rFonts w:eastAsia="Calibri"/>
          <w:color w:val="auto"/>
        </w:rPr>
        <w:t>вправе привлекать экспертов, экспертные организации для рассмотрения вопроса о наличии альтернативы</w:t>
      </w:r>
      <w:r w:rsidR="005D7214" w:rsidRPr="0046376A">
        <w:rPr>
          <w:rFonts w:cstheme="minorHAnsi"/>
          <w:bCs/>
          <w:color w:val="auto"/>
        </w:rPr>
        <w:t>;</w:t>
      </w:r>
    </w:p>
    <w:p w:rsidR="005D7214" w:rsidRPr="0046376A" w:rsidRDefault="00A1664B" w:rsidP="00407A50">
      <w:pPr>
        <w:widowControl/>
        <w:ind w:firstLine="709"/>
        <w:jc w:val="both"/>
        <w:rPr>
          <w:rFonts w:cstheme="minorHAnsi"/>
          <w:bCs/>
          <w:sz w:val="24"/>
          <w:szCs w:val="24"/>
        </w:rPr>
      </w:pPr>
      <w:r w:rsidRPr="0046376A">
        <w:rPr>
          <w:rFonts w:cstheme="minorHAnsi"/>
          <w:bCs/>
          <w:sz w:val="24"/>
          <w:szCs w:val="24"/>
        </w:rPr>
        <w:t>4.5</w:t>
      </w:r>
      <w:r w:rsidR="00014B1D" w:rsidRPr="0046376A">
        <w:rPr>
          <w:rFonts w:cstheme="minorHAnsi"/>
          <w:bCs/>
          <w:sz w:val="24"/>
          <w:szCs w:val="24"/>
        </w:rPr>
        <w:t>.</w:t>
      </w:r>
      <w:r w:rsidR="00F125F4" w:rsidRPr="0046376A">
        <w:rPr>
          <w:rFonts w:cstheme="minorHAnsi"/>
          <w:bCs/>
          <w:sz w:val="24"/>
          <w:szCs w:val="24"/>
        </w:rPr>
        <w:t>3</w:t>
      </w:r>
      <w:r w:rsidR="005D7214" w:rsidRPr="0046376A">
        <w:rPr>
          <w:rFonts w:cstheme="minorHAnsi"/>
          <w:bCs/>
          <w:sz w:val="24"/>
          <w:szCs w:val="24"/>
        </w:rPr>
        <w:t xml:space="preserve">. </w:t>
      </w:r>
      <w:r w:rsidR="00851382" w:rsidRPr="0046376A">
        <w:rPr>
          <w:rFonts w:cstheme="minorHAnsi"/>
          <w:bCs/>
          <w:sz w:val="24"/>
          <w:szCs w:val="24"/>
        </w:rPr>
        <w:t>З</w:t>
      </w:r>
      <w:r w:rsidR="005D7214" w:rsidRPr="0046376A">
        <w:rPr>
          <w:rFonts w:cstheme="minorHAnsi"/>
          <w:bCs/>
          <w:sz w:val="24"/>
          <w:szCs w:val="24"/>
        </w:rPr>
        <w:t>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91A51" w:rsidRPr="0046376A" w:rsidRDefault="00A1664B" w:rsidP="00E91A51">
      <w:pPr>
        <w:pStyle w:val="affff0"/>
        <w:ind w:firstLine="709"/>
        <w:jc w:val="both"/>
        <w:rPr>
          <w:rFonts w:cstheme="minorHAnsi"/>
          <w:bCs/>
          <w:sz w:val="24"/>
          <w:szCs w:val="24"/>
        </w:rPr>
      </w:pPr>
      <w:r w:rsidRPr="0046376A">
        <w:rPr>
          <w:rFonts w:cstheme="minorHAnsi"/>
          <w:bCs/>
          <w:sz w:val="24"/>
          <w:szCs w:val="24"/>
        </w:rPr>
        <w:t>4.5</w:t>
      </w:r>
      <w:r w:rsidR="00014B1D" w:rsidRPr="0046376A">
        <w:rPr>
          <w:rFonts w:cstheme="minorHAnsi"/>
          <w:bCs/>
          <w:sz w:val="24"/>
          <w:szCs w:val="24"/>
        </w:rPr>
        <w:t>.</w:t>
      </w:r>
      <w:r w:rsidR="00F125F4" w:rsidRPr="0046376A">
        <w:rPr>
          <w:rFonts w:cstheme="minorHAnsi"/>
          <w:bCs/>
          <w:sz w:val="24"/>
          <w:szCs w:val="24"/>
        </w:rPr>
        <w:t>4</w:t>
      </w:r>
      <w:r w:rsidR="005D7214" w:rsidRPr="0046376A">
        <w:rPr>
          <w:rFonts w:cstheme="minorHAnsi"/>
          <w:bCs/>
          <w:sz w:val="24"/>
          <w:szCs w:val="24"/>
        </w:rPr>
        <w:t xml:space="preserve">. </w:t>
      </w:r>
      <w:r w:rsidR="00D44439" w:rsidRPr="0046376A">
        <w:rPr>
          <w:rFonts w:cstheme="minorHAnsi"/>
          <w:bCs/>
          <w:sz w:val="24"/>
          <w:szCs w:val="24"/>
        </w:rPr>
        <w:t>З</w:t>
      </w:r>
      <w:r w:rsidR="00D44439" w:rsidRPr="0046376A">
        <w:rPr>
          <w:sz w:val="24"/>
          <w:szCs w:val="24"/>
          <w:shd w:val="clear" w:color="auto" w:fill="FFFFFF"/>
        </w:rPr>
        <w:t>акупка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цен (тарифов);</w:t>
      </w:r>
    </w:p>
    <w:p w:rsidR="005D7214" w:rsidRPr="0046376A" w:rsidRDefault="00E91A51" w:rsidP="00407A50">
      <w:pPr>
        <w:widowControl/>
        <w:ind w:firstLine="709"/>
        <w:jc w:val="both"/>
        <w:rPr>
          <w:rFonts w:cstheme="minorHAnsi"/>
          <w:bCs/>
          <w:sz w:val="24"/>
          <w:szCs w:val="24"/>
        </w:rPr>
      </w:pPr>
      <w:r w:rsidRPr="0046376A">
        <w:rPr>
          <w:rFonts w:cstheme="minorHAnsi"/>
          <w:bCs/>
          <w:sz w:val="24"/>
          <w:szCs w:val="24"/>
        </w:rPr>
        <w:t xml:space="preserve">4.5.5. </w:t>
      </w:r>
      <w:r w:rsidR="0042693E" w:rsidRPr="0046376A">
        <w:rPr>
          <w:rFonts w:cstheme="minorHAnsi"/>
          <w:bCs/>
          <w:sz w:val="24"/>
          <w:szCs w:val="24"/>
        </w:rPr>
        <w:t>З</w:t>
      </w:r>
      <w:r w:rsidR="00407A50" w:rsidRPr="0046376A">
        <w:rPr>
          <w:rFonts w:cstheme="minorHAnsi"/>
          <w:bCs/>
          <w:sz w:val="24"/>
          <w:szCs w:val="24"/>
        </w:rPr>
        <w:t>аключение договора об оказании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w:t>
      </w:r>
      <w:r w:rsidR="00014B1D" w:rsidRPr="0046376A">
        <w:rPr>
          <w:rFonts w:cstheme="minorHAnsi"/>
          <w:bCs/>
          <w:sz w:val="24"/>
          <w:szCs w:val="24"/>
        </w:rPr>
        <w:t>ской Федерации ценам (тарифам)</w:t>
      </w:r>
      <w:r w:rsidR="005D7214" w:rsidRPr="0046376A">
        <w:rPr>
          <w:rFonts w:cstheme="minorHAnsi"/>
          <w:bCs/>
          <w:sz w:val="24"/>
          <w:szCs w:val="24"/>
        </w:rPr>
        <w:t>;</w:t>
      </w:r>
    </w:p>
    <w:p w:rsidR="004806FC" w:rsidRPr="0046376A" w:rsidRDefault="00A1664B" w:rsidP="00407A50">
      <w:pPr>
        <w:widowControl/>
        <w:ind w:firstLine="709"/>
        <w:jc w:val="both"/>
        <w:rPr>
          <w:sz w:val="24"/>
          <w:szCs w:val="24"/>
        </w:rPr>
      </w:pPr>
      <w:r w:rsidRPr="0046376A">
        <w:rPr>
          <w:sz w:val="24"/>
          <w:szCs w:val="24"/>
        </w:rPr>
        <w:t>4.5</w:t>
      </w:r>
      <w:r w:rsidR="00F125F4" w:rsidRPr="0046376A">
        <w:rPr>
          <w:sz w:val="24"/>
          <w:szCs w:val="24"/>
        </w:rPr>
        <w:t>.</w:t>
      </w:r>
      <w:r w:rsidR="00E91A51" w:rsidRPr="0046376A">
        <w:rPr>
          <w:sz w:val="24"/>
          <w:szCs w:val="24"/>
        </w:rPr>
        <w:t>6</w:t>
      </w:r>
      <w:r w:rsidR="005D7214" w:rsidRPr="0046376A">
        <w:rPr>
          <w:sz w:val="24"/>
          <w:szCs w:val="24"/>
        </w:rPr>
        <w:t xml:space="preserve">. </w:t>
      </w:r>
      <w:r w:rsidR="004806FC" w:rsidRPr="0046376A">
        <w:rPr>
          <w:sz w:val="24"/>
          <w:szCs w:val="24"/>
        </w:rPr>
        <w:t xml:space="preserve">Закупка товаров, работ услуг в случае возникновения срочной потребности в закупаемых товарах, работах, услугах, когда применение других способов закупки невозможно из-за отсутствия времени, необходимого для </w:t>
      </w:r>
      <w:r w:rsidR="00195B6A" w:rsidRPr="0046376A">
        <w:rPr>
          <w:sz w:val="24"/>
          <w:szCs w:val="24"/>
        </w:rPr>
        <w:t xml:space="preserve">их </w:t>
      </w:r>
      <w:r w:rsidR="004806FC" w:rsidRPr="0046376A">
        <w:rPr>
          <w:sz w:val="24"/>
          <w:szCs w:val="24"/>
        </w:rPr>
        <w:t>проведения</w:t>
      </w:r>
      <w:r w:rsidR="00195B6A" w:rsidRPr="0046376A">
        <w:rPr>
          <w:sz w:val="24"/>
          <w:szCs w:val="24"/>
        </w:rPr>
        <w:t>, а именно:</w:t>
      </w:r>
    </w:p>
    <w:p w:rsidR="005D7214" w:rsidRPr="0046376A" w:rsidRDefault="00195B6A" w:rsidP="00407A50">
      <w:pPr>
        <w:widowControl/>
        <w:ind w:firstLine="709"/>
        <w:jc w:val="both"/>
        <w:rPr>
          <w:sz w:val="24"/>
          <w:szCs w:val="24"/>
        </w:rPr>
      </w:pPr>
      <w:r w:rsidRPr="0046376A">
        <w:rPr>
          <w:sz w:val="24"/>
          <w:szCs w:val="24"/>
        </w:rPr>
        <w:t xml:space="preserve">- </w:t>
      </w:r>
      <w:r w:rsidR="007D4F15" w:rsidRPr="0046376A">
        <w:rPr>
          <w:sz w:val="24"/>
          <w:szCs w:val="24"/>
        </w:rPr>
        <w:t>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5D7214" w:rsidRPr="0046376A">
        <w:rPr>
          <w:sz w:val="24"/>
          <w:szCs w:val="24"/>
        </w:rPr>
        <w:t>;</w:t>
      </w:r>
    </w:p>
    <w:p w:rsidR="00195B6A" w:rsidRPr="0046376A" w:rsidRDefault="00195B6A" w:rsidP="00407A50">
      <w:pPr>
        <w:widowControl/>
        <w:ind w:firstLine="709"/>
        <w:jc w:val="both"/>
        <w:rPr>
          <w:sz w:val="24"/>
          <w:szCs w:val="24"/>
        </w:rPr>
      </w:pPr>
      <w:r w:rsidRPr="0046376A">
        <w:rPr>
          <w:sz w:val="24"/>
          <w:szCs w:val="24"/>
        </w:rPr>
        <w:t>- отмены уполномоченными органами результатов закупки, проведенной конкурентным способом, если повторное ее проведение невозможно;</w:t>
      </w:r>
    </w:p>
    <w:p w:rsidR="00195B6A" w:rsidRPr="0046376A" w:rsidRDefault="00D44439" w:rsidP="00407A50">
      <w:pPr>
        <w:widowControl/>
        <w:ind w:firstLine="709"/>
        <w:jc w:val="both"/>
        <w:rPr>
          <w:sz w:val="24"/>
          <w:szCs w:val="24"/>
        </w:rPr>
      </w:pPr>
      <w:r w:rsidRPr="0046376A">
        <w:rPr>
          <w:sz w:val="24"/>
          <w:szCs w:val="24"/>
        </w:rPr>
        <w:t>- расторжение неисполненного договора и необходимости завершения его исполнения, если отсутствует возможность провести конкурентную процедуру закупки с учетом требуемых сроков исполнения;</w:t>
      </w:r>
    </w:p>
    <w:p w:rsidR="005D7214" w:rsidRPr="0046376A" w:rsidRDefault="00A1664B" w:rsidP="00407A50">
      <w:pPr>
        <w:widowControl/>
        <w:ind w:firstLine="709"/>
        <w:jc w:val="both"/>
        <w:rPr>
          <w:sz w:val="24"/>
          <w:szCs w:val="24"/>
        </w:rPr>
      </w:pPr>
      <w:r w:rsidRPr="0046376A">
        <w:rPr>
          <w:sz w:val="24"/>
          <w:szCs w:val="24"/>
        </w:rPr>
        <w:t>4.5</w:t>
      </w:r>
      <w:r w:rsidR="00970F17" w:rsidRPr="0046376A">
        <w:rPr>
          <w:sz w:val="24"/>
          <w:szCs w:val="24"/>
        </w:rPr>
        <w:t>.</w:t>
      </w:r>
      <w:r w:rsidR="00D44439" w:rsidRPr="0046376A">
        <w:rPr>
          <w:sz w:val="24"/>
          <w:szCs w:val="24"/>
        </w:rPr>
        <w:t>7</w:t>
      </w:r>
      <w:r w:rsidR="005D7214" w:rsidRPr="0046376A">
        <w:rPr>
          <w:sz w:val="24"/>
          <w:szCs w:val="24"/>
        </w:rPr>
        <w:t xml:space="preserve">. </w:t>
      </w:r>
      <w:r w:rsidR="00407A50" w:rsidRPr="0046376A">
        <w:rPr>
          <w:sz w:val="24"/>
          <w:szCs w:val="24"/>
        </w:rPr>
        <w:t>З</w:t>
      </w:r>
      <w:r w:rsidR="005D7214" w:rsidRPr="0046376A">
        <w:rPr>
          <w:sz w:val="24"/>
          <w:szCs w:val="24"/>
        </w:rPr>
        <w:t>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8D4496" w:rsidRPr="0046376A" w:rsidRDefault="008D4496" w:rsidP="008D4496">
      <w:pPr>
        <w:ind w:right="34"/>
        <w:jc w:val="both"/>
        <w:rPr>
          <w:sz w:val="24"/>
          <w:szCs w:val="24"/>
        </w:rPr>
      </w:pPr>
      <w:r w:rsidRPr="0046376A">
        <w:rPr>
          <w:sz w:val="24"/>
          <w:szCs w:val="24"/>
        </w:rPr>
        <w:t xml:space="preserve">           </w:t>
      </w:r>
      <w:r w:rsidR="00A1664B" w:rsidRPr="0046376A">
        <w:rPr>
          <w:sz w:val="24"/>
          <w:szCs w:val="24"/>
        </w:rPr>
        <w:t>4.5</w:t>
      </w:r>
      <w:r w:rsidR="00970F17" w:rsidRPr="0046376A">
        <w:rPr>
          <w:sz w:val="24"/>
          <w:szCs w:val="24"/>
        </w:rPr>
        <w:t>.</w:t>
      </w:r>
      <w:r w:rsidR="00D44439" w:rsidRPr="0046376A">
        <w:rPr>
          <w:sz w:val="24"/>
          <w:szCs w:val="24"/>
        </w:rPr>
        <w:t>8</w:t>
      </w:r>
      <w:r w:rsidR="005D7214" w:rsidRPr="0046376A">
        <w:rPr>
          <w:sz w:val="24"/>
          <w:szCs w:val="24"/>
        </w:rPr>
        <w:t xml:space="preserve">. </w:t>
      </w:r>
      <w:r w:rsidRPr="0046376A">
        <w:rPr>
          <w:sz w:val="24"/>
          <w:szCs w:val="24"/>
        </w:rPr>
        <w:t>Заключение договора на выполнение работ:</w:t>
      </w:r>
    </w:p>
    <w:p w:rsidR="008D4496" w:rsidRPr="0046376A" w:rsidRDefault="008D4496" w:rsidP="008D4496">
      <w:pPr>
        <w:ind w:right="34"/>
        <w:jc w:val="both"/>
        <w:rPr>
          <w:sz w:val="24"/>
          <w:szCs w:val="24"/>
        </w:rPr>
      </w:pPr>
      <w:r w:rsidRPr="0046376A">
        <w:rPr>
          <w:sz w:val="24"/>
          <w:szCs w:val="24"/>
        </w:rPr>
        <w:t>- по определению местоположения границ земельного участка и объектов капитального строительства в границах земельного участка на местности, с использованием сертифицированного геодезического оборудования;</w:t>
      </w:r>
    </w:p>
    <w:p w:rsidR="008D4496" w:rsidRPr="0046376A" w:rsidRDefault="008D4496" w:rsidP="008D4496">
      <w:pPr>
        <w:ind w:right="34"/>
        <w:jc w:val="both"/>
        <w:rPr>
          <w:sz w:val="24"/>
          <w:szCs w:val="24"/>
        </w:rPr>
      </w:pPr>
      <w:r w:rsidRPr="0046376A">
        <w:rPr>
          <w:sz w:val="24"/>
          <w:szCs w:val="24"/>
        </w:rPr>
        <w:t>- по выполнению кадастровых работ по подготовке схемы расположения земельного участка или земельных участков на кадастровом плане территории в бумажном виде и в виде формата XML на электронном носителе;</w:t>
      </w:r>
    </w:p>
    <w:p w:rsidR="008D4496" w:rsidRPr="0046376A" w:rsidRDefault="008D4496" w:rsidP="008D4496">
      <w:pPr>
        <w:ind w:right="34"/>
        <w:jc w:val="both"/>
        <w:rPr>
          <w:sz w:val="24"/>
          <w:szCs w:val="24"/>
        </w:rPr>
      </w:pPr>
      <w:r w:rsidRPr="0046376A">
        <w:rPr>
          <w:sz w:val="24"/>
          <w:szCs w:val="24"/>
        </w:rPr>
        <w:t>- кадастровым инженером (в виде заключения) для утверждения схемы расположения земельного участка или земельных участков на кадастровом плане территории;</w:t>
      </w:r>
    </w:p>
    <w:p w:rsidR="005D7214" w:rsidRPr="0046376A" w:rsidRDefault="008D4496" w:rsidP="008D4496">
      <w:pPr>
        <w:widowControl/>
        <w:jc w:val="both"/>
        <w:rPr>
          <w:sz w:val="24"/>
          <w:szCs w:val="24"/>
        </w:rPr>
      </w:pPr>
      <w:r w:rsidRPr="0046376A">
        <w:rPr>
          <w:sz w:val="24"/>
          <w:szCs w:val="24"/>
        </w:rPr>
        <w:t>- по изготовлению межевого плана в бумажном виде и в виде формата XML на электронном носителе</w:t>
      </w:r>
      <w:r w:rsidR="005D7214" w:rsidRPr="0046376A">
        <w:rPr>
          <w:sz w:val="24"/>
          <w:szCs w:val="24"/>
        </w:rPr>
        <w:t>;</w:t>
      </w:r>
    </w:p>
    <w:p w:rsidR="005D7214" w:rsidRPr="0046376A" w:rsidRDefault="00A1664B" w:rsidP="00407A50">
      <w:pPr>
        <w:widowControl/>
        <w:ind w:firstLine="709"/>
        <w:jc w:val="both"/>
        <w:rPr>
          <w:sz w:val="24"/>
          <w:szCs w:val="24"/>
        </w:rPr>
      </w:pPr>
      <w:r w:rsidRPr="0046376A">
        <w:rPr>
          <w:sz w:val="24"/>
          <w:szCs w:val="24"/>
        </w:rPr>
        <w:t>4.5</w:t>
      </w:r>
      <w:r w:rsidR="00D44439" w:rsidRPr="0046376A">
        <w:rPr>
          <w:sz w:val="24"/>
          <w:szCs w:val="24"/>
        </w:rPr>
        <w:t>.9</w:t>
      </w:r>
      <w:r w:rsidR="005D7214" w:rsidRPr="0046376A">
        <w:rPr>
          <w:sz w:val="24"/>
          <w:szCs w:val="24"/>
        </w:rPr>
        <w:t xml:space="preserve">. </w:t>
      </w:r>
      <w:r w:rsidR="00970F17" w:rsidRPr="0046376A">
        <w:rPr>
          <w:sz w:val="24"/>
          <w:szCs w:val="24"/>
        </w:rPr>
        <w:t>З</w:t>
      </w:r>
      <w:r w:rsidR="005D7214" w:rsidRPr="0046376A">
        <w:rPr>
          <w:sz w:val="24"/>
          <w:szCs w:val="24"/>
        </w:rPr>
        <w:t xml:space="preserve">аключение </w:t>
      </w:r>
      <w:r w:rsidR="00407A50" w:rsidRPr="0046376A">
        <w:rPr>
          <w:sz w:val="24"/>
          <w:szCs w:val="24"/>
        </w:rPr>
        <w:t>договора</w:t>
      </w:r>
      <w:r w:rsidR="005D7214" w:rsidRPr="0046376A">
        <w:rPr>
          <w:sz w:val="24"/>
          <w:szCs w:val="24"/>
        </w:rPr>
        <w:t xml:space="preserve">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795E79" w:rsidRPr="0046376A" w:rsidRDefault="00A1664B" w:rsidP="00795E79">
      <w:pPr>
        <w:ind w:right="51" w:firstLine="709"/>
        <w:jc w:val="both"/>
        <w:rPr>
          <w:sz w:val="24"/>
          <w:szCs w:val="24"/>
        </w:rPr>
      </w:pPr>
      <w:r w:rsidRPr="0046376A">
        <w:rPr>
          <w:sz w:val="24"/>
          <w:szCs w:val="24"/>
        </w:rPr>
        <w:t>4.5</w:t>
      </w:r>
      <w:r w:rsidR="00795E79" w:rsidRPr="0046376A">
        <w:rPr>
          <w:sz w:val="24"/>
          <w:szCs w:val="24"/>
        </w:rPr>
        <w:t>.</w:t>
      </w:r>
      <w:r w:rsidR="00D44439" w:rsidRPr="0046376A">
        <w:rPr>
          <w:sz w:val="24"/>
          <w:szCs w:val="24"/>
        </w:rPr>
        <w:t>10</w:t>
      </w:r>
      <w:r w:rsidR="00FC3E6C" w:rsidRPr="0046376A">
        <w:rPr>
          <w:sz w:val="24"/>
          <w:szCs w:val="24"/>
        </w:rPr>
        <w:t xml:space="preserve">. </w:t>
      </w:r>
      <w:r w:rsidR="00795E79" w:rsidRPr="0046376A">
        <w:rPr>
          <w:sz w:val="24"/>
          <w:szCs w:val="24"/>
        </w:rPr>
        <w:t xml:space="preserve">Проведение конкурентного способа закупки не привело к заключению договора в связи с отсутствием заявок или отклонением всех заявок, или при уклонении всех участников, обязанных в соответствии с </w:t>
      </w:r>
      <w:r w:rsidR="009B2CEB" w:rsidRPr="0046376A">
        <w:rPr>
          <w:sz w:val="24"/>
          <w:szCs w:val="24"/>
        </w:rPr>
        <w:t>документацией</w:t>
      </w:r>
      <w:r w:rsidR="00E91A51" w:rsidRPr="0046376A">
        <w:rPr>
          <w:sz w:val="24"/>
          <w:szCs w:val="24"/>
        </w:rPr>
        <w:t xml:space="preserve"> и/или извещение</w:t>
      </w:r>
      <w:r w:rsidR="004806FC" w:rsidRPr="0046376A">
        <w:rPr>
          <w:sz w:val="24"/>
          <w:szCs w:val="24"/>
        </w:rPr>
        <w:t>м</w:t>
      </w:r>
      <w:r w:rsidR="00795E79" w:rsidRPr="0046376A">
        <w:rPr>
          <w:sz w:val="24"/>
          <w:szCs w:val="24"/>
        </w:rPr>
        <w:t xml:space="preserve"> о закупке заключить договор, от заключения договора</w:t>
      </w:r>
      <w:r w:rsidR="00AC35D6" w:rsidRPr="0046376A">
        <w:rPr>
          <w:sz w:val="24"/>
          <w:szCs w:val="24"/>
        </w:rPr>
        <w:t>, а</w:t>
      </w:r>
      <w:r w:rsidR="00B66F52" w:rsidRPr="0046376A">
        <w:rPr>
          <w:sz w:val="24"/>
          <w:szCs w:val="24"/>
        </w:rPr>
        <w:t xml:space="preserve"> проведение новых процедур нецелесообразно</w:t>
      </w:r>
      <w:r w:rsidR="00AC35D6" w:rsidRPr="0046376A">
        <w:rPr>
          <w:sz w:val="24"/>
          <w:szCs w:val="24"/>
        </w:rPr>
        <w:t>;</w:t>
      </w:r>
    </w:p>
    <w:p w:rsidR="0042693E" w:rsidRPr="0046376A" w:rsidRDefault="00A1664B" w:rsidP="00407A50">
      <w:pPr>
        <w:widowControl/>
        <w:ind w:firstLine="709"/>
        <w:jc w:val="both"/>
        <w:rPr>
          <w:sz w:val="24"/>
          <w:szCs w:val="24"/>
        </w:rPr>
      </w:pPr>
      <w:r w:rsidRPr="0046376A">
        <w:rPr>
          <w:sz w:val="24"/>
          <w:szCs w:val="24"/>
        </w:rPr>
        <w:t>4.5</w:t>
      </w:r>
      <w:r w:rsidR="00D44439" w:rsidRPr="0046376A">
        <w:rPr>
          <w:sz w:val="24"/>
          <w:szCs w:val="24"/>
        </w:rPr>
        <w:t xml:space="preserve">.11. </w:t>
      </w:r>
      <w:r w:rsidR="0042693E" w:rsidRPr="0046376A">
        <w:rPr>
          <w:sz w:val="24"/>
          <w:szCs w:val="24"/>
        </w:rPr>
        <w:t>Заключается договор (соглашение) с оператором электронной площадки</w:t>
      </w:r>
      <w:r w:rsidR="001E2B6C" w:rsidRPr="0046376A">
        <w:rPr>
          <w:sz w:val="24"/>
          <w:szCs w:val="24"/>
        </w:rPr>
        <w:t xml:space="preserve"> в целях обеспечения проведения закупок в электронной форме в соответствии с Положением о закупке;</w:t>
      </w:r>
    </w:p>
    <w:p w:rsidR="0042693E" w:rsidRPr="0046376A" w:rsidRDefault="00A1664B" w:rsidP="00407A50">
      <w:pPr>
        <w:widowControl/>
        <w:ind w:firstLine="709"/>
        <w:jc w:val="both"/>
        <w:rPr>
          <w:sz w:val="24"/>
          <w:szCs w:val="24"/>
        </w:rPr>
      </w:pPr>
      <w:r w:rsidRPr="0046376A">
        <w:rPr>
          <w:sz w:val="24"/>
          <w:szCs w:val="24"/>
        </w:rPr>
        <w:t>4.5</w:t>
      </w:r>
      <w:r w:rsidR="00F125F4" w:rsidRPr="0046376A">
        <w:rPr>
          <w:sz w:val="24"/>
          <w:szCs w:val="24"/>
        </w:rPr>
        <w:t>.1</w:t>
      </w:r>
      <w:r w:rsidR="00D44439" w:rsidRPr="0046376A">
        <w:rPr>
          <w:sz w:val="24"/>
          <w:szCs w:val="24"/>
        </w:rPr>
        <w:t>2</w:t>
      </w:r>
      <w:r w:rsidR="0042693E" w:rsidRPr="0046376A">
        <w:rPr>
          <w:sz w:val="24"/>
          <w:szCs w:val="24"/>
        </w:rPr>
        <w:t xml:space="preserve">. </w:t>
      </w:r>
      <w:r w:rsidR="00DA3C4D" w:rsidRPr="0046376A">
        <w:rPr>
          <w:sz w:val="24"/>
          <w:szCs w:val="24"/>
        </w:rPr>
        <w:t>Заказчик</w:t>
      </w:r>
      <w:r w:rsidR="00F34B8D" w:rsidRPr="0046376A">
        <w:rPr>
          <w:sz w:val="24"/>
          <w:szCs w:val="24"/>
        </w:rPr>
        <w:t xml:space="preserve">, являясь соисполнителем/исполнителем (поставщиком, подрядчиком) по государственному или муниципальному контракту (договору), заключенному в соответствии с Федеральным законом № 44-ФЗ, привлекает в ходе исполнения контракта (договора) соисполнителей для поставки товара, выполнения работ или оказания услуги, необходимых для исполнения предусмотренных государственным </w:t>
      </w:r>
      <w:r w:rsidR="009B2CEB" w:rsidRPr="0046376A">
        <w:rPr>
          <w:sz w:val="24"/>
          <w:szCs w:val="24"/>
        </w:rPr>
        <w:t xml:space="preserve">или муниципальным </w:t>
      </w:r>
      <w:r w:rsidR="00F34B8D" w:rsidRPr="0046376A">
        <w:rPr>
          <w:sz w:val="24"/>
          <w:szCs w:val="24"/>
        </w:rPr>
        <w:t xml:space="preserve">контрактом (договором) обязательств </w:t>
      </w:r>
      <w:r w:rsidR="00DA3C4D" w:rsidRPr="0046376A">
        <w:rPr>
          <w:sz w:val="24"/>
          <w:szCs w:val="24"/>
        </w:rPr>
        <w:t>заказчика</w:t>
      </w:r>
      <w:r w:rsidR="00F34B8D" w:rsidRPr="0046376A">
        <w:rPr>
          <w:sz w:val="24"/>
          <w:szCs w:val="24"/>
        </w:rPr>
        <w:t xml:space="preserve">. </w:t>
      </w:r>
    </w:p>
    <w:p w:rsidR="00FC3E6C" w:rsidRPr="0046376A" w:rsidRDefault="00A1664B" w:rsidP="00407A50">
      <w:pPr>
        <w:widowControl/>
        <w:ind w:firstLine="709"/>
        <w:jc w:val="both"/>
        <w:rPr>
          <w:sz w:val="24"/>
          <w:szCs w:val="24"/>
        </w:rPr>
      </w:pPr>
      <w:r w:rsidRPr="0046376A">
        <w:rPr>
          <w:sz w:val="24"/>
          <w:szCs w:val="24"/>
        </w:rPr>
        <w:t>4.5</w:t>
      </w:r>
      <w:r w:rsidR="00F34B8D" w:rsidRPr="0046376A">
        <w:rPr>
          <w:sz w:val="24"/>
          <w:szCs w:val="24"/>
        </w:rPr>
        <w:t>.1</w:t>
      </w:r>
      <w:r w:rsidR="00B66F52" w:rsidRPr="0046376A">
        <w:rPr>
          <w:sz w:val="24"/>
          <w:szCs w:val="24"/>
        </w:rPr>
        <w:t>3</w:t>
      </w:r>
      <w:r w:rsidR="00F34B8D" w:rsidRPr="0046376A">
        <w:rPr>
          <w:sz w:val="24"/>
          <w:szCs w:val="24"/>
        </w:rPr>
        <w:t xml:space="preserve">. </w:t>
      </w:r>
      <w:r w:rsidR="00851382" w:rsidRPr="0046376A">
        <w:rPr>
          <w:sz w:val="24"/>
          <w:szCs w:val="24"/>
        </w:rPr>
        <w:t>З</w:t>
      </w:r>
      <w:r w:rsidR="001E2B6C" w:rsidRPr="0046376A">
        <w:rPr>
          <w:sz w:val="24"/>
          <w:szCs w:val="24"/>
        </w:rPr>
        <w:t>аключается</w:t>
      </w:r>
      <w:r w:rsidR="00801215" w:rsidRPr="0046376A">
        <w:rPr>
          <w:sz w:val="24"/>
          <w:szCs w:val="24"/>
        </w:rPr>
        <w:t xml:space="preserve"> договор</w:t>
      </w:r>
      <w:r w:rsidR="00407A50" w:rsidRPr="0046376A">
        <w:rPr>
          <w:sz w:val="24"/>
          <w:szCs w:val="24"/>
        </w:rPr>
        <w:t xml:space="preserve"> на оказание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FC3E6C" w:rsidRPr="0046376A" w:rsidRDefault="00A1664B" w:rsidP="00407A50">
      <w:pPr>
        <w:widowControl/>
        <w:ind w:firstLine="709"/>
        <w:jc w:val="both"/>
        <w:rPr>
          <w:sz w:val="24"/>
          <w:szCs w:val="24"/>
        </w:rPr>
      </w:pPr>
      <w:r w:rsidRPr="0046376A">
        <w:rPr>
          <w:sz w:val="24"/>
          <w:szCs w:val="24"/>
        </w:rPr>
        <w:t>4.5</w:t>
      </w:r>
      <w:r w:rsidR="00FC3E6C" w:rsidRPr="0046376A">
        <w:rPr>
          <w:sz w:val="24"/>
          <w:szCs w:val="24"/>
        </w:rPr>
        <w:t>.1</w:t>
      </w:r>
      <w:r w:rsidR="00B66F52" w:rsidRPr="0046376A">
        <w:rPr>
          <w:sz w:val="24"/>
          <w:szCs w:val="24"/>
        </w:rPr>
        <w:t>4</w:t>
      </w:r>
      <w:r w:rsidR="00A9230D" w:rsidRPr="0046376A">
        <w:rPr>
          <w:sz w:val="24"/>
          <w:szCs w:val="24"/>
        </w:rPr>
        <w:t>.</w:t>
      </w:r>
      <w:r w:rsidR="00F125F4" w:rsidRPr="0046376A">
        <w:rPr>
          <w:sz w:val="24"/>
          <w:szCs w:val="24"/>
        </w:rPr>
        <w:t xml:space="preserve"> Закупка услуг СМИ; услуги интернет провайдеров; услуг связи; услуг стирки, химчистки белья и спецодежды; услуг по дератизации, дезинфекции; услуг, связанных с подбором персонала; почтово-телеграфных услуг</w:t>
      </w:r>
      <w:r w:rsidR="00FC3E6C" w:rsidRPr="0046376A">
        <w:rPr>
          <w:sz w:val="24"/>
          <w:szCs w:val="24"/>
        </w:rPr>
        <w:t>;</w:t>
      </w:r>
    </w:p>
    <w:p w:rsidR="00FC3E6C" w:rsidRPr="0046376A" w:rsidRDefault="00A1664B" w:rsidP="00407A50">
      <w:pPr>
        <w:widowControl/>
        <w:ind w:firstLine="709"/>
        <w:jc w:val="both"/>
        <w:rPr>
          <w:sz w:val="24"/>
          <w:szCs w:val="24"/>
        </w:rPr>
      </w:pPr>
      <w:r w:rsidRPr="0046376A">
        <w:rPr>
          <w:sz w:val="24"/>
          <w:szCs w:val="24"/>
        </w:rPr>
        <w:t>4.5</w:t>
      </w:r>
      <w:r w:rsidR="00F34B8D" w:rsidRPr="0046376A">
        <w:rPr>
          <w:sz w:val="24"/>
          <w:szCs w:val="24"/>
        </w:rPr>
        <w:t>.1</w:t>
      </w:r>
      <w:r w:rsidR="00B66F52" w:rsidRPr="0046376A">
        <w:rPr>
          <w:sz w:val="24"/>
          <w:szCs w:val="24"/>
        </w:rPr>
        <w:t>5</w:t>
      </w:r>
      <w:r w:rsidR="00FC3E6C" w:rsidRPr="0046376A">
        <w:rPr>
          <w:sz w:val="24"/>
          <w:szCs w:val="24"/>
        </w:rPr>
        <w:t xml:space="preserve">. </w:t>
      </w:r>
      <w:r w:rsidR="00851382" w:rsidRPr="0046376A">
        <w:rPr>
          <w:sz w:val="24"/>
          <w:szCs w:val="24"/>
        </w:rPr>
        <w:t>З</w:t>
      </w:r>
      <w:r w:rsidR="00407A50" w:rsidRPr="0046376A">
        <w:rPr>
          <w:sz w:val="24"/>
          <w:szCs w:val="24"/>
        </w:rPr>
        <w:t>аключение договора об оказании услуг по обучению, пов</w:t>
      </w:r>
      <w:r w:rsidR="004C7855" w:rsidRPr="0046376A">
        <w:rPr>
          <w:sz w:val="24"/>
          <w:szCs w:val="24"/>
        </w:rPr>
        <w:t>ышению квалификации работников з</w:t>
      </w:r>
      <w:r w:rsidR="00407A50" w:rsidRPr="0046376A">
        <w:rPr>
          <w:sz w:val="24"/>
          <w:szCs w:val="24"/>
        </w:rPr>
        <w:t>аказчика, а также услуг экскурсовода (гида); осуществляется заключение договора об оказан</w:t>
      </w:r>
      <w:r w:rsidR="004C7855" w:rsidRPr="0046376A">
        <w:rPr>
          <w:sz w:val="24"/>
          <w:szCs w:val="24"/>
        </w:rPr>
        <w:t>ии услуг по участию работников з</w:t>
      </w:r>
      <w:r w:rsidR="00407A50" w:rsidRPr="0046376A">
        <w:rPr>
          <w:sz w:val="24"/>
          <w:szCs w:val="24"/>
        </w:rPr>
        <w:t>аказчика в различных мероприятиях, в том числе форумах, конгрессах, съездах, выста</w:t>
      </w:r>
      <w:r w:rsidR="001F7048" w:rsidRPr="0046376A">
        <w:rPr>
          <w:sz w:val="24"/>
          <w:szCs w:val="24"/>
        </w:rPr>
        <w:t>вках, конференциях</w:t>
      </w:r>
      <w:r w:rsidR="00FC3E6C" w:rsidRPr="0046376A">
        <w:rPr>
          <w:sz w:val="24"/>
          <w:szCs w:val="24"/>
        </w:rPr>
        <w:t>;</w:t>
      </w:r>
    </w:p>
    <w:p w:rsidR="00FC3E6C" w:rsidRPr="0046376A" w:rsidRDefault="00A1664B" w:rsidP="00407A50">
      <w:pPr>
        <w:widowControl/>
        <w:ind w:firstLine="709"/>
        <w:jc w:val="both"/>
        <w:rPr>
          <w:sz w:val="24"/>
          <w:szCs w:val="24"/>
        </w:rPr>
      </w:pPr>
      <w:r w:rsidRPr="0046376A">
        <w:rPr>
          <w:sz w:val="24"/>
          <w:szCs w:val="24"/>
        </w:rPr>
        <w:t>4.5</w:t>
      </w:r>
      <w:r w:rsidR="00A9230D" w:rsidRPr="0046376A">
        <w:rPr>
          <w:sz w:val="24"/>
          <w:szCs w:val="24"/>
        </w:rPr>
        <w:t>.1</w:t>
      </w:r>
      <w:r w:rsidR="00B66F52" w:rsidRPr="0046376A">
        <w:rPr>
          <w:sz w:val="24"/>
          <w:szCs w:val="24"/>
        </w:rPr>
        <w:t>6</w:t>
      </w:r>
      <w:r w:rsidR="00FC3E6C" w:rsidRPr="0046376A">
        <w:rPr>
          <w:sz w:val="24"/>
          <w:szCs w:val="24"/>
        </w:rPr>
        <w:t xml:space="preserve">. </w:t>
      </w:r>
      <w:r w:rsidR="001F7048" w:rsidRPr="0046376A">
        <w:rPr>
          <w:sz w:val="24"/>
          <w:szCs w:val="24"/>
        </w:rPr>
        <w:t>Заключение договора банковских услуг, услуг иных кредитных организаций, а так же иных сделок, предусмотренных статьей 5 Федерального закона от 2 декабря 1990 г. № 395-1 «О банках и банковской деятельности»</w:t>
      </w:r>
      <w:r w:rsidR="00FC3E6C" w:rsidRPr="0046376A">
        <w:rPr>
          <w:sz w:val="24"/>
          <w:szCs w:val="24"/>
        </w:rPr>
        <w:t>;</w:t>
      </w:r>
    </w:p>
    <w:p w:rsidR="00FC3E6C" w:rsidRPr="0046376A" w:rsidRDefault="00A1664B" w:rsidP="00407A50">
      <w:pPr>
        <w:widowControl/>
        <w:ind w:firstLine="709"/>
        <w:jc w:val="both"/>
        <w:rPr>
          <w:sz w:val="24"/>
          <w:szCs w:val="24"/>
        </w:rPr>
      </w:pPr>
      <w:r w:rsidRPr="0046376A">
        <w:rPr>
          <w:sz w:val="24"/>
          <w:szCs w:val="24"/>
        </w:rPr>
        <w:t>4.5</w:t>
      </w:r>
      <w:r w:rsidR="00F34B8D" w:rsidRPr="0046376A">
        <w:rPr>
          <w:sz w:val="24"/>
          <w:szCs w:val="24"/>
        </w:rPr>
        <w:t>.1</w:t>
      </w:r>
      <w:r w:rsidR="00B66F52" w:rsidRPr="0046376A">
        <w:rPr>
          <w:sz w:val="24"/>
          <w:szCs w:val="24"/>
        </w:rPr>
        <w:t>7</w:t>
      </w:r>
      <w:r w:rsidR="00FC3E6C" w:rsidRPr="0046376A">
        <w:rPr>
          <w:sz w:val="24"/>
          <w:szCs w:val="24"/>
        </w:rPr>
        <w:t xml:space="preserve">. </w:t>
      </w:r>
      <w:r w:rsidR="00407A50" w:rsidRPr="0046376A">
        <w:rPr>
          <w:sz w:val="24"/>
          <w:szCs w:val="24"/>
        </w:rPr>
        <w:t xml:space="preserve">Необходимо проведение дополнительной закупки и смена поставщика (подрядчика, исполнителя) не целесообразна ввиду необходимости обеспечения совместимости с имеющимися товарами (оборудованием, технологией) или </w:t>
      </w:r>
      <w:r w:rsidR="00B66F52" w:rsidRPr="0046376A">
        <w:rPr>
          <w:sz w:val="24"/>
          <w:szCs w:val="24"/>
        </w:rPr>
        <w:t xml:space="preserve">работами, </w:t>
      </w:r>
      <w:r w:rsidR="00407A50" w:rsidRPr="0046376A">
        <w:rPr>
          <w:sz w:val="24"/>
          <w:szCs w:val="24"/>
        </w:rPr>
        <w:t>услугами, учитывая эффективность первоначальной закупки с точки зрен</w:t>
      </w:r>
      <w:r w:rsidR="009B2CEB" w:rsidRPr="0046376A">
        <w:rPr>
          <w:sz w:val="24"/>
          <w:szCs w:val="24"/>
        </w:rPr>
        <w:t>ия удовлетворения потребностей з</w:t>
      </w:r>
      <w:r w:rsidR="00407A50" w:rsidRPr="0046376A">
        <w:rPr>
          <w:sz w:val="24"/>
          <w:szCs w:val="24"/>
        </w:rPr>
        <w:t>аказчика. Объем дополнительной закупки должен быть ограничен по сравнению с первоначальными закупкам</w:t>
      </w:r>
      <w:r w:rsidR="001F7048" w:rsidRPr="0046376A">
        <w:rPr>
          <w:sz w:val="24"/>
          <w:szCs w:val="24"/>
        </w:rPr>
        <w:t>и и должен составлять не более 3</w:t>
      </w:r>
      <w:r w:rsidR="00407A50" w:rsidRPr="0046376A">
        <w:rPr>
          <w:sz w:val="24"/>
          <w:szCs w:val="24"/>
        </w:rPr>
        <w:t>0 процентов первоначального объема в сумме по всем дополнительным соглашениям</w:t>
      </w:r>
      <w:r w:rsidR="00FC3E6C" w:rsidRPr="0046376A">
        <w:rPr>
          <w:sz w:val="24"/>
          <w:szCs w:val="24"/>
        </w:rPr>
        <w:t>;</w:t>
      </w:r>
    </w:p>
    <w:p w:rsidR="00FC3E6C" w:rsidRPr="0046376A" w:rsidRDefault="00A1664B" w:rsidP="00407A50">
      <w:pPr>
        <w:widowControl/>
        <w:ind w:firstLine="709"/>
        <w:jc w:val="both"/>
        <w:rPr>
          <w:sz w:val="24"/>
          <w:szCs w:val="24"/>
        </w:rPr>
      </w:pPr>
      <w:r w:rsidRPr="0046376A">
        <w:rPr>
          <w:sz w:val="24"/>
          <w:szCs w:val="24"/>
        </w:rPr>
        <w:t>4.5</w:t>
      </w:r>
      <w:r w:rsidR="00F34B8D" w:rsidRPr="0046376A">
        <w:rPr>
          <w:sz w:val="24"/>
          <w:szCs w:val="24"/>
        </w:rPr>
        <w:t>.18</w:t>
      </w:r>
      <w:r w:rsidR="00FC3E6C" w:rsidRPr="0046376A">
        <w:rPr>
          <w:sz w:val="24"/>
          <w:szCs w:val="24"/>
        </w:rPr>
        <w:t xml:space="preserve">. </w:t>
      </w:r>
      <w:r w:rsidR="0042693E" w:rsidRPr="0046376A">
        <w:rPr>
          <w:sz w:val="24"/>
          <w:szCs w:val="24"/>
        </w:rPr>
        <w:t>З</w:t>
      </w:r>
      <w:r w:rsidR="00407A50" w:rsidRPr="0046376A">
        <w:rPr>
          <w:sz w:val="24"/>
          <w:szCs w:val="24"/>
        </w:rPr>
        <w:t xml:space="preserve">аключение договора на </w:t>
      </w:r>
      <w:r w:rsidR="00EC63CB" w:rsidRPr="0046376A">
        <w:rPr>
          <w:sz w:val="24"/>
          <w:szCs w:val="24"/>
        </w:rPr>
        <w:t xml:space="preserve">приобретение путевок для летнего отдыха в детских </w:t>
      </w:r>
      <w:r w:rsidR="00076009" w:rsidRPr="0046376A">
        <w:rPr>
          <w:sz w:val="24"/>
          <w:szCs w:val="24"/>
        </w:rPr>
        <w:t xml:space="preserve">оздоровительных </w:t>
      </w:r>
      <w:r w:rsidR="00EC63CB" w:rsidRPr="0046376A">
        <w:rPr>
          <w:sz w:val="24"/>
          <w:szCs w:val="24"/>
        </w:rPr>
        <w:t>и\или спортивных лагерях для детей сотрудников ФГУП «УЭВ»;</w:t>
      </w:r>
    </w:p>
    <w:p w:rsidR="00EC63CB" w:rsidRPr="0046376A" w:rsidRDefault="00A1664B" w:rsidP="00407A50">
      <w:pPr>
        <w:widowControl/>
        <w:ind w:firstLine="709"/>
        <w:jc w:val="both"/>
        <w:rPr>
          <w:sz w:val="24"/>
          <w:szCs w:val="24"/>
        </w:rPr>
      </w:pPr>
      <w:r w:rsidRPr="0046376A">
        <w:rPr>
          <w:sz w:val="24"/>
          <w:szCs w:val="24"/>
        </w:rPr>
        <w:t>4.5</w:t>
      </w:r>
      <w:r w:rsidR="00F34B8D" w:rsidRPr="0046376A">
        <w:rPr>
          <w:sz w:val="24"/>
          <w:szCs w:val="24"/>
        </w:rPr>
        <w:t>.19</w:t>
      </w:r>
      <w:r w:rsidR="00EC63CB" w:rsidRPr="0046376A">
        <w:rPr>
          <w:sz w:val="24"/>
          <w:szCs w:val="24"/>
        </w:rPr>
        <w:t xml:space="preserve">. </w:t>
      </w:r>
      <w:r w:rsidR="0042693E" w:rsidRPr="0046376A">
        <w:rPr>
          <w:sz w:val="24"/>
          <w:szCs w:val="24"/>
        </w:rPr>
        <w:t>З</w:t>
      </w:r>
      <w:r w:rsidR="00EC63CB" w:rsidRPr="0046376A">
        <w:rPr>
          <w:sz w:val="24"/>
          <w:szCs w:val="24"/>
        </w:rPr>
        <w:t>акупка услуг по поверке, калибровке средств измерений;</w:t>
      </w:r>
    </w:p>
    <w:p w:rsidR="00EC63CB" w:rsidRPr="0046376A" w:rsidRDefault="00A1664B" w:rsidP="00407A50">
      <w:pPr>
        <w:widowControl/>
        <w:ind w:firstLine="709"/>
        <w:jc w:val="both"/>
        <w:rPr>
          <w:sz w:val="24"/>
          <w:szCs w:val="24"/>
        </w:rPr>
      </w:pPr>
      <w:r w:rsidRPr="0046376A">
        <w:rPr>
          <w:sz w:val="24"/>
          <w:szCs w:val="24"/>
        </w:rPr>
        <w:t>4.5</w:t>
      </w:r>
      <w:r w:rsidR="00C72368" w:rsidRPr="0046376A">
        <w:rPr>
          <w:sz w:val="24"/>
          <w:szCs w:val="24"/>
        </w:rPr>
        <w:t>.20</w:t>
      </w:r>
      <w:r w:rsidR="00EC63CB" w:rsidRPr="0046376A">
        <w:rPr>
          <w:sz w:val="24"/>
          <w:szCs w:val="24"/>
        </w:rPr>
        <w:t xml:space="preserve">. </w:t>
      </w:r>
      <w:r w:rsidR="001E2B6C" w:rsidRPr="0046376A">
        <w:rPr>
          <w:sz w:val="24"/>
          <w:szCs w:val="24"/>
        </w:rPr>
        <w:t xml:space="preserve">Закупка </w:t>
      </w:r>
      <w:r w:rsidR="0085379D" w:rsidRPr="0046376A">
        <w:rPr>
          <w:sz w:val="24"/>
          <w:szCs w:val="24"/>
        </w:rPr>
        <w:t>товар</w:t>
      </w:r>
      <w:r w:rsidR="00DF2975">
        <w:rPr>
          <w:sz w:val="24"/>
          <w:szCs w:val="24"/>
        </w:rPr>
        <w:t>а</w:t>
      </w:r>
      <w:r w:rsidR="001E2B6C" w:rsidRPr="0046376A">
        <w:rPr>
          <w:sz w:val="24"/>
          <w:szCs w:val="24"/>
        </w:rPr>
        <w:t>, работы, услуги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(распродажа, приобретение у поставщика (подрядчика, исполнителя), ликвидирующего свою хозяйственную деятельность; у конкурсных управляющих при банкротстве; по соглашению с кредиторами; у поставщика (подрядчика, исполнителя), в силу каких-либо обстоятельств дающего значительные кратковременные скидки и т.д.);</w:t>
      </w:r>
    </w:p>
    <w:p w:rsidR="00E932C8" w:rsidRPr="0046376A" w:rsidRDefault="00A1664B" w:rsidP="00E932C8">
      <w:pPr>
        <w:pStyle w:val="Default"/>
        <w:ind w:firstLine="709"/>
        <w:jc w:val="both"/>
        <w:rPr>
          <w:color w:val="auto"/>
        </w:rPr>
      </w:pPr>
      <w:r w:rsidRPr="0046376A">
        <w:rPr>
          <w:color w:val="auto"/>
        </w:rPr>
        <w:t>4.5</w:t>
      </w:r>
      <w:r w:rsidR="00C72368" w:rsidRPr="0046376A">
        <w:rPr>
          <w:color w:val="auto"/>
        </w:rPr>
        <w:t>.21</w:t>
      </w:r>
      <w:r w:rsidR="00F34B8D" w:rsidRPr="0046376A">
        <w:rPr>
          <w:color w:val="auto"/>
        </w:rPr>
        <w:t>.</w:t>
      </w:r>
      <w:r w:rsidR="00E932C8" w:rsidRPr="0046376A">
        <w:rPr>
          <w:color w:val="auto"/>
        </w:rPr>
        <w:t xml:space="preserve"> При расторжении договора в связи с неисполнением или ненадлежащим исполнением поставщиком (подрядчиком, исполнителем) своих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(цены лота);</w:t>
      </w:r>
    </w:p>
    <w:p w:rsidR="00E932C8" w:rsidRPr="0046376A" w:rsidRDefault="00A1664B" w:rsidP="00E932C8">
      <w:pPr>
        <w:pStyle w:val="Default"/>
        <w:ind w:firstLine="709"/>
        <w:jc w:val="both"/>
        <w:rPr>
          <w:rFonts w:eastAsia="Calibri"/>
          <w:color w:val="auto"/>
        </w:rPr>
      </w:pPr>
      <w:r w:rsidRPr="0046376A">
        <w:rPr>
          <w:color w:val="auto"/>
        </w:rPr>
        <w:t>4.5</w:t>
      </w:r>
      <w:r w:rsidR="00E932C8" w:rsidRPr="0046376A">
        <w:rPr>
          <w:color w:val="auto"/>
        </w:rPr>
        <w:t>.2</w:t>
      </w:r>
      <w:r w:rsidR="00C72368" w:rsidRPr="0046376A">
        <w:rPr>
          <w:color w:val="auto"/>
        </w:rPr>
        <w:t>2</w:t>
      </w:r>
      <w:r w:rsidR="00E932C8" w:rsidRPr="0046376A">
        <w:rPr>
          <w:color w:val="auto"/>
        </w:rPr>
        <w:t>. З</w:t>
      </w:r>
      <w:r w:rsidR="00E932C8" w:rsidRPr="0046376A">
        <w:rPr>
          <w:rFonts w:eastAsia="Calibri"/>
          <w:color w:val="auto"/>
        </w:rPr>
        <w:t xml:space="preserve">аключение гражданско-правового договора на оказание услуг, выполнение работ с использованием личного труда физического лица, не являющегося </w:t>
      </w:r>
      <w:r w:rsidR="006C1CB5" w:rsidRPr="0046376A">
        <w:rPr>
          <w:rFonts w:eastAsia="Calibri"/>
          <w:color w:val="auto"/>
        </w:rPr>
        <w:t>индивидуальным предпринимателем;</w:t>
      </w:r>
    </w:p>
    <w:p w:rsidR="00F34B8D" w:rsidRPr="0046376A" w:rsidRDefault="00A1664B" w:rsidP="00407A50">
      <w:pPr>
        <w:widowControl/>
        <w:ind w:firstLine="709"/>
        <w:jc w:val="both"/>
        <w:rPr>
          <w:sz w:val="24"/>
          <w:szCs w:val="24"/>
        </w:rPr>
      </w:pPr>
      <w:r w:rsidRPr="0046376A">
        <w:rPr>
          <w:sz w:val="24"/>
          <w:szCs w:val="24"/>
        </w:rPr>
        <w:t>4.5</w:t>
      </w:r>
      <w:r w:rsidR="007B6492" w:rsidRPr="0046376A">
        <w:rPr>
          <w:sz w:val="24"/>
          <w:szCs w:val="24"/>
        </w:rPr>
        <w:t>.2</w:t>
      </w:r>
      <w:r w:rsidR="00C72368" w:rsidRPr="0046376A">
        <w:rPr>
          <w:sz w:val="24"/>
          <w:szCs w:val="24"/>
        </w:rPr>
        <w:t>3</w:t>
      </w:r>
      <w:r w:rsidR="007B6492" w:rsidRPr="0046376A">
        <w:rPr>
          <w:sz w:val="24"/>
          <w:szCs w:val="24"/>
        </w:rPr>
        <w:t xml:space="preserve">. </w:t>
      </w:r>
      <w:r w:rsidR="005A508A" w:rsidRPr="0046376A">
        <w:rPr>
          <w:sz w:val="24"/>
          <w:szCs w:val="24"/>
        </w:rPr>
        <w:t>Заключение договора на оказание юридических и правовых услуг, в том чис</w:t>
      </w:r>
      <w:r w:rsidR="006C1CB5" w:rsidRPr="0046376A">
        <w:rPr>
          <w:sz w:val="24"/>
          <w:szCs w:val="24"/>
        </w:rPr>
        <w:t>ле услуг нотариусов и адвокатов;</w:t>
      </w:r>
    </w:p>
    <w:p w:rsidR="000511D4" w:rsidRPr="0046376A" w:rsidRDefault="00C72368" w:rsidP="00407A50">
      <w:pPr>
        <w:widowControl/>
        <w:ind w:firstLine="709"/>
        <w:jc w:val="both"/>
        <w:rPr>
          <w:sz w:val="24"/>
          <w:szCs w:val="24"/>
        </w:rPr>
      </w:pPr>
      <w:r w:rsidRPr="0046376A">
        <w:rPr>
          <w:sz w:val="24"/>
          <w:szCs w:val="24"/>
        </w:rPr>
        <w:t>4.5.24</w:t>
      </w:r>
      <w:r w:rsidR="006C1CB5" w:rsidRPr="0046376A">
        <w:rPr>
          <w:sz w:val="24"/>
          <w:szCs w:val="24"/>
        </w:rPr>
        <w:t xml:space="preserve">. Заключение договора на выполнение </w:t>
      </w:r>
      <w:r w:rsidR="000511D4" w:rsidRPr="0046376A">
        <w:rPr>
          <w:sz w:val="24"/>
          <w:szCs w:val="24"/>
        </w:rPr>
        <w:t>проектных и изыскательских работ для обеспечения приоритетного проекта «</w:t>
      </w:r>
      <w:r w:rsidR="000511D4" w:rsidRPr="0046376A">
        <w:rPr>
          <w:sz w:val="24"/>
          <w:szCs w:val="24"/>
          <w:lang w:val="en-US"/>
        </w:rPr>
        <w:t>III</w:t>
      </w:r>
      <w:r w:rsidR="000511D4" w:rsidRPr="0046376A">
        <w:rPr>
          <w:sz w:val="24"/>
          <w:szCs w:val="24"/>
        </w:rPr>
        <w:t xml:space="preserve"> очередь расширения ТС-2» (Техническое перевооружение ТС-2);</w:t>
      </w:r>
    </w:p>
    <w:p w:rsidR="006C1CB5" w:rsidRPr="0046376A" w:rsidRDefault="000511D4" w:rsidP="00407A50">
      <w:pPr>
        <w:widowControl/>
        <w:ind w:firstLine="709"/>
        <w:jc w:val="both"/>
        <w:rPr>
          <w:sz w:val="24"/>
          <w:szCs w:val="24"/>
        </w:rPr>
      </w:pPr>
      <w:r w:rsidRPr="0046376A">
        <w:rPr>
          <w:sz w:val="24"/>
          <w:szCs w:val="24"/>
        </w:rPr>
        <w:t>4.5.2</w:t>
      </w:r>
      <w:r w:rsidR="00C72368" w:rsidRPr="0046376A">
        <w:rPr>
          <w:sz w:val="24"/>
          <w:szCs w:val="24"/>
        </w:rPr>
        <w:t>5</w:t>
      </w:r>
      <w:r w:rsidRPr="0046376A">
        <w:rPr>
          <w:sz w:val="24"/>
          <w:szCs w:val="24"/>
        </w:rPr>
        <w:t xml:space="preserve">. </w:t>
      </w:r>
      <w:r w:rsidR="007D4F15" w:rsidRPr="0046376A">
        <w:rPr>
          <w:sz w:val="24"/>
          <w:szCs w:val="24"/>
        </w:rPr>
        <w:t>Заключение договора аренды недвижимого имущества и связанного с ним движимого имущества;</w:t>
      </w:r>
    </w:p>
    <w:p w:rsidR="007D4F15" w:rsidRPr="0046376A" w:rsidRDefault="007D4F15" w:rsidP="00407A50">
      <w:pPr>
        <w:widowControl/>
        <w:ind w:firstLine="709"/>
        <w:jc w:val="both"/>
        <w:rPr>
          <w:sz w:val="24"/>
          <w:szCs w:val="24"/>
        </w:rPr>
      </w:pPr>
      <w:r w:rsidRPr="0046376A">
        <w:rPr>
          <w:sz w:val="24"/>
          <w:szCs w:val="24"/>
        </w:rPr>
        <w:t>4.5.2</w:t>
      </w:r>
      <w:r w:rsidR="00C72368" w:rsidRPr="0046376A">
        <w:rPr>
          <w:sz w:val="24"/>
          <w:szCs w:val="24"/>
        </w:rPr>
        <w:t>6</w:t>
      </w:r>
      <w:r w:rsidRPr="0046376A">
        <w:rPr>
          <w:sz w:val="24"/>
          <w:szCs w:val="24"/>
        </w:rPr>
        <w:t>. Оплаты получения лицензий, согласований, лицензионных сборов</w:t>
      </w:r>
      <w:r w:rsidR="005E65BE" w:rsidRPr="0046376A">
        <w:rPr>
          <w:sz w:val="24"/>
          <w:szCs w:val="24"/>
        </w:rPr>
        <w:t>;</w:t>
      </w:r>
    </w:p>
    <w:p w:rsidR="005E65BE" w:rsidRDefault="005E65BE" w:rsidP="00407A50">
      <w:pPr>
        <w:widowControl/>
        <w:ind w:firstLine="709"/>
        <w:jc w:val="both"/>
        <w:rPr>
          <w:sz w:val="24"/>
          <w:szCs w:val="24"/>
        </w:rPr>
      </w:pPr>
      <w:r w:rsidRPr="0046376A">
        <w:rPr>
          <w:sz w:val="24"/>
          <w:szCs w:val="24"/>
        </w:rPr>
        <w:t>4.5.27. Заключение договора энергоснабжения или договора купли-продажи электрической энергии с гарантирующим поставщиком электрической энергии</w:t>
      </w:r>
      <w:r w:rsidR="002F508D" w:rsidRPr="0046376A">
        <w:rPr>
          <w:sz w:val="24"/>
          <w:szCs w:val="24"/>
        </w:rPr>
        <w:t>;</w:t>
      </w:r>
    </w:p>
    <w:p w:rsidR="00E65853" w:rsidRDefault="00E65853" w:rsidP="00407A50">
      <w:pPr>
        <w:widowControl/>
        <w:ind w:firstLine="709"/>
        <w:jc w:val="both"/>
        <w:rPr>
          <w:sz w:val="24"/>
          <w:szCs w:val="24"/>
        </w:rPr>
      </w:pPr>
      <w:r>
        <w:rPr>
          <w:sz w:val="24"/>
          <w:szCs w:val="24"/>
        </w:rPr>
        <w:t xml:space="preserve">4.5.28. Комплекс </w:t>
      </w:r>
      <w:r w:rsidR="003B571F">
        <w:rPr>
          <w:sz w:val="24"/>
          <w:szCs w:val="24"/>
        </w:rPr>
        <w:t xml:space="preserve">услуг </w:t>
      </w:r>
      <w:r>
        <w:rPr>
          <w:sz w:val="24"/>
          <w:szCs w:val="24"/>
        </w:rPr>
        <w:t xml:space="preserve">по сопровождению </w:t>
      </w:r>
      <w:r w:rsidR="003B571F">
        <w:rPr>
          <w:sz w:val="24"/>
          <w:szCs w:val="24"/>
        </w:rPr>
        <w:t xml:space="preserve">программного обеспечения </w:t>
      </w:r>
      <w:r>
        <w:rPr>
          <w:sz w:val="24"/>
          <w:szCs w:val="24"/>
        </w:rPr>
        <w:t>1С</w:t>
      </w:r>
      <w:r w:rsidR="002F508D" w:rsidRPr="0046376A">
        <w:rPr>
          <w:sz w:val="24"/>
          <w:szCs w:val="24"/>
        </w:rPr>
        <w:t>;</w:t>
      </w:r>
    </w:p>
    <w:p w:rsidR="004335DC" w:rsidRDefault="004335DC" w:rsidP="00407A50">
      <w:pPr>
        <w:widowControl/>
        <w:ind w:firstLine="709"/>
        <w:jc w:val="both"/>
        <w:rPr>
          <w:sz w:val="24"/>
          <w:szCs w:val="24"/>
        </w:rPr>
      </w:pPr>
      <w:r>
        <w:rPr>
          <w:sz w:val="24"/>
          <w:szCs w:val="24"/>
        </w:rPr>
        <w:t xml:space="preserve">4.5.29. </w:t>
      </w:r>
      <w:r w:rsidR="002F508D">
        <w:rPr>
          <w:bCs/>
          <w:sz w:val="24"/>
          <w:szCs w:val="24"/>
        </w:rPr>
        <w:t xml:space="preserve">Закупка </w:t>
      </w:r>
      <w:r w:rsidR="002F508D" w:rsidRPr="00FF5092">
        <w:rPr>
          <w:bCs/>
          <w:sz w:val="24"/>
          <w:szCs w:val="24"/>
        </w:rPr>
        <w:t>моторного топлива</w:t>
      </w:r>
      <w:r w:rsidR="002F508D" w:rsidRPr="0046376A">
        <w:rPr>
          <w:sz w:val="24"/>
          <w:szCs w:val="24"/>
        </w:rPr>
        <w:t>;</w:t>
      </w:r>
    </w:p>
    <w:p w:rsidR="004335DC" w:rsidRDefault="004335DC" w:rsidP="00407A50">
      <w:pPr>
        <w:widowControl/>
        <w:ind w:firstLine="709"/>
        <w:jc w:val="both"/>
        <w:rPr>
          <w:sz w:val="24"/>
          <w:szCs w:val="24"/>
        </w:rPr>
      </w:pPr>
      <w:r>
        <w:rPr>
          <w:sz w:val="24"/>
          <w:szCs w:val="24"/>
        </w:rPr>
        <w:t xml:space="preserve">4.5.30. </w:t>
      </w:r>
      <w:r w:rsidR="002F508D">
        <w:rPr>
          <w:bCs/>
          <w:sz w:val="24"/>
          <w:szCs w:val="24"/>
        </w:rPr>
        <w:t xml:space="preserve">Закупка </w:t>
      </w:r>
      <w:r w:rsidR="002F508D" w:rsidRPr="00C231B6">
        <w:rPr>
          <w:bCs/>
          <w:sz w:val="24"/>
          <w:szCs w:val="24"/>
        </w:rPr>
        <w:t>транспортн</w:t>
      </w:r>
      <w:r w:rsidR="002F508D">
        <w:rPr>
          <w:bCs/>
          <w:sz w:val="24"/>
          <w:szCs w:val="24"/>
        </w:rPr>
        <w:t>ых</w:t>
      </w:r>
      <w:r w:rsidR="002F508D" w:rsidRPr="00C231B6">
        <w:rPr>
          <w:bCs/>
          <w:sz w:val="24"/>
          <w:szCs w:val="24"/>
        </w:rPr>
        <w:t xml:space="preserve"> средств у дилера</w:t>
      </w:r>
      <w:r w:rsidR="006E5C9B" w:rsidRPr="0046376A">
        <w:rPr>
          <w:sz w:val="24"/>
          <w:szCs w:val="24"/>
        </w:rPr>
        <w:t>;</w:t>
      </w:r>
    </w:p>
    <w:p w:rsidR="006E5C9B" w:rsidRPr="006E5C9B" w:rsidRDefault="006E5C9B" w:rsidP="006E5C9B">
      <w:pPr>
        <w:widowControl/>
        <w:jc w:val="both"/>
        <w:rPr>
          <w:sz w:val="24"/>
          <w:szCs w:val="24"/>
        </w:rPr>
      </w:pPr>
      <w:r>
        <w:rPr>
          <w:sz w:val="24"/>
          <w:szCs w:val="24"/>
        </w:rPr>
        <w:t xml:space="preserve">           4.5.31.</w:t>
      </w:r>
      <w:r w:rsidRPr="006E5C9B">
        <w:rPr>
          <w:sz w:val="24"/>
          <w:szCs w:val="24"/>
        </w:rPr>
        <w:t xml:space="preserve"> Закупка российского программного обеспечения</w:t>
      </w:r>
      <w:r>
        <w:rPr>
          <w:sz w:val="24"/>
          <w:szCs w:val="24"/>
        </w:rPr>
        <w:t>.</w:t>
      </w:r>
      <w:r w:rsidRPr="006E5C9B">
        <w:rPr>
          <w:sz w:val="24"/>
          <w:szCs w:val="24"/>
        </w:rPr>
        <w:t xml:space="preserve"> </w:t>
      </w:r>
    </w:p>
    <w:p w:rsidR="00A354B3" w:rsidRPr="0046376A" w:rsidRDefault="00A354B3" w:rsidP="00A354B3">
      <w:pPr>
        <w:pStyle w:val="Default"/>
        <w:numPr>
          <w:ilvl w:val="1"/>
          <w:numId w:val="13"/>
        </w:numPr>
        <w:ind w:firstLine="709"/>
        <w:jc w:val="both"/>
        <w:rPr>
          <w:color w:val="auto"/>
        </w:rPr>
      </w:pPr>
      <w:r w:rsidRPr="0046376A">
        <w:rPr>
          <w:color w:val="auto"/>
        </w:rPr>
        <w:t xml:space="preserve">Закупка путём проведения </w:t>
      </w:r>
      <w:r w:rsidRPr="0046376A">
        <w:rPr>
          <w:b/>
          <w:color w:val="auto"/>
        </w:rPr>
        <w:t>тендера</w:t>
      </w:r>
      <w:r w:rsidRPr="0046376A">
        <w:rPr>
          <w:color w:val="auto"/>
        </w:rPr>
        <w:t xml:space="preserve"> может осуществляться заказчиком для закупок любых товаров, работ, услуг, если начальная (максимальная) цена договора (цена лота) составляет </w:t>
      </w:r>
      <w:r w:rsidRPr="0046376A">
        <w:rPr>
          <w:b/>
          <w:color w:val="auto"/>
        </w:rPr>
        <w:t>от двух до трех миллионов рублей включительно</w:t>
      </w:r>
      <w:r w:rsidRPr="0046376A">
        <w:rPr>
          <w:color w:val="auto"/>
        </w:rPr>
        <w:t xml:space="preserve">, а также в случае принятия </w:t>
      </w:r>
      <w:r w:rsidR="009E64DB" w:rsidRPr="0046376A">
        <w:rPr>
          <w:color w:val="auto"/>
        </w:rPr>
        <w:t>руководителем Предприятия</w:t>
      </w:r>
      <w:r w:rsidRPr="0046376A">
        <w:rPr>
          <w:color w:val="auto"/>
        </w:rPr>
        <w:t xml:space="preserve"> решения </w:t>
      </w:r>
      <w:r w:rsidR="004C5FD4" w:rsidRPr="0046376A">
        <w:rPr>
          <w:color w:val="auto"/>
        </w:rPr>
        <w:t xml:space="preserve">(распоряжения) </w:t>
      </w:r>
      <w:r w:rsidRPr="0046376A">
        <w:rPr>
          <w:color w:val="auto"/>
        </w:rPr>
        <w:t xml:space="preserve">о проведении неконкурентной закупки в форме тендера вне зависимости от начальной (максимальной) цены договора (цены лота), как правило, при соблюдении следующих условий: </w:t>
      </w:r>
    </w:p>
    <w:p w:rsidR="00A354B3" w:rsidRPr="0046376A" w:rsidRDefault="00A354B3" w:rsidP="009E64DB">
      <w:pPr>
        <w:pStyle w:val="Default"/>
        <w:ind w:firstLine="709"/>
        <w:jc w:val="both"/>
        <w:rPr>
          <w:color w:val="auto"/>
        </w:rPr>
      </w:pPr>
      <w:r w:rsidRPr="0046376A">
        <w:rPr>
          <w:color w:val="auto"/>
        </w:rPr>
        <w:t xml:space="preserve">- заказчику важно улучшить условия исполнения договора (договоров) по сравнению с установленными в документации о закупке только по критерию цена договора (договоров) или по нескольким критериям оценки; </w:t>
      </w:r>
    </w:p>
    <w:p w:rsidR="00A354B3" w:rsidRPr="0046376A" w:rsidRDefault="00A354B3" w:rsidP="009E64DB">
      <w:pPr>
        <w:pStyle w:val="Default"/>
        <w:ind w:firstLine="709"/>
        <w:jc w:val="both"/>
        <w:rPr>
          <w:color w:val="auto"/>
        </w:rPr>
      </w:pPr>
      <w:r w:rsidRPr="0046376A">
        <w:rPr>
          <w:color w:val="auto"/>
        </w:rPr>
        <w:t>-</w:t>
      </w:r>
      <w:r w:rsidR="009E64DB" w:rsidRPr="0046376A">
        <w:rPr>
          <w:color w:val="auto"/>
        </w:rPr>
        <w:t xml:space="preserve"> з</w:t>
      </w:r>
      <w:r w:rsidRPr="0046376A">
        <w:rPr>
          <w:color w:val="auto"/>
        </w:rPr>
        <w:t xml:space="preserve">аказчик считает целесообразным для своевременного и полного удовлетворения потребностей Предприятия в товарах, работах, услугах сформировать и разместить в единой информационной системе извещение и документацию о закупке не менее чем за 5 (пять) </w:t>
      </w:r>
      <w:r w:rsidR="00A53393" w:rsidRPr="0046376A">
        <w:rPr>
          <w:color w:val="auto"/>
        </w:rPr>
        <w:t>рабочих</w:t>
      </w:r>
      <w:r w:rsidRPr="0046376A">
        <w:rPr>
          <w:color w:val="auto"/>
        </w:rPr>
        <w:t xml:space="preserve"> дней до даты окончания срока подачи заявок на участие в тендере;</w:t>
      </w:r>
    </w:p>
    <w:p w:rsidR="00A354B3" w:rsidRPr="0046376A" w:rsidRDefault="00A354B3" w:rsidP="009E64DB">
      <w:pPr>
        <w:pStyle w:val="Default"/>
        <w:ind w:firstLine="709"/>
        <w:jc w:val="both"/>
        <w:rPr>
          <w:rFonts w:eastAsia="Calibri"/>
          <w:color w:val="auto"/>
          <w:lang w:eastAsia="en-US"/>
        </w:rPr>
      </w:pPr>
      <w:r w:rsidRPr="0046376A">
        <w:rPr>
          <w:color w:val="auto"/>
        </w:rPr>
        <w:t xml:space="preserve">- </w:t>
      </w:r>
      <w:r w:rsidR="009E64DB" w:rsidRPr="0046376A">
        <w:rPr>
          <w:color w:val="auto"/>
          <w:shd w:val="clear" w:color="auto" w:fill="FFFFFF"/>
        </w:rPr>
        <w:t>о</w:t>
      </w:r>
      <w:r w:rsidRPr="0046376A">
        <w:rPr>
          <w:color w:val="auto"/>
          <w:shd w:val="clear" w:color="auto" w:fill="FFFFFF"/>
        </w:rPr>
        <w:t>писание предмета закупки осуществляется без соблюдения требований ч. 6.1 ст. 3</w:t>
      </w:r>
      <w:r w:rsidRPr="0046376A">
        <w:rPr>
          <w:color w:val="auto"/>
        </w:rPr>
        <w:t xml:space="preserve"> </w:t>
      </w:r>
      <w:r w:rsidR="004C5FD4" w:rsidRPr="0046376A">
        <w:rPr>
          <w:color w:val="auto"/>
        </w:rPr>
        <w:t>Федерального з</w:t>
      </w:r>
      <w:r w:rsidRPr="0046376A">
        <w:rPr>
          <w:rFonts w:eastAsia="Calibri"/>
          <w:color w:val="auto"/>
          <w:lang w:eastAsia="en-US"/>
        </w:rPr>
        <w:t>акона № 223-ФЗ.</w:t>
      </w:r>
    </w:p>
    <w:p w:rsidR="00A1664B" w:rsidRPr="0046376A" w:rsidRDefault="007D4F15" w:rsidP="00A1664B">
      <w:pPr>
        <w:widowControl/>
        <w:ind w:firstLine="709"/>
        <w:jc w:val="both"/>
        <w:rPr>
          <w:sz w:val="24"/>
          <w:szCs w:val="24"/>
        </w:rPr>
      </w:pPr>
      <w:r w:rsidRPr="0046376A">
        <w:rPr>
          <w:sz w:val="24"/>
          <w:szCs w:val="24"/>
        </w:rPr>
        <w:t>4.7</w:t>
      </w:r>
      <w:r w:rsidR="00A1664B" w:rsidRPr="0046376A">
        <w:rPr>
          <w:sz w:val="24"/>
          <w:szCs w:val="24"/>
        </w:rPr>
        <w:t>.</w:t>
      </w:r>
      <w:r w:rsidR="00A1664B" w:rsidRPr="0046376A">
        <w:rPr>
          <w:b/>
          <w:sz w:val="24"/>
          <w:szCs w:val="24"/>
        </w:rPr>
        <w:t xml:space="preserve"> Закрытые способы закупки</w:t>
      </w:r>
      <w:r w:rsidR="00A1664B" w:rsidRPr="0046376A">
        <w:rPr>
          <w:sz w:val="24"/>
          <w:szCs w:val="24"/>
        </w:rPr>
        <w:t xml:space="preserve"> (закрытый конкурс, закрытый аукцион, закрытый запрос котировок и закрытый запрос предложений)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A1664B" w:rsidRPr="0046376A" w:rsidRDefault="007D4F15" w:rsidP="00A1664B">
      <w:pPr>
        <w:widowControl/>
        <w:ind w:firstLine="709"/>
        <w:jc w:val="both"/>
        <w:rPr>
          <w:sz w:val="24"/>
          <w:szCs w:val="24"/>
        </w:rPr>
      </w:pPr>
      <w:r w:rsidRPr="0046376A">
        <w:rPr>
          <w:sz w:val="24"/>
          <w:szCs w:val="24"/>
        </w:rPr>
        <w:t>4.8</w:t>
      </w:r>
      <w:r w:rsidR="00A1664B" w:rsidRPr="0046376A">
        <w:rPr>
          <w:sz w:val="24"/>
          <w:szCs w:val="24"/>
        </w:rPr>
        <w:t>.</w:t>
      </w:r>
      <w:r w:rsidR="00A1664B" w:rsidRPr="0046376A">
        <w:rPr>
          <w:b/>
          <w:sz w:val="24"/>
          <w:szCs w:val="24"/>
        </w:rPr>
        <w:t xml:space="preserve"> Закупки в электронной форме</w:t>
      </w:r>
      <w:r w:rsidR="00A1664B" w:rsidRPr="0046376A">
        <w:rPr>
          <w:sz w:val="24"/>
          <w:szCs w:val="24"/>
        </w:rPr>
        <w:t xml:space="preserve"> проводятся в случаях закупки товаров, работ, услуг, определённых решением Правительства Российской Федерации в соответствии с ч. 4 ст. 3 Федерального закона № 223</w:t>
      </w:r>
      <w:r w:rsidR="00A1664B" w:rsidRPr="0046376A">
        <w:rPr>
          <w:sz w:val="24"/>
          <w:szCs w:val="24"/>
        </w:rPr>
        <w:noBreakHyphen/>
        <w:t xml:space="preserve">ФЗ, а также при закупке иных товаров, работ, услуг по усмотрению заказчика в соответствии с </w:t>
      </w:r>
      <w:r w:rsidR="00A1664B" w:rsidRPr="0046376A">
        <w:rPr>
          <w:sz w:val="24"/>
        </w:rPr>
        <w:t>Положением</w:t>
      </w:r>
      <w:r w:rsidR="00A1664B" w:rsidRPr="0046376A">
        <w:rPr>
          <w:sz w:val="24"/>
          <w:szCs w:val="24"/>
        </w:rPr>
        <w:t>.</w:t>
      </w:r>
    </w:p>
    <w:p w:rsidR="00A1664B" w:rsidRPr="0046376A" w:rsidRDefault="00BB33E4" w:rsidP="00BB33E4">
      <w:pPr>
        <w:widowControl/>
        <w:jc w:val="both"/>
        <w:rPr>
          <w:sz w:val="24"/>
          <w:szCs w:val="24"/>
        </w:rPr>
      </w:pPr>
      <w:r w:rsidRPr="0046376A">
        <w:rPr>
          <w:sz w:val="24"/>
          <w:szCs w:val="24"/>
        </w:rPr>
        <w:t xml:space="preserve">           4.9. Осуществление закупки в электронной форме является обязательным, если Заказчиком осуществляется закупка товаров, работ, услуг, которые включены в Перечень товаров, работ, услуг, закупка которых осуществляется в электронной форме, утвержденный постановлением Правительства Российской Федерации от 21.06.2012 № 616.</w:t>
      </w:r>
    </w:p>
    <w:p w:rsidR="00C33902" w:rsidRPr="0046376A" w:rsidRDefault="004C5E53" w:rsidP="00931C50">
      <w:pPr>
        <w:pStyle w:val="10"/>
        <w:widowControl/>
        <w:numPr>
          <w:ilvl w:val="0"/>
          <w:numId w:val="13"/>
        </w:numPr>
        <w:spacing w:before="200" w:after="200"/>
        <w:rPr>
          <w:rFonts w:ascii="Times New Roman" w:hAnsi="Times New Roman"/>
          <w:color w:val="auto"/>
          <w:sz w:val="24"/>
          <w:szCs w:val="24"/>
        </w:rPr>
      </w:pPr>
      <w:bookmarkStart w:id="54" w:name="_ПОРЯДОК_ОСУЩЕСТВЛЕНИЯ_КОНКУРЕНТНОЙ"/>
      <w:bookmarkStart w:id="55" w:name="_Toc319941030"/>
      <w:bookmarkStart w:id="56" w:name="_Toc320092828"/>
      <w:bookmarkStart w:id="57" w:name="_Toc372018456"/>
      <w:bookmarkStart w:id="58" w:name="_Toc378097873"/>
      <w:bookmarkStart w:id="59" w:name="_Toc420425957"/>
      <w:bookmarkStart w:id="60" w:name="_Toc474140953"/>
      <w:bookmarkEnd w:id="54"/>
      <w:r w:rsidRPr="0046376A">
        <w:rPr>
          <w:rFonts w:ascii="Times New Roman" w:hAnsi="Times New Roman"/>
          <w:color w:val="auto"/>
          <w:sz w:val="24"/>
          <w:szCs w:val="24"/>
        </w:rPr>
        <w:t xml:space="preserve">ПОРЯДОК </w:t>
      </w:r>
      <w:r w:rsidR="00AC0675" w:rsidRPr="0046376A">
        <w:rPr>
          <w:rFonts w:ascii="Times New Roman" w:hAnsi="Times New Roman"/>
          <w:color w:val="auto"/>
          <w:sz w:val="24"/>
          <w:szCs w:val="24"/>
        </w:rPr>
        <w:t xml:space="preserve">ОСУЩЕСТВЛЕНИЯ КОНКУРЕНТНОЙ </w:t>
      </w:r>
      <w:r w:rsidRPr="0046376A">
        <w:rPr>
          <w:rFonts w:ascii="Times New Roman" w:hAnsi="Times New Roman"/>
          <w:color w:val="auto"/>
          <w:sz w:val="24"/>
          <w:szCs w:val="24"/>
        </w:rPr>
        <w:t>ЗАКУПКИ</w:t>
      </w:r>
      <w:bookmarkEnd w:id="55"/>
      <w:bookmarkEnd w:id="56"/>
      <w:bookmarkEnd w:id="57"/>
      <w:bookmarkEnd w:id="58"/>
      <w:bookmarkEnd w:id="59"/>
      <w:bookmarkEnd w:id="60"/>
    </w:p>
    <w:p w:rsidR="00CD0E66" w:rsidRPr="00AE7870" w:rsidRDefault="000274FD" w:rsidP="00607CF5">
      <w:pPr>
        <w:pStyle w:val="aff"/>
        <w:numPr>
          <w:ilvl w:val="1"/>
          <w:numId w:val="18"/>
        </w:numPr>
        <w:ind w:firstLine="709"/>
        <w:jc w:val="both"/>
        <w:rPr>
          <w:b/>
        </w:rPr>
      </w:pPr>
      <w:r w:rsidRPr="00AE7870">
        <w:rPr>
          <w:b/>
        </w:rPr>
        <w:t>Требования к описанию предмета закупки</w:t>
      </w:r>
    </w:p>
    <w:p w:rsidR="00CD0E66" w:rsidRPr="00AE7870" w:rsidRDefault="00CD0E66" w:rsidP="00CD0E66">
      <w:pPr>
        <w:pStyle w:val="aff"/>
        <w:numPr>
          <w:ilvl w:val="2"/>
          <w:numId w:val="18"/>
        </w:numPr>
        <w:jc w:val="both"/>
      </w:pPr>
      <w:r w:rsidRPr="00AE7870">
        <w:t>В документации о конкурентной закупке, в извещении о проведении запроса котировок в электронной форме определяются требования к товарам, работам, услугам, поставляемым (выполняемым, оказываемым) в рамках исполнения договора, заключаемого по результатам конкурентной закупки.</w:t>
      </w:r>
    </w:p>
    <w:p w:rsidR="00CD0E66" w:rsidRPr="00AE7870" w:rsidRDefault="00CD0E66" w:rsidP="00CD0E66">
      <w:pPr>
        <w:pStyle w:val="aff"/>
        <w:numPr>
          <w:ilvl w:val="2"/>
          <w:numId w:val="18"/>
        </w:numPr>
        <w:jc w:val="both"/>
      </w:pPr>
      <w:r w:rsidRPr="00AE7870">
        <w:t>Требования к закупаемым товарам, работам, услугам формируются с учетом следующих принципов:</w:t>
      </w:r>
    </w:p>
    <w:p w:rsidR="00CD0E66" w:rsidRPr="00AE7870" w:rsidRDefault="00CD0E66" w:rsidP="00CD0E66">
      <w:pPr>
        <w:pStyle w:val="ConsPlusNormal"/>
        <w:ind w:firstLine="709"/>
        <w:jc w:val="both"/>
        <w:rPr>
          <w:rFonts w:ascii="Times New Roman" w:hAnsi="Times New Roman" w:cs="Times New Roman"/>
          <w:sz w:val="24"/>
          <w:szCs w:val="24"/>
        </w:rPr>
      </w:pPr>
      <w:r w:rsidRPr="00AE7870">
        <w:rPr>
          <w:rFonts w:ascii="Times New Roman" w:hAnsi="Times New Roman" w:cs="Times New Roman"/>
          <w:sz w:val="24"/>
          <w:szCs w:val="24"/>
        </w:rPr>
        <w:t>1) должны быть учтены действующие на момент закупки требования, предъявляемые законодательством Российской Федерации по видам товаров об обязательной сертификации;</w:t>
      </w:r>
    </w:p>
    <w:p w:rsidR="00CD0E66" w:rsidRPr="00AE7870" w:rsidRDefault="00CD0E66" w:rsidP="00CD0E66">
      <w:pPr>
        <w:pStyle w:val="ConsPlusNormal"/>
        <w:ind w:firstLine="709"/>
        <w:jc w:val="both"/>
        <w:rPr>
          <w:rFonts w:ascii="Times New Roman" w:hAnsi="Times New Roman" w:cs="Times New Roman"/>
          <w:sz w:val="24"/>
          <w:szCs w:val="24"/>
        </w:rPr>
      </w:pPr>
      <w:r w:rsidRPr="00AE7870">
        <w:rPr>
          <w:rFonts w:ascii="Times New Roman" w:hAnsi="Times New Roman" w:cs="Times New Roman"/>
          <w:sz w:val="24"/>
          <w:szCs w:val="24"/>
        </w:rPr>
        <w:t>2) 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rsidR="00CD0E66" w:rsidRPr="00AE7870" w:rsidRDefault="00CD0E66" w:rsidP="00CD0E66">
      <w:pPr>
        <w:pStyle w:val="ConsPlusNormal"/>
        <w:ind w:firstLine="709"/>
        <w:jc w:val="both"/>
        <w:rPr>
          <w:rFonts w:ascii="Times New Roman" w:hAnsi="Times New Roman" w:cs="Times New Roman"/>
          <w:sz w:val="24"/>
          <w:szCs w:val="24"/>
        </w:rPr>
      </w:pPr>
      <w:r w:rsidRPr="00AE7870">
        <w:rPr>
          <w:rFonts w:ascii="Times New Roman" w:hAnsi="Times New Roman" w:cs="Times New Roman"/>
          <w:sz w:val="24"/>
          <w:szCs w:val="24"/>
        </w:rPr>
        <w:t>3)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 (в том числе электроэнергии, теплоэнергии, трудовых, временных и прочих видов ресурсов), требования соблюдения поставщиком норм охраны труда, промышленной и экологической безопасности, а также обеспечения безопасности для персонала и сохранности имущества заказчика;</w:t>
      </w:r>
    </w:p>
    <w:p w:rsidR="00CD0E66" w:rsidRPr="00AE7870" w:rsidRDefault="00CD0E66" w:rsidP="00CD0E66">
      <w:pPr>
        <w:pStyle w:val="ConsPlusNormal"/>
        <w:ind w:firstLine="709"/>
        <w:jc w:val="both"/>
        <w:rPr>
          <w:rFonts w:ascii="Times New Roman" w:hAnsi="Times New Roman" w:cs="Times New Roman"/>
          <w:sz w:val="24"/>
          <w:szCs w:val="24"/>
        </w:rPr>
      </w:pPr>
      <w:r w:rsidRPr="00AE7870">
        <w:rPr>
          <w:rFonts w:ascii="Times New Roman" w:hAnsi="Times New Roman" w:cs="Times New Roman"/>
          <w:sz w:val="24"/>
          <w:szCs w:val="24"/>
        </w:rPr>
        <w:t>4) должны быть учтены требования технических, технологических регламентов, установленных законодательством Российской Федерации, а также требования локальных стандартов, нормативных документов по поставке товаров, выполнению работ, оказанию</w:t>
      </w:r>
      <w:r w:rsidR="00607CF5" w:rsidRPr="00AE7870">
        <w:rPr>
          <w:rFonts w:ascii="Times New Roman" w:hAnsi="Times New Roman" w:cs="Times New Roman"/>
          <w:sz w:val="24"/>
          <w:szCs w:val="24"/>
        </w:rPr>
        <w:t xml:space="preserve"> услуг, действующих у заказчика.</w:t>
      </w:r>
    </w:p>
    <w:p w:rsidR="00CD0E66" w:rsidRPr="00AE7870" w:rsidRDefault="002747A8" w:rsidP="00CD0E66">
      <w:pPr>
        <w:pStyle w:val="ConsPlusNormal"/>
        <w:numPr>
          <w:ilvl w:val="3"/>
          <w:numId w:val="6"/>
        </w:numPr>
        <w:ind w:left="1134" w:hanging="425"/>
        <w:jc w:val="both"/>
        <w:rPr>
          <w:rFonts w:ascii="Times New Roman" w:hAnsi="Times New Roman" w:cs="Times New Roman"/>
          <w:sz w:val="24"/>
          <w:szCs w:val="24"/>
        </w:rPr>
      </w:pPr>
      <w:r w:rsidRPr="00AE7870">
        <w:rPr>
          <w:rFonts w:ascii="Times New Roman" w:hAnsi="Times New Roman" w:cs="Times New Roman"/>
          <w:sz w:val="24"/>
          <w:szCs w:val="24"/>
        </w:rPr>
        <w:t xml:space="preserve"> </w:t>
      </w:r>
      <w:r w:rsidR="00CD0E66" w:rsidRPr="00AE7870">
        <w:rPr>
          <w:rFonts w:ascii="Times New Roman" w:hAnsi="Times New Roman" w:cs="Times New Roman"/>
          <w:sz w:val="24"/>
          <w:szCs w:val="24"/>
        </w:rPr>
        <w:t>иные требования к качеству и срокам.</w:t>
      </w:r>
    </w:p>
    <w:p w:rsidR="00CD0E66" w:rsidRPr="00AE7870" w:rsidRDefault="00CD0E66" w:rsidP="00CD0E66">
      <w:pPr>
        <w:pStyle w:val="ConsPlusNormal"/>
        <w:numPr>
          <w:ilvl w:val="2"/>
          <w:numId w:val="18"/>
        </w:numPr>
        <w:jc w:val="both"/>
        <w:rPr>
          <w:rFonts w:ascii="Times New Roman" w:hAnsi="Times New Roman" w:cs="Times New Roman"/>
          <w:sz w:val="24"/>
          <w:szCs w:val="24"/>
        </w:rPr>
      </w:pPr>
      <w:r w:rsidRPr="00AE7870">
        <w:rPr>
          <w:rFonts w:ascii="Times New Roman" w:hAnsi="Times New Roman" w:cs="Times New Roman"/>
          <w:sz w:val="24"/>
          <w:szCs w:val="24"/>
        </w:rPr>
        <w:t>В требованиях к предмету закупки и иных локальных правовых актах, утверждаемых при осуществлении всех видов закупок в отношении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указывать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для электронных вычислительных машин и баз данных, созданный в соответствии  действующим законодательством РФ и принятыми во исполнение его нормативными правовыми актами (далее - реестр), за исключением следующих случаев:</w:t>
      </w:r>
    </w:p>
    <w:p w:rsidR="00CD0E66" w:rsidRPr="00AE7870" w:rsidRDefault="00CD0E66" w:rsidP="002747A8">
      <w:pPr>
        <w:pStyle w:val="ConsPlusNormal"/>
        <w:ind w:firstLine="851"/>
        <w:jc w:val="both"/>
        <w:rPr>
          <w:rFonts w:ascii="Times New Roman" w:hAnsi="Times New Roman" w:cs="Times New Roman"/>
          <w:sz w:val="24"/>
          <w:szCs w:val="24"/>
        </w:rPr>
      </w:pPr>
      <w:r w:rsidRPr="00AE7870">
        <w:rPr>
          <w:rFonts w:ascii="Times New Roman" w:hAnsi="Times New Roman" w:cs="Times New Roman"/>
          <w:sz w:val="24"/>
          <w:szCs w:val="24"/>
        </w:rPr>
        <w:t>1) 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rsidR="00CD0E66" w:rsidRPr="00AE7870" w:rsidRDefault="00CD0E66" w:rsidP="002747A8">
      <w:pPr>
        <w:pStyle w:val="ConsPlusNormal"/>
        <w:ind w:firstLine="851"/>
        <w:jc w:val="both"/>
        <w:rPr>
          <w:rFonts w:ascii="Times New Roman" w:hAnsi="Times New Roman" w:cs="Times New Roman"/>
          <w:sz w:val="24"/>
          <w:szCs w:val="24"/>
        </w:rPr>
      </w:pPr>
      <w:r w:rsidRPr="00AE7870">
        <w:rPr>
          <w:rFonts w:ascii="Times New Roman" w:hAnsi="Times New Roman" w:cs="Times New Roman"/>
          <w:sz w:val="24"/>
          <w:szCs w:val="24"/>
        </w:rPr>
        <w:t>2)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w:t>
      </w:r>
    </w:p>
    <w:p w:rsidR="00CD0E66" w:rsidRPr="00AE7870" w:rsidRDefault="00CD0E66" w:rsidP="00CD0E66">
      <w:pPr>
        <w:pStyle w:val="ConsPlusNormal"/>
        <w:ind w:firstLine="709"/>
        <w:jc w:val="both"/>
        <w:rPr>
          <w:rFonts w:ascii="Times New Roman" w:hAnsi="Times New Roman" w:cs="Times New Roman"/>
          <w:sz w:val="24"/>
          <w:szCs w:val="24"/>
        </w:rPr>
      </w:pPr>
      <w:r w:rsidRPr="00AE7870">
        <w:rPr>
          <w:rFonts w:ascii="Times New Roman" w:hAnsi="Times New Roman" w:cs="Times New Roman"/>
          <w:sz w:val="24"/>
          <w:szCs w:val="24"/>
        </w:rPr>
        <w:t>5.1.4. Требования к качеству товаров, работ, услуг подлежат изложению в техническом задании со ссылкой на технические регламенты, принятые в соответствии с законодательством РФ о техническом регулировании, документы, разработанные и применяемые в национальной системе стандартизации, принятые в соответствии с законодательством РФ о стандартизации.</w:t>
      </w:r>
    </w:p>
    <w:p w:rsidR="00CD0E66" w:rsidRPr="00AE7870" w:rsidRDefault="00CD0E66" w:rsidP="00CD0E66">
      <w:pPr>
        <w:pStyle w:val="ConsPlusNormal"/>
        <w:ind w:firstLine="709"/>
        <w:jc w:val="both"/>
        <w:rPr>
          <w:rFonts w:ascii="Times New Roman" w:hAnsi="Times New Roman" w:cs="Times New Roman"/>
          <w:sz w:val="24"/>
          <w:szCs w:val="24"/>
        </w:rPr>
      </w:pPr>
      <w:r w:rsidRPr="00AE7870">
        <w:rPr>
          <w:rFonts w:ascii="Times New Roman" w:hAnsi="Times New Roman" w:cs="Times New Roman"/>
          <w:sz w:val="24"/>
          <w:szCs w:val="24"/>
        </w:rPr>
        <w:t>5.1.5. Требование к качеству выполняемых работ или оказываемых услуг может быть выражено в достижении объектом капитального строительства (реконструкции) или ремонта (модернизации) определенных технико-экономических показателей и сохранении достигнутых показателей в течение гарантийного срока.</w:t>
      </w:r>
    </w:p>
    <w:p w:rsidR="00607CF5" w:rsidRPr="00AE7870" w:rsidRDefault="00CD0E66" w:rsidP="00607CF5">
      <w:pPr>
        <w:pStyle w:val="ConsPlusNormal"/>
        <w:ind w:firstLine="709"/>
        <w:jc w:val="both"/>
        <w:rPr>
          <w:rFonts w:ascii="Times New Roman" w:hAnsi="Times New Roman" w:cs="Times New Roman"/>
          <w:sz w:val="24"/>
          <w:szCs w:val="24"/>
        </w:rPr>
      </w:pPr>
      <w:r w:rsidRPr="00AE7870">
        <w:rPr>
          <w:rFonts w:ascii="Times New Roman" w:hAnsi="Times New Roman" w:cs="Times New Roman"/>
          <w:sz w:val="24"/>
          <w:szCs w:val="24"/>
        </w:rPr>
        <w:t>5.1.6. Требования к гарантийному сроку товара, работы, услуги и (или) объему предоставления гарантий их качества, гарантийному обслуживанию товара, расходам на эксплуатацию товара, обязательности осуществления монтажа и наладки товара, обучению лиц, осуществляющих использование и обслуживание товара, устанавливаются при необходимости.</w:t>
      </w:r>
    </w:p>
    <w:p w:rsidR="00CD0E66" w:rsidRPr="00AE7870" w:rsidRDefault="00607CF5" w:rsidP="00607CF5">
      <w:pPr>
        <w:pStyle w:val="ConsPlusNormal"/>
        <w:ind w:firstLine="709"/>
        <w:jc w:val="both"/>
        <w:rPr>
          <w:rFonts w:ascii="Times New Roman" w:hAnsi="Times New Roman" w:cs="Times New Roman"/>
          <w:sz w:val="24"/>
          <w:szCs w:val="24"/>
        </w:rPr>
      </w:pPr>
      <w:r w:rsidRPr="00AE7870">
        <w:rPr>
          <w:rFonts w:ascii="Times New Roman" w:hAnsi="Times New Roman" w:cs="Times New Roman"/>
          <w:sz w:val="24"/>
          <w:szCs w:val="24"/>
        </w:rPr>
        <w:t xml:space="preserve">5.1.7. </w:t>
      </w:r>
      <w:r w:rsidR="00CD0E66" w:rsidRPr="00AE7870">
        <w:rPr>
          <w:rFonts w:ascii="Times New Roman" w:hAnsi="Times New Roman" w:cs="Times New Roman"/>
          <w:sz w:val="24"/>
          <w:szCs w:val="24"/>
        </w:rPr>
        <w:t>В случае определения поставщика машин и оборудования в документации о закупке при необходимости устанавливаются требования к гарантийному сроку товара и (или) объему предоставления гарантий его качества, гарантийному обслуживанию товара, расходам на обслуживание товара в течение гарантийного срока, а также к осуществлению монтажа и наладки товара. В случае определения поставщика новых машин и оборудования в документации о закупке устанавливаются требования к предоставлению гарантии производителя и (или) поставщика этого товара и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этого товара.</w:t>
      </w:r>
    </w:p>
    <w:p w:rsidR="00607CF5" w:rsidRPr="00AE7870" w:rsidRDefault="002747A8" w:rsidP="007F5E09">
      <w:pPr>
        <w:pStyle w:val="ConsPlusNormal"/>
        <w:numPr>
          <w:ilvl w:val="2"/>
          <w:numId w:val="41"/>
        </w:numPr>
        <w:ind w:left="0" w:firstLine="709"/>
        <w:jc w:val="both"/>
        <w:rPr>
          <w:rFonts w:ascii="Times New Roman" w:hAnsi="Times New Roman" w:cs="Times New Roman"/>
          <w:sz w:val="24"/>
          <w:szCs w:val="24"/>
        </w:rPr>
      </w:pPr>
      <w:r w:rsidRPr="00AE7870">
        <w:rPr>
          <w:rFonts w:ascii="Times New Roman" w:hAnsi="Times New Roman" w:cs="Times New Roman"/>
          <w:sz w:val="24"/>
          <w:szCs w:val="24"/>
        </w:rPr>
        <w:t xml:space="preserve"> </w:t>
      </w:r>
      <w:r w:rsidR="00CD0E66" w:rsidRPr="00AE7870">
        <w:rPr>
          <w:rFonts w:ascii="Times New Roman" w:hAnsi="Times New Roman" w:cs="Times New Roman"/>
          <w:sz w:val="24"/>
          <w:szCs w:val="24"/>
        </w:rPr>
        <w:t>Гарантийный срок распространяется на период времени, в течение которого заказчик может извлекать полезные свойства поставленных товаров (выполненных работ, оказанных услуг) без дополнительных затрат, за исключением затрат, связанных с надлежащей эксплуатацией, и определяется законодательством Российской Федерации.</w:t>
      </w:r>
    </w:p>
    <w:p w:rsidR="00607CF5" w:rsidRPr="00AE7870" w:rsidRDefault="002747A8" w:rsidP="007F5E09">
      <w:pPr>
        <w:pStyle w:val="ConsPlusNormal"/>
        <w:numPr>
          <w:ilvl w:val="2"/>
          <w:numId w:val="41"/>
        </w:numPr>
        <w:ind w:left="0" w:firstLine="709"/>
        <w:jc w:val="both"/>
        <w:rPr>
          <w:rFonts w:ascii="Times New Roman" w:hAnsi="Times New Roman" w:cs="Times New Roman"/>
          <w:sz w:val="24"/>
          <w:szCs w:val="24"/>
        </w:rPr>
      </w:pPr>
      <w:r w:rsidRPr="00AE7870">
        <w:rPr>
          <w:rFonts w:ascii="Times New Roman" w:hAnsi="Times New Roman" w:cs="Times New Roman"/>
          <w:sz w:val="24"/>
          <w:szCs w:val="24"/>
        </w:rPr>
        <w:t xml:space="preserve"> </w:t>
      </w:r>
      <w:r w:rsidR="00CD0E66" w:rsidRPr="00AE7870">
        <w:rPr>
          <w:rFonts w:ascii="Times New Roman" w:hAnsi="Times New Roman" w:cs="Times New Roman"/>
          <w:sz w:val="24"/>
          <w:szCs w:val="24"/>
        </w:rPr>
        <w:t>Поставляемый товар должен быть новым товаром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требованиями к предмету закупки.</w:t>
      </w:r>
    </w:p>
    <w:p w:rsidR="00CD0E66" w:rsidRPr="00AE7870" w:rsidRDefault="002747A8" w:rsidP="007F5E09">
      <w:pPr>
        <w:pStyle w:val="ConsPlusNormal"/>
        <w:numPr>
          <w:ilvl w:val="2"/>
          <w:numId w:val="41"/>
        </w:numPr>
        <w:ind w:left="0" w:firstLine="709"/>
        <w:jc w:val="both"/>
        <w:rPr>
          <w:rFonts w:ascii="Times New Roman" w:hAnsi="Times New Roman" w:cs="Times New Roman"/>
          <w:sz w:val="24"/>
          <w:szCs w:val="24"/>
        </w:rPr>
      </w:pPr>
      <w:r w:rsidRPr="00AE7870">
        <w:rPr>
          <w:rFonts w:ascii="Times New Roman" w:hAnsi="Times New Roman" w:cs="Times New Roman"/>
          <w:sz w:val="24"/>
          <w:szCs w:val="24"/>
        </w:rPr>
        <w:t xml:space="preserve"> </w:t>
      </w:r>
      <w:r w:rsidR="00CD0E66" w:rsidRPr="00AE7870">
        <w:rPr>
          <w:rFonts w:ascii="Times New Roman" w:hAnsi="Times New Roman" w:cs="Times New Roman"/>
          <w:sz w:val="24"/>
          <w:szCs w:val="24"/>
        </w:rPr>
        <w:t>Не допускается предъявлять к закупаемым товарам, работам, услугам, условиям исполнения договора требования, которые не указаны в документации о закупке. Требования, предъявляемые к закупаемым товарам, работам, услугам, а также к условиям исполнения договора, применяются в равной степени ко всем участникам, к предлагаемым ими товарам, работам, услугам, к условиям исполнения договора.</w:t>
      </w:r>
    </w:p>
    <w:p w:rsidR="009D08EF" w:rsidRPr="00A377CD" w:rsidRDefault="002747A8" w:rsidP="007F5E09">
      <w:pPr>
        <w:pStyle w:val="aff"/>
        <w:numPr>
          <w:ilvl w:val="2"/>
          <w:numId w:val="41"/>
        </w:numPr>
        <w:ind w:left="0" w:firstLine="709"/>
        <w:jc w:val="both"/>
      </w:pPr>
      <w:r w:rsidRPr="000A2B30">
        <w:t xml:space="preserve"> </w:t>
      </w:r>
      <w:r w:rsidR="009D08EF" w:rsidRPr="00A377CD">
        <w:t>При описании в документации о конкурентной закупке</w:t>
      </w:r>
      <w:r w:rsidR="006D7572" w:rsidRPr="00A377CD">
        <w:t>, извещении о проведении запроса котировок</w:t>
      </w:r>
      <w:r w:rsidR="00426325" w:rsidRPr="00A377CD">
        <w:t xml:space="preserve"> в электронной форме</w:t>
      </w:r>
      <w:r w:rsidR="009D08EF" w:rsidRPr="00A377CD">
        <w:t xml:space="preserve"> предмета закупки заказчик </w:t>
      </w:r>
      <w:r w:rsidR="00DB7062" w:rsidRPr="00A377CD">
        <w:t>руководствуется</w:t>
      </w:r>
      <w:r w:rsidR="009D08EF" w:rsidRPr="00A377CD">
        <w:t xml:space="preserve"> следующими правилами:</w:t>
      </w:r>
    </w:p>
    <w:p w:rsidR="009D08EF" w:rsidRPr="00A377CD" w:rsidRDefault="009D08EF" w:rsidP="002747A8">
      <w:pPr>
        <w:ind w:firstLine="851"/>
        <w:jc w:val="both"/>
        <w:rPr>
          <w:sz w:val="24"/>
          <w:szCs w:val="24"/>
        </w:rPr>
      </w:pPr>
      <w:r w:rsidRPr="00A377CD">
        <w:rPr>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9D08EF" w:rsidRPr="00A377CD" w:rsidRDefault="009D08EF" w:rsidP="002747A8">
      <w:pPr>
        <w:ind w:firstLine="851"/>
        <w:jc w:val="both"/>
        <w:rPr>
          <w:sz w:val="24"/>
          <w:szCs w:val="24"/>
        </w:rPr>
      </w:pPr>
      <w:r w:rsidRPr="00A377CD">
        <w:rPr>
          <w:sz w:val="24"/>
          <w:szCs w:val="24"/>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w:t>
      </w:r>
      <w:r w:rsidR="00AA4AEB" w:rsidRPr="00A377CD">
        <w:rPr>
          <w:sz w:val="24"/>
          <w:szCs w:val="24"/>
        </w:rPr>
        <w:t>моделей, промышленных образцов</w:t>
      </w:r>
      <w:r w:rsidRPr="00A377CD">
        <w:rPr>
          <w:sz w:val="24"/>
          <w:szCs w:val="24"/>
        </w:rPr>
        <w:t>,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9D08EF" w:rsidRPr="00A377CD" w:rsidRDefault="009D08EF" w:rsidP="002747A8">
      <w:pPr>
        <w:ind w:firstLine="851"/>
        <w:jc w:val="both"/>
        <w:rPr>
          <w:sz w:val="24"/>
          <w:szCs w:val="24"/>
        </w:rPr>
      </w:pPr>
      <w:r w:rsidRPr="00A377CD">
        <w:rPr>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9D08EF" w:rsidRPr="00A377CD" w:rsidRDefault="009D08EF" w:rsidP="002747A8">
      <w:pPr>
        <w:ind w:firstLine="851"/>
        <w:jc w:val="both"/>
        <w:rPr>
          <w:sz w:val="24"/>
          <w:szCs w:val="24"/>
        </w:rPr>
      </w:pPr>
      <w:r w:rsidRPr="00A377CD">
        <w:rPr>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D08EF" w:rsidRPr="00A377CD" w:rsidRDefault="009D08EF" w:rsidP="002747A8">
      <w:pPr>
        <w:ind w:firstLine="851"/>
        <w:jc w:val="both"/>
        <w:rPr>
          <w:sz w:val="24"/>
          <w:szCs w:val="24"/>
        </w:rPr>
      </w:pPr>
      <w:r w:rsidRPr="00A377CD">
        <w:rPr>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D08EF" w:rsidRPr="00A377CD" w:rsidRDefault="009D08EF" w:rsidP="002747A8">
      <w:pPr>
        <w:ind w:firstLine="851"/>
        <w:jc w:val="both"/>
        <w:rPr>
          <w:sz w:val="24"/>
          <w:szCs w:val="24"/>
        </w:rPr>
      </w:pPr>
      <w:r w:rsidRPr="00A377CD">
        <w:rPr>
          <w:sz w:val="24"/>
          <w:szCs w:val="24"/>
        </w:rPr>
        <w:t>в) закупок товаров, необходимых для исполнения государственного или муниципального контракта;</w:t>
      </w:r>
    </w:p>
    <w:p w:rsidR="00FB76AF" w:rsidRPr="00A377CD" w:rsidRDefault="009D08EF" w:rsidP="002747A8">
      <w:pPr>
        <w:ind w:firstLine="851"/>
        <w:jc w:val="both"/>
        <w:rPr>
          <w:sz w:val="24"/>
          <w:szCs w:val="24"/>
        </w:rPr>
      </w:pPr>
      <w:r w:rsidRPr="00A377CD">
        <w:rPr>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sidR="002B6819" w:rsidRPr="00A377CD">
        <w:rPr>
          <w:sz w:val="24"/>
          <w:szCs w:val="24"/>
        </w:rPr>
        <w:t>заказчика</w:t>
      </w:r>
      <w:r w:rsidRPr="00A377CD">
        <w:rPr>
          <w:sz w:val="24"/>
          <w:szCs w:val="24"/>
        </w:rPr>
        <w:t xml:space="preserve"> в целях исполнения</w:t>
      </w:r>
      <w:r w:rsidR="002B6819" w:rsidRPr="00A377CD">
        <w:rPr>
          <w:sz w:val="24"/>
          <w:szCs w:val="24"/>
        </w:rPr>
        <w:t xml:space="preserve"> заказчиком</w:t>
      </w:r>
      <w:r w:rsidRPr="00A377CD">
        <w:rPr>
          <w:sz w:val="24"/>
          <w:szCs w:val="24"/>
        </w:rPr>
        <w:t xml:space="preserve"> обязательств по заключенным договорам с юридическими лицами, в том числе иностранными юридическими лицами.</w:t>
      </w:r>
    </w:p>
    <w:p w:rsidR="00747622" w:rsidRPr="00144DD9" w:rsidRDefault="00B710FD" w:rsidP="00144DD9">
      <w:pPr>
        <w:widowControl/>
        <w:numPr>
          <w:ilvl w:val="1"/>
          <w:numId w:val="13"/>
        </w:numPr>
        <w:ind w:firstLine="709"/>
        <w:jc w:val="both"/>
        <w:rPr>
          <w:b/>
          <w:sz w:val="24"/>
          <w:szCs w:val="24"/>
        </w:rPr>
      </w:pPr>
      <w:r w:rsidRPr="00A377CD">
        <w:rPr>
          <w:b/>
          <w:sz w:val="24"/>
          <w:szCs w:val="24"/>
        </w:rPr>
        <w:t>Требования к</w:t>
      </w:r>
      <w:r w:rsidR="004B4DD4" w:rsidRPr="00A377CD">
        <w:rPr>
          <w:b/>
          <w:sz w:val="24"/>
          <w:szCs w:val="24"/>
        </w:rPr>
        <w:t xml:space="preserve"> </w:t>
      </w:r>
      <w:r w:rsidR="00852D4A" w:rsidRPr="00A377CD">
        <w:rPr>
          <w:b/>
          <w:sz w:val="24"/>
          <w:szCs w:val="24"/>
        </w:rPr>
        <w:t>участникам</w:t>
      </w:r>
      <w:r w:rsidR="00C33902" w:rsidRPr="00A377CD">
        <w:rPr>
          <w:b/>
          <w:sz w:val="24"/>
          <w:szCs w:val="24"/>
        </w:rPr>
        <w:t xml:space="preserve"> закупок</w:t>
      </w:r>
    </w:p>
    <w:p w:rsidR="00C33902" w:rsidRPr="00A377CD" w:rsidRDefault="00C33902" w:rsidP="00931C50">
      <w:pPr>
        <w:widowControl/>
        <w:numPr>
          <w:ilvl w:val="2"/>
          <w:numId w:val="17"/>
        </w:numPr>
        <w:jc w:val="both"/>
        <w:rPr>
          <w:sz w:val="24"/>
          <w:szCs w:val="24"/>
        </w:rPr>
      </w:pPr>
      <w:r w:rsidRPr="00A377CD">
        <w:rPr>
          <w:sz w:val="24"/>
          <w:szCs w:val="24"/>
        </w:rPr>
        <w:t>Устанавливаются след</w:t>
      </w:r>
      <w:r w:rsidR="00791005" w:rsidRPr="00A377CD">
        <w:rPr>
          <w:sz w:val="24"/>
          <w:szCs w:val="24"/>
        </w:rPr>
        <w:t xml:space="preserve">ующие обязательные требования к </w:t>
      </w:r>
      <w:r w:rsidRPr="00A377CD">
        <w:rPr>
          <w:sz w:val="24"/>
          <w:szCs w:val="24"/>
        </w:rPr>
        <w:t>участника</w:t>
      </w:r>
      <w:r w:rsidR="00852D4A" w:rsidRPr="00A377CD">
        <w:rPr>
          <w:sz w:val="24"/>
          <w:szCs w:val="24"/>
        </w:rPr>
        <w:t>м</w:t>
      </w:r>
      <w:r w:rsidRPr="00A377CD">
        <w:rPr>
          <w:sz w:val="24"/>
          <w:szCs w:val="24"/>
        </w:rPr>
        <w:t xml:space="preserve"> закупок:</w:t>
      </w:r>
    </w:p>
    <w:p w:rsidR="00E76495" w:rsidRPr="00A377CD" w:rsidRDefault="002747A8" w:rsidP="007F5E09">
      <w:pPr>
        <w:pStyle w:val="aff"/>
        <w:numPr>
          <w:ilvl w:val="0"/>
          <w:numId w:val="21"/>
        </w:numPr>
        <w:ind w:left="0" w:firstLine="851"/>
        <w:jc w:val="both"/>
      </w:pPr>
      <w:r w:rsidRPr="00A377CD">
        <w:t xml:space="preserve"> </w:t>
      </w:r>
      <w:r w:rsidR="00E76495" w:rsidRPr="00A377CD">
        <w:t>участник закупки должен быть правоспособным, создан и зарегистрирован в установленном порядке;</w:t>
      </w:r>
    </w:p>
    <w:p w:rsidR="009B5704" w:rsidRPr="00A377CD" w:rsidRDefault="002747A8" w:rsidP="007F5E09">
      <w:pPr>
        <w:pStyle w:val="aff"/>
        <w:numPr>
          <w:ilvl w:val="0"/>
          <w:numId w:val="21"/>
        </w:numPr>
        <w:ind w:left="0" w:firstLine="851"/>
        <w:jc w:val="both"/>
      </w:pPr>
      <w:r w:rsidRPr="00A377CD">
        <w:t xml:space="preserve"> </w:t>
      </w:r>
      <w:r w:rsidR="009B5704" w:rsidRPr="00A377CD">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w:t>
      </w:r>
      <w:r w:rsidR="00C47343" w:rsidRPr="00A377CD">
        <w:t xml:space="preserve">ние услуги, являющихся предметом </w:t>
      </w:r>
      <w:r w:rsidR="009B5704" w:rsidRPr="00A377CD">
        <w:t>закупки</w:t>
      </w:r>
      <w:r w:rsidR="00607CF5" w:rsidRPr="00A377CD">
        <w:t xml:space="preserve"> (наличие лицензий, сертификатов, допусков к соответствующим работам, членство в СРО и т.д)</w:t>
      </w:r>
      <w:r w:rsidR="009B5704" w:rsidRPr="00A377CD">
        <w:t>;</w:t>
      </w:r>
    </w:p>
    <w:p w:rsidR="009B5704" w:rsidRPr="00A377CD" w:rsidRDefault="002747A8" w:rsidP="007F5E09">
      <w:pPr>
        <w:pStyle w:val="aff"/>
        <w:numPr>
          <w:ilvl w:val="0"/>
          <w:numId w:val="21"/>
        </w:numPr>
        <w:ind w:left="0" w:firstLine="851"/>
        <w:jc w:val="both"/>
      </w:pPr>
      <w:r w:rsidRPr="00A377CD">
        <w:t xml:space="preserve"> </w:t>
      </w:r>
      <w:r w:rsidR="009B5704" w:rsidRPr="00A377CD">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B5704" w:rsidRPr="00A377CD" w:rsidRDefault="002747A8" w:rsidP="007F5E09">
      <w:pPr>
        <w:pStyle w:val="aff"/>
        <w:numPr>
          <w:ilvl w:val="0"/>
          <w:numId w:val="21"/>
        </w:numPr>
        <w:ind w:left="0" w:firstLine="851"/>
        <w:jc w:val="both"/>
      </w:pPr>
      <w:r w:rsidRPr="00A377CD">
        <w:t xml:space="preserve"> </w:t>
      </w:r>
      <w:r w:rsidR="009B5704" w:rsidRPr="00A377CD">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B5704" w:rsidRPr="00A377CD" w:rsidRDefault="002747A8" w:rsidP="007F5E09">
      <w:pPr>
        <w:pStyle w:val="aff"/>
        <w:numPr>
          <w:ilvl w:val="0"/>
          <w:numId w:val="21"/>
        </w:numPr>
        <w:ind w:left="0" w:firstLine="851"/>
        <w:jc w:val="both"/>
      </w:pPr>
      <w:r w:rsidRPr="00A377CD">
        <w:t xml:space="preserve"> </w:t>
      </w:r>
      <w:r w:rsidR="009B5704" w:rsidRPr="00A377C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5704" w:rsidRPr="00A377CD" w:rsidRDefault="002747A8" w:rsidP="007F5E09">
      <w:pPr>
        <w:pStyle w:val="aff"/>
        <w:numPr>
          <w:ilvl w:val="0"/>
          <w:numId w:val="21"/>
        </w:numPr>
        <w:ind w:left="0" w:firstLine="851"/>
        <w:jc w:val="both"/>
      </w:pPr>
      <w:r w:rsidRPr="00A377CD">
        <w:t xml:space="preserve"> </w:t>
      </w:r>
      <w:r w:rsidR="009B5704" w:rsidRPr="00A377CD">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5704" w:rsidRPr="00A377CD" w:rsidRDefault="002747A8" w:rsidP="007F5E09">
      <w:pPr>
        <w:pStyle w:val="aff"/>
        <w:numPr>
          <w:ilvl w:val="0"/>
          <w:numId w:val="21"/>
        </w:numPr>
        <w:ind w:left="0" w:firstLine="851"/>
        <w:jc w:val="both"/>
      </w:pPr>
      <w:r w:rsidRPr="00A377CD">
        <w:t xml:space="preserve"> </w:t>
      </w:r>
      <w:r w:rsidR="009B5704" w:rsidRPr="00A377CD">
        <w:t xml:space="preserve">обладание участником закупки исключительными правами на результаты интеллектуальной деятельности, если в связи с исполнением </w:t>
      </w:r>
      <w:r w:rsidR="00C335BA" w:rsidRPr="00A377CD">
        <w:t xml:space="preserve">договора </w:t>
      </w:r>
      <w:r w:rsidR="009B5704" w:rsidRPr="00A377CD">
        <w:t xml:space="preserve">заказчик приобретает права на такие результаты, за исключением случаев заключения </w:t>
      </w:r>
      <w:r w:rsidR="00C335BA" w:rsidRPr="00A377CD">
        <w:t xml:space="preserve">договора </w:t>
      </w:r>
      <w:r w:rsidR="009B5704" w:rsidRPr="00A377CD">
        <w:t>на создание произведений литературы или искусства, исполнения, на финансирование проката или показа национального фильма;</w:t>
      </w:r>
    </w:p>
    <w:p w:rsidR="009B5704" w:rsidRPr="00A377CD" w:rsidRDefault="002747A8" w:rsidP="007F5E09">
      <w:pPr>
        <w:pStyle w:val="aff"/>
        <w:numPr>
          <w:ilvl w:val="0"/>
          <w:numId w:val="21"/>
        </w:numPr>
        <w:ind w:left="0" w:firstLine="851"/>
        <w:jc w:val="both"/>
      </w:pPr>
      <w:r w:rsidRPr="00A377CD">
        <w:t xml:space="preserve"> </w:t>
      </w:r>
      <w:r w:rsidR="009B5704" w:rsidRPr="00A377CD">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46854" w:rsidRPr="00A377CD" w:rsidRDefault="00B014CF" w:rsidP="007F5E09">
      <w:pPr>
        <w:pStyle w:val="ConsPlusNormal"/>
        <w:numPr>
          <w:ilvl w:val="0"/>
          <w:numId w:val="21"/>
        </w:numPr>
        <w:ind w:left="0" w:firstLine="851"/>
        <w:jc w:val="both"/>
        <w:rPr>
          <w:rFonts w:ascii="Times New Roman" w:hAnsi="Times New Roman" w:cs="Times New Roman"/>
          <w:sz w:val="24"/>
          <w:szCs w:val="24"/>
        </w:rPr>
      </w:pPr>
      <w:r w:rsidRPr="00A377CD">
        <w:rPr>
          <w:rFonts w:ascii="Times New Roman" w:hAnsi="Times New Roman" w:cs="Times New Roman"/>
          <w:sz w:val="24"/>
          <w:szCs w:val="24"/>
        </w:rPr>
        <w:t xml:space="preserve"> </w:t>
      </w:r>
      <w:r w:rsidR="00046854" w:rsidRPr="00A377CD">
        <w:rPr>
          <w:rFonts w:ascii="Times New Roman" w:hAnsi="Times New Roman" w:cs="Times New Roman"/>
          <w:sz w:val="24"/>
          <w:szCs w:val="24"/>
        </w:rPr>
        <w:t>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33902" w:rsidRPr="00A377CD" w:rsidRDefault="00B014CF" w:rsidP="007F5E09">
      <w:pPr>
        <w:pStyle w:val="aff"/>
        <w:numPr>
          <w:ilvl w:val="0"/>
          <w:numId w:val="21"/>
        </w:numPr>
        <w:ind w:left="0" w:firstLine="851"/>
        <w:jc w:val="both"/>
      </w:pPr>
      <w:r w:rsidRPr="00A377CD">
        <w:t xml:space="preserve"> </w:t>
      </w:r>
      <w:r w:rsidR="009B5704" w:rsidRPr="00A377CD">
        <w:t>о</w:t>
      </w:r>
      <w:r w:rsidR="00C33902" w:rsidRPr="00A377CD">
        <w:t>тсутствие сведений об участнике закупки в реестре недобросовестных поставщиков, предусмотренном ст.</w:t>
      </w:r>
      <w:r w:rsidR="00D73B59" w:rsidRPr="00A377CD">
        <w:t> </w:t>
      </w:r>
      <w:r w:rsidR="00C33902" w:rsidRPr="00A377CD">
        <w:t>5</w:t>
      </w:r>
      <w:r w:rsidR="00D73B59" w:rsidRPr="00A377CD">
        <w:t> </w:t>
      </w:r>
      <w:r w:rsidR="00C33902" w:rsidRPr="00A377CD">
        <w:t>Федерального закона № 223</w:t>
      </w:r>
      <w:r w:rsidR="003D30DD" w:rsidRPr="00A377CD">
        <w:t>-</w:t>
      </w:r>
      <w:r w:rsidR="00C33902" w:rsidRPr="00A377CD">
        <w:t xml:space="preserve">ФЗ </w:t>
      </w:r>
      <w:r w:rsidR="0008360B" w:rsidRPr="00A377CD">
        <w:t>и (или) в реестре недобросовестных поставщиков, предусмотренном Федеральным</w:t>
      </w:r>
      <w:r w:rsidR="006C1CB5" w:rsidRPr="00A377CD">
        <w:t xml:space="preserve"> законом от 5 апреля 2013 года №</w:t>
      </w:r>
      <w:r w:rsidR="0008360B" w:rsidRPr="00A377CD">
        <w:t xml:space="preserve"> 44-ФЗ "О контрактной системе в сфере закупок товаров, работ, услуг для обеспечения государственных и муниципальных нужд"</w:t>
      </w:r>
      <w:r w:rsidR="00F16B95" w:rsidRPr="00A377CD">
        <w:t>.</w:t>
      </w:r>
    </w:p>
    <w:p w:rsidR="00D27E05" w:rsidRPr="00A377CD" w:rsidRDefault="00D27E05" w:rsidP="00D27E05">
      <w:pPr>
        <w:pStyle w:val="ConsPlusNormal"/>
        <w:jc w:val="both"/>
        <w:rPr>
          <w:rFonts w:ascii="Times New Roman" w:hAnsi="Times New Roman" w:cs="Times New Roman"/>
          <w:sz w:val="24"/>
          <w:szCs w:val="24"/>
        </w:rPr>
      </w:pPr>
      <w:r w:rsidRPr="00A377CD">
        <w:rPr>
          <w:rFonts w:ascii="Times New Roman" w:hAnsi="Times New Roman" w:cs="Times New Roman"/>
          <w:sz w:val="24"/>
          <w:szCs w:val="24"/>
        </w:rPr>
        <w:t>Иные единые требования к участникам, в том числе квалификационные требования, устанавливаются в документации о конкурентной закупке, извещении о проведении запроса котировок в электронной форме в зависимости от технических, технологических, функциональных (потребительских) характеристик товаров, работ, услуг, требований, предъявляемых к их безопасности, и/или иных показателей, связанных с определением соответствия участника закупки требованиям, предъявляемым законодательством Российской Федерации к поставщикам (исполнителям, подрядчикам).</w:t>
      </w:r>
    </w:p>
    <w:p w:rsidR="00D27E05" w:rsidRPr="00A377CD" w:rsidRDefault="00D27E05" w:rsidP="00D27E05">
      <w:pPr>
        <w:pStyle w:val="ConsPlusNormal"/>
        <w:ind w:left="720" w:firstLine="0"/>
        <w:jc w:val="both"/>
        <w:rPr>
          <w:rFonts w:ascii="Times New Roman" w:hAnsi="Times New Roman" w:cs="Times New Roman"/>
          <w:sz w:val="24"/>
          <w:szCs w:val="24"/>
        </w:rPr>
      </w:pPr>
      <w:r w:rsidRPr="00A377CD">
        <w:rPr>
          <w:rFonts w:ascii="Times New Roman" w:hAnsi="Times New Roman" w:cs="Times New Roman"/>
          <w:sz w:val="24"/>
          <w:szCs w:val="24"/>
        </w:rPr>
        <w:t>К таким требованиям относится наличие:</w:t>
      </w:r>
    </w:p>
    <w:p w:rsidR="00D27E05" w:rsidRPr="00A377CD" w:rsidRDefault="00D27E05" w:rsidP="00B014CF">
      <w:pPr>
        <w:pStyle w:val="ConsPlusNormal"/>
        <w:ind w:firstLine="851"/>
        <w:jc w:val="both"/>
        <w:rPr>
          <w:rFonts w:ascii="Times New Roman" w:hAnsi="Times New Roman" w:cs="Times New Roman"/>
          <w:sz w:val="24"/>
          <w:szCs w:val="24"/>
        </w:rPr>
      </w:pPr>
      <w:r w:rsidRPr="00A377CD">
        <w:rPr>
          <w:rFonts w:ascii="Times New Roman" w:hAnsi="Times New Roman" w:cs="Times New Roman"/>
          <w:sz w:val="24"/>
          <w:szCs w:val="24"/>
        </w:rPr>
        <w:t>1) финансовых ресурсов для исполнения договора;</w:t>
      </w:r>
    </w:p>
    <w:p w:rsidR="00D27E05" w:rsidRPr="00A377CD" w:rsidRDefault="00D27E05" w:rsidP="00B014CF">
      <w:pPr>
        <w:pStyle w:val="ConsPlusNormal"/>
        <w:ind w:firstLine="851"/>
        <w:jc w:val="both"/>
        <w:rPr>
          <w:rFonts w:ascii="Times New Roman" w:hAnsi="Times New Roman" w:cs="Times New Roman"/>
          <w:sz w:val="24"/>
          <w:szCs w:val="24"/>
        </w:rPr>
      </w:pPr>
      <w:r w:rsidRPr="00A377CD">
        <w:rPr>
          <w:rFonts w:ascii="Times New Roman" w:hAnsi="Times New Roman" w:cs="Times New Roman"/>
          <w:sz w:val="24"/>
          <w:szCs w:val="24"/>
        </w:rPr>
        <w:t>2) на праве собственности или ином законном основании оборудования и/или других материально-технических ресурсов для исполнения договора;</w:t>
      </w:r>
    </w:p>
    <w:p w:rsidR="00D27E05" w:rsidRPr="00A377CD" w:rsidRDefault="00D27E05" w:rsidP="00B014CF">
      <w:pPr>
        <w:pStyle w:val="ConsPlusNormal"/>
        <w:ind w:firstLine="851"/>
        <w:jc w:val="both"/>
        <w:rPr>
          <w:rFonts w:ascii="Times New Roman" w:hAnsi="Times New Roman" w:cs="Times New Roman"/>
          <w:sz w:val="24"/>
          <w:szCs w:val="24"/>
        </w:rPr>
      </w:pPr>
      <w:r w:rsidRPr="00A377CD">
        <w:rPr>
          <w:rFonts w:ascii="Times New Roman" w:hAnsi="Times New Roman" w:cs="Times New Roman"/>
          <w:sz w:val="24"/>
          <w:szCs w:val="24"/>
        </w:rPr>
        <w:t>3) опыта осуществления поставок товаров, выполнения работ или оказания услуг по предмету закупки, стоимость которых составляет не менее чем 20 процентов начальной (максимальной) цены договора (цены лота), указанной в документации о закупке, в извещении о проведении запроса котировок в электронной форме. При этом учитывается стоимость всех поставленных, выполненных, оказанных участником закупки (с учетом правопреемственности) товаров, работ, услуг (по выбору участника закупки) по предмету закупки;</w:t>
      </w:r>
    </w:p>
    <w:p w:rsidR="00D27E05" w:rsidRPr="00A377CD" w:rsidRDefault="00D27E05" w:rsidP="00B014CF">
      <w:pPr>
        <w:pStyle w:val="ConsPlusNormal"/>
        <w:ind w:firstLine="851"/>
        <w:jc w:val="both"/>
        <w:rPr>
          <w:rFonts w:ascii="Times New Roman" w:hAnsi="Times New Roman" w:cs="Times New Roman"/>
          <w:sz w:val="24"/>
          <w:szCs w:val="24"/>
        </w:rPr>
      </w:pPr>
      <w:r w:rsidRPr="00A377CD">
        <w:rPr>
          <w:rFonts w:ascii="Times New Roman" w:hAnsi="Times New Roman" w:cs="Times New Roman"/>
          <w:sz w:val="24"/>
          <w:szCs w:val="24"/>
        </w:rPr>
        <w:t>4) деловой репутации;</w:t>
      </w:r>
    </w:p>
    <w:p w:rsidR="00D27E05" w:rsidRPr="00A377CD" w:rsidRDefault="00D27E05" w:rsidP="00B014CF">
      <w:pPr>
        <w:pStyle w:val="ConsPlusNormal"/>
        <w:ind w:firstLine="851"/>
        <w:jc w:val="both"/>
        <w:rPr>
          <w:rFonts w:ascii="Times New Roman" w:hAnsi="Times New Roman" w:cs="Times New Roman"/>
          <w:sz w:val="24"/>
          <w:szCs w:val="24"/>
        </w:rPr>
      </w:pPr>
      <w:r w:rsidRPr="00A377CD">
        <w:rPr>
          <w:rFonts w:ascii="Times New Roman" w:hAnsi="Times New Roman" w:cs="Times New Roman"/>
          <w:sz w:val="24"/>
          <w:szCs w:val="24"/>
        </w:rPr>
        <w:t>5) необходимого количества специалистов и иных работников определенного уровня квалификации для исполнения договора.</w:t>
      </w:r>
    </w:p>
    <w:p w:rsidR="00357965" w:rsidRPr="00A377CD" w:rsidRDefault="00357965" w:rsidP="00D27E05">
      <w:pPr>
        <w:pStyle w:val="aff"/>
        <w:numPr>
          <w:ilvl w:val="2"/>
          <w:numId w:val="17"/>
        </w:numPr>
        <w:jc w:val="both"/>
        <w:rPr>
          <w:rFonts w:eastAsia="Calibri"/>
        </w:rPr>
      </w:pPr>
      <w:r w:rsidRPr="00A377CD">
        <w:rPr>
          <w:rFonts w:eastAsia="Calibri"/>
        </w:rPr>
        <w:t xml:space="preserve">Перечень документов, представляемых участниками </w:t>
      </w:r>
      <w:r w:rsidR="00346A3D" w:rsidRPr="00A377CD">
        <w:rPr>
          <w:rFonts w:eastAsia="Calibri"/>
        </w:rPr>
        <w:t xml:space="preserve">конкурентной </w:t>
      </w:r>
      <w:r w:rsidRPr="00A377CD">
        <w:rPr>
          <w:rFonts w:eastAsia="Calibri"/>
        </w:rPr>
        <w:t xml:space="preserve">закупки для подтверждения их соответствия установленным требованиям, предусматривается в документации о </w:t>
      </w:r>
      <w:r w:rsidR="00346A3D" w:rsidRPr="00A377CD">
        <w:rPr>
          <w:rFonts w:eastAsia="Calibri"/>
        </w:rPr>
        <w:t xml:space="preserve">конкурентной </w:t>
      </w:r>
      <w:r w:rsidRPr="00A377CD">
        <w:rPr>
          <w:rFonts w:eastAsia="Calibri"/>
        </w:rPr>
        <w:t>закупке</w:t>
      </w:r>
      <w:r w:rsidR="008E5E53" w:rsidRPr="00A377CD">
        <w:rPr>
          <w:rFonts w:eastAsia="Calibri"/>
        </w:rPr>
        <w:t>, извещении о проведении запроса котировок в электронной форме</w:t>
      </w:r>
      <w:r w:rsidRPr="00A377CD">
        <w:rPr>
          <w:rFonts w:eastAsia="Calibri"/>
        </w:rPr>
        <w:t xml:space="preserve">. </w:t>
      </w:r>
    </w:p>
    <w:p w:rsidR="00D36D5D" w:rsidRPr="00A377CD" w:rsidRDefault="00D36D5D" w:rsidP="000C2B20">
      <w:pPr>
        <w:widowControl/>
        <w:ind w:firstLine="709"/>
        <w:jc w:val="both"/>
        <w:rPr>
          <w:sz w:val="24"/>
          <w:szCs w:val="24"/>
        </w:rPr>
      </w:pPr>
      <w:r w:rsidRPr="00A377CD">
        <w:rPr>
          <w:sz w:val="24"/>
          <w:szCs w:val="24"/>
        </w:rPr>
        <w:t xml:space="preserve">5.2.3.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w:t>
      </w:r>
      <w:r w:rsidR="00346A3D" w:rsidRPr="00A377CD">
        <w:rPr>
          <w:rFonts w:eastAsia="Calibri"/>
          <w:sz w:val="24"/>
          <w:szCs w:val="24"/>
        </w:rPr>
        <w:t>конкурентной</w:t>
      </w:r>
      <w:r w:rsidR="00346A3D" w:rsidRPr="00A377CD">
        <w:rPr>
          <w:sz w:val="24"/>
          <w:szCs w:val="24"/>
        </w:rPr>
        <w:t xml:space="preserve"> </w:t>
      </w:r>
      <w:r w:rsidRPr="00A377CD">
        <w:rPr>
          <w:sz w:val="24"/>
          <w:szCs w:val="24"/>
        </w:rPr>
        <w:t xml:space="preserve">закупке. Требования, предъявляемые к участникам </w:t>
      </w:r>
      <w:r w:rsidR="00346A3D" w:rsidRPr="00A377CD">
        <w:rPr>
          <w:rFonts w:eastAsia="Calibri"/>
          <w:sz w:val="24"/>
          <w:szCs w:val="24"/>
        </w:rPr>
        <w:t>конкурентной</w:t>
      </w:r>
      <w:r w:rsidR="00346A3D" w:rsidRPr="00A377CD">
        <w:rPr>
          <w:sz w:val="24"/>
          <w:szCs w:val="24"/>
        </w:rPr>
        <w:t xml:space="preserve"> </w:t>
      </w:r>
      <w:r w:rsidRPr="00A377CD">
        <w:rPr>
          <w:sz w:val="24"/>
          <w:szCs w:val="24"/>
        </w:rPr>
        <w:t xml:space="preserve">закупки, к закупаемым товарам, работам, услугам, а также к условиям исполнения договора, критерии и порядок оценки и сопоставления заявок на участие в </w:t>
      </w:r>
      <w:r w:rsidR="00346A3D" w:rsidRPr="00A377CD">
        <w:rPr>
          <w:rFonts w:eastAsia="Calibri"/>
          <w:sz w:val="24"/>
          <w:szCs w:val="24"/>
        </w:rPr>
        <w:t>конкурентной</w:t>
      </w:r>
      <w:r w:rsidR="00346A3D" w:rsidRPr="00A377CD">
        <w:rPr>
          <w:sz w:val="24"/>
          <w:szCs w:val="24"/>
        </w:rPr>
        <w:t xml:space="preserve"> </w:t>
      </w:r>
      <w:r w:rsidRPr="00A377CD">
        <w:rPr>
          <w:sz w:val="24"/>
          <w:szCs w:val="24"/>
        </w:rPr>
        <w:t xml:space="preserve">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запроса котировок в </w:t>
      </w:r>
      <w:r w:rsidR="008E5E53" w:rsidRPr="00A377CD">
        <w:rPr>
          <w:sz w:val="24"/>
          <w:szCs w:val="24"/>
        </w:rPr>
        <w:t xml:space="preserve">электронной форме в </w:t>
      </w:r>
      <w:r w:rsidRPr="00A377CD">
        <w:rPr>
          <w:sz w:val="24"/>
          <w:szCs w:val="24"/>
        </w:rPr>
        <w:t xml:space="preserve">соответствии с </w:t>
      </w:r>
      <w:r w:rsidR="00346A3D" w:rsidRPr="00A377CD">
        <w:rPr>
          <w:sz w:val="24"/>
          <w:szCs w:val="24"/>
        </w:rPr>
        <w:t xml:space="preserve">настоящим </w:t>
      </w:r>
      <w:r w:rsidRPr="00A377CD">
        <w:rPr>
          <w:sz w:val="24"/>
          <w:szCs w:val="24"/>
        </w:rPr>
        <w:t>Положением.</w:t>
      </w:r>
    </w:p>
    <w:p w:rsidR="00593539" w:rsidRPr="00A377CD" w:rsidRDefault="00D36D5D" w:rsidP="00DE580C">
      <w:pPr>
        <w:pStyle w:val="Default"/>
        <w:ind w:firstLine="709"/>
        <w:jc w:val="both"/>
        <w:rPr>
          <w:rFonts w:eastAsia="Calibri"/>
          <w:color w:val="auto"/>
        </w:rPr>
      </w:pPr>
      <w:r w:rsidRPr="00A377CD">
        <w:rPr>
          <w:rFonts w:eastAsia="Calibri"/>
          <w:color w:val="auto"/>
        </w:rPr>
        <w:t>5.</w:t>
      </w:r>
      <w:r w:rsidR="00DE580C" w:rsidRPr="00A377CD">
        <w:rPr>
          <w:rFonts w:eastAsia="Calibri"/>
          <w:color w:val="auto"/>
        </w:rPr>
        <w:t>2.4</w:t>
      </w:r>
      <w:r w:rsidRPr="00A377CD">
        <w:rPr>
          <w:rFonts w:eastAsia="Calibri"/>
          <w:color w:val="auto"/>
        </w:rPr>
        <w:t xml:space="preserve">. </w:t>
      </w:r>
      <w:r w:rsidR="00593539" w:rsidRPr="00A377CD">
        <w:rPr>
          <w:color w:val="auto"/>
        </w:rPr>
        <w:t xml:space="preserve">Заказчик вправе на любом этапе </w:t>
      </w:r>
      <w:r w:rsidR="00346A3D" w:rsidRPr="00A377CD">
        <w:rPr>
          <w:rFonts w:eastAsia="Calibri"/>
          <w:color w:val="auto"/>
        </w:rPr>
        <w:t>конкурентной</w:t>
      </w:r>
      <w:r w:rsidR="00346A3D" w:rsidRPr="00A377CD">
        <w:rPr>
          <w:color w:val="auto"/>
        </w:rPr>
        <w:t xml:space="preserve"> </w:t>
      </w:r>
      <w:r w:rsidR="00593539" w:rsidRPr="00A377CD">
        <w:rPr>
          <w:color w:val="auto"/>
        </w:rPr>
        <w:t xml:space="preserve">закупки проверить соответствие участников закупки и привлекаемых ими субпоставщиков (субподрядчиков, соисполнителей) требованиям, установленным в документации о </w:t>
      </w:r>
      <w:r w:rsidR="00346A3D" w:rsidRPr="00A377CD">
        <w:rPr>
          <w:rFonts w:eastAsia="Calibri"/>
          <w:color w:val="auto"/>
        </w:rPr>
        <w:t>конкурентной</w:t>
      </w:r>
      <w:r w:rsidR="00346A3D" w:rsidRPr="00A377CD">
        <w:rPr>
          <w:color w:val="auto"/>
        </w:rPr>
        <w:t xml:space="preserve"> </w:t>
      </w:r>
      <w:r w:rsidR="00593539" w:rsidRPr="00A377CD">
        <w:rPr>
          <w:color w:val="auto"/>
        </w:rPr>
        <w:t>закупке</w:t>
      </w:r>
      <w:r w:rsidR="008E5E53" w:rsidRPr="00A377CD">
        <w:rPr>
          <w:color w:val="auto"/>
        </w:rPr>
        <w:t>, в извещении о проведении запроса котировок в электронной форме</w:t>
      </w:r>
      <w:r w:rsidR="00593539" w:rsidRPr="00A377CD">
        <w:rPr>
          <w:color w:val="auto"/>
        </w:rPr>
        <w:t>.</w:t>
      </w:r>
    </w:p>
    <w:p w:rsidR="00DE580C" w:rsidRPr="00A377CD" w:rsidRDefault="00593539" w:rsidP="00DE580C">
      <w:pPr>
        <w:pStyle w:val="Default"/>
        <w:ind w:firstLine="709"/>
        <w:jc w:val="both"/>
        <w:rPr>
          <w:rFonts w:eastAsia="Calibri"/>
          <w:color w:val="auto"/>
        </w:rPr>
      </w:pPr>
      <w:r w:rsidRPr="00A377CD">
        <w:rPr>
          <w:rFonts w:eastAsia="Calibri"/>
          <w:color w:val="auto"/>
        </w:rPr>
        <w:t xml:space="preserve">5.2.5. </w:t>
      </w:r>
      <w:r w:rsidR="001376AB" w:rsidRPr="00A377CD">
        <w:rPr>
          <w:rFonts w:eastAsia="Calibri"/>
          <w:color w:val="auto"/>
        </w:rPr>
        <w:t xml:space="preserve">Заказчик вправе до подведения итогов </w:t>
      </w:r>
      <w:r w:rsidR="00346A3D" w:rsidRPr="00A377CD">
        <w:rPr>
          <w:rFonts w:eastAsia="Calibri"/>
          <w:color w:val="auto"/>
        </w:rPr>
        <w:t xml:space="preserve">конкурентной </w:t>
      </w:r>
      <w:r w:rsidR="001376AB" w:rsidRPr="00A377CD">
        <w:rPr>
          <w:rFonts w:eastAsia="Calibri"/>
          <w:color w:val="auto"/>
        </w:rPr>
        <w:t>закупки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участника, а также для подтверждения соответствия участника, предлагаемых им товаров, работ, услуг, требованиям документации</w:t>
      </w:r>
      <w:r w:rsidRPr="00A377CD">
        <w:rPr>
          <w:rFonts w:eastAsia="Calibri"/>
          <w:color w:val="auto"/>
        </w:rPr>
        <w:t xml:space="preserve"> о </w:t>
      </w:r>
      <w:r w:rsidR="00346A3D" w:rsidRPr="00A377CD">
        <w:rPr>
          <w:rFonts w:eastAsia="Calibri"/>
          <w:color w:val="auto"/>
        </w:rPr>
        <w:t xml:space="preserve">конкурентной </w:t>
      </w:r>
      <w:r w:rsidRPr="00A377CD">
        <w:rPr>
          <w:rFonts w:eastAsia="Calibri"/>
          <w:color w:val="auto"/>
        </w:rPr>
        <w:t>закупке</w:t>
      </w:r>
      <w:r w:rsidR="008E5E53" w:rsidRPr="00A377CD">
        <w:rPr>
          <w:rFonts w:eastAsia="Calibri"/>
          <w:color w:val="auto"/>
        </w:rPr>
        <w:t>, извещения о проведении запроса котировок в электронной форме</w:t>
      </w:r>
      <w:r w:rsidRPr="00A377CD">
        <w:rPr>
          <w:rFonts w:eastAsia="Calibri"/>
          <w:color w:val="auto"/>
        </w:rPr>
        <w:t>.</w:t>
      </w:r>
    </w:p>
    <w:p w:rsidR="00593539" w:rsidRPr="00A377CD" w:rsidRDefault="000C2B20" w:rsidP="00A1664B">
      <w:pPr>
        <w:pStyle w:val="Default"/>
        <w:ind w:firstLine="709"/>
        <w:jc w:val="both"/>
        <w:rPr>
          <w:color w:val="auto"/>
        </w:rPr>
      </w:pPr>
      <w:r w:rsidRPr="00A377CD">
        <w:rPr>
          <w:rFonts w:eastAsia="Calibri"/>
          <w:color w:val="auto"/>
        </w:rPr>
        <w:t>5.2.6</w:t>
      </w:r>
      <w:r w:rsidR="00DE580C" w:rsidRPr="00A377CD">
        <w:rPr>
          <w:rFonts w:eastAsia="Calibri"/>
          <w:color w:val="auto"/>
        </w:rPr>
        <w:t xml:space="preserve">. </w:t>
      </w:r>
      <w:r w:rsidR="00593539" w:rsidRPr="00A377CD">
        <w:rPr>
          <w:color w:val="auto"/>
        </w:rPr>
        <w:t xml:space="preserve">Отстранение участника закупки от участия в </w:t>
      </w:r>
      <w:r w:rsidR="00346A3D" w:rsidRPr="00A377CD">
        <w:rPr>
          <w:rFonts w:eastAsia="Calibri"/>
          <w:color w:val="auto"/>
        </w:rPr>
        <w:t>конкурентной</w:t>
      </w:r>
      <w:r w:rsidR="00346A3D" w:rsidRPr="00A377CD">
        <w:rPr>
          <w:color w:val="auto"/>
        </w:rPr>
        <w:t xml:space="preserve"> </w:t>
      </w:r>
      <w:r w:rsidR="00593539" w:rsidRPr="00A377CD">
        <w:rPr>
          <w:color w:val="auto"/>
        </w:rPr>
        <w:t>закупке или отказ от заключения договора с победителем закупки осуществляется в любой момент до заключен</w:t>
      </w:r>
      <w:r w:rsidR="00A1664B" w:rsidRPr="00A377CD">
        <w:rPr>
          <w:color w:val="auto"/>
        </w:rPr>
        <w:t xml:space="preserve">ия договора, если заказчик или </w:t>
      </w:r>
      <w:r w:rsidR="00D27E05" w:rsidRPr="00A377CD">
        <w:rPr>
          <w:color w:val="auto"/>
        </w:rPr>
        <w:t xml:space="preserve">закупочная </w:t>
      </w:r>
      <w:r w:rsidR="00A1664B" w:rsidRPr="00A377CD">
        <w:rPr>
          <w:color w:val="auto"/>
        </w:rPr>
        <w:t>к</w:t>
      </w:r>
      <w:r w:rsidR="00593539" w:rsidRPr="00A377CD">
        <w:rPr>
          <w:color w:val="auto"/>
        </w:rPr>
        <w:t xml:space="preserve">омиссия обнаружит, что участник </w:t>
      </w:r>
      <w:r w:rsidR="00346A3D" w:rsidRPr="00A377CD">
        <w:rPr>
          <w:rFonts w:eastAsia="Calibri"/>
          <w:color w:val="auto"/>
        </w:rPr>
        <w:t>конкурентной</w:t>
      </w:r>
      <w:r w:rsidR="00346A3D" w:rsidRPr="00A377CD">
        <w:rPr>
          <w:color w:val="auto"/>
        </w:rPr>
        <w:t xml:space="preserve"> </w:t>
      </w:r>
      <w:r w:rsidR="00593539" w:rsidRPr="00A377CD">
        <w:rPr>
          <w:color w:val="auto"/>
        </w:rPr>
        <w:t xml:space="preserve">закупки не соответствует требованиям, указанным в пункте 5.2.1. настоящего Положения, при условии их установления в документации о </w:t>
      </w:r>
      <w:r w:rsidR="00346A3D" w:rsidRPr="00A377CD">
        <w:rPr>
          <w:rFonts w:eastAsia="Calibri"/>
          <w:color w:val="auto"/>
        </w:rPr>
        <w:t>конкурентной</w:t>
      </w:r>
      <w:r w:rsidR="00346A3D" w:rsidRPr="00A377CD">
        <w:rPr>
          <w:color w:val="auto"/>
        </w:rPr>
        <w:t xml:space="preserve"> </w:t>
      </w:r>
      <w:r w:rsidR="00593539" w:rsidRPr="00A377CD">
        <w:rPr>
          <w:color w:val="auto"/>
        </w:rPr>
        <w:t>закупке,</w:t>
      </w:r>
      <w:r w:rsidR="008E5E53" w:rsidRPr="00A377CD">
        <w:rPr>
          <w:color w:val="auto"/>
        </w:rPr>
        <w:t xml:space="preserve"> извещении о проведении запроса котировок в электронной форме,</w:t>
      </w:r>
      <w:r w:rsidR="00593539" w:rsidRPr="00A377CD">
        <w:rPr>
          <w:color w:val="auto"/>
        </w:rPr>
        <w:t xml:space="preserve"> или предоставил недостоверную информацию в отношении своего соответствия указанным требованиям. </w:t>
      </w:r>
    </w:p>
    <w:p w:rsidR="000C2B20" w:rsidRPr="00A377CD" w:rsidRDefault="000C2B20" w:rsidP="000C2B20">
      <w:pPr>
        <w:widowControl/>
        <w:ind w:firstLine="709"/>
        <w:jc w:val="both"/>
        <w:rPr>
          <w:sz w:val="24"/>
          <w:szCs w:val="24"/>
        </w:rPr>
      </w:pPr>
      <w:r w:rsidRPr="00A377CD">
        <w:rPr>
          <w:sz w:val="24"/>
          <w:szCs w:val="24"/>
        </w:rPr>
        <w:t xml:space="preserve">5.2.7. В случае отказа заказчика от заключения договора с участником закупки, в том числе с победителем закупки, по основаниям, предусмотренным пунктом 5.2.6 настоящего Положения, заказчик в течение 3 календарных дней, следующих за днем установления факта, являющегося основанием для такого отказа, составляет и размещает в ЕИС протокол </w:t>
      </w:r>
      <w:bookmarkStart w:id="61" w:name="_Hlk527014418"/>
      <w:r w:rsidRPr="00A377CD">
        <w:rPr>
          <w:sz w:val="24"/>
          <w:szCs w:val="24"/>
        </w:rPr>
        <w:t>об отказе от заключения договора</w:t>
      </w:r>
      <w:bookmarkEnd w:id="61"/>
      <w:r w:rsidRPr="00A377CD">
        <w:rPr>
          <w:sz w:val="24"/>
          <w:szCs w:val="24"/>
        </w:rPr>
        <w:t xml:space="preserve">,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w:t>
      </w:r>
    </w:p>
    <w:p w:rsidR="001376AB" w:rsidRPr="00A377CD" w:rsidRDefault="00D36D5D" w:rsidP="00EF2DE9">
      <w:pPr>
        <w:pStyle w:val="Default"/>
        <w:ind w:firstLine="709"/>
        <w:jc w:val="both"/>
        <w:rPr>
          <w:rFonts w:eastAsia="Calibri"/>
          <w:color w:val="auto"/>
        </w:rPr>
      </w:pPr>
      <w:r w:rsidRPr="00A377CD">
        <w:rPr>
          <w:rFonts w:eastAsia="Calibri"/>
          <w:color w:val="auto"/>
        </w:rPr>
        <w:t>5</w:t>
      </w:r>
      <w:r w:rsidR="00593539" w:rsidRPr="00A377CD">
        <w:rPr>
          <w:rFonts w:eastAsia="Calibri"/>
          <w:color w:val="auto"/>
        </w:rPr>
        <w:t>.2</w:t>
      </w:r>
      <w:r w:rsidR="000C2B20" w:rsidRPr="00A377CD">
        <w:rPr>
          <w:rFonts w:eastAsia="Calibri"/>
          <w:color w:val="auto"/>
        </w:rPr>
        <w:t>.8</w:t>
      </w:r>
      <w:r w:rsidRPr="00A377CD">
        <w:rPr>
          <w:rFonts w:eastAsia="Calibri"/>
          <w:color w:val="auto"/>
        </w:rPr>
        <w:t xml:space="preserve">.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 должны быть оформлены в соответствии с требованиями документации о </w:t>
      </w:r>
      <w:r w:rsidR="00593539" w:rsidRPr="00A377CD">
        <w:rPr>
          <w:rFonts w:eastAsia="Calibri"/>
          <w:color w:val="auto"/>
        </w:rPr>
        <w:t xml:space="preserve">конкурентной </w:t>
      </w:r>
      <w:r w:rsidRPr="00A377CD">
        <w:rPr>
          <w:rFonts w:eastAsia="Calibri"/>
          <w:color w:val="auto"/>
        </w:rPr>
        <w:t>закупке</w:t>
      </w:r>
      <w:r w:rsidR="008E5E53" w:rsidRPr="00A377CD">
        <w:rPr>
          <w:rFonts w:eastAsia="Calibri"/>
          <w:color w:val="auto"/>
        </w:rPr>
        <w:t>, извещением о проведении запроса котировок в электронной форме</w:t>
      </w:r>
      <w:r w:rsidR="001376AB" w:rsidRPr="00A377CD">
        <w:rPr>
          <w:rFonts w:eastAsia="Calibri"/>
          <w:color w:val="auto"/>
        </w:rPr>
        <w:t>.</w:t>
      </w:r>
    </w:p>
    <w:p w:rsidR="00F05459" w:rsidRPr="0046376A" w:rsidRDefault="004B002F" w:rsidP="00931C50">
      <w:pPr>
        <w:widowControl/>
        <w:numPr>
          <w:ilvl w:val="1"/>
          <w:numId w:val="13"/>
        </w:numPr>
        <w:ind w:firstLine="709"/>
        <w:jc w:val="both"/>
        <w:rPr>
          <w:b/>
          <w:sz w:val="24"/>
          <w:szCs w:val="24"/>
        </w:rPr>
      </w:pPr>
      <w:r w:rsidRPr="0046376A">
        <w:rPr>
          <w:b/>
          <w:sz w:val="24"/>
          <w:szCs w:val="24"/>
        </w:rPr>
        <w:t xml:space="preserve">Оценка и сопоставление заявок </w:t>
      </w:r>
      <w:r w:rsidR="00DC1D2C" w:rsidRPr="0046376A">
        <w:rPr>
          <w:b/>
          <w:sz w:val="24"/>
          <w:szCs w:val="24"/>
        </w:rPr>
        <w:t>участников конкурен</w:t>
      </w:r>
      <w:r w:rsidRPr="0046376A">
        <w:rPr>
          <w:b/>
          <w:sz w:val="24"/>
          <w:szCs w:val="24"/>
        </w:rPr>
        <w:t xml:space="preserve">тной закупки </w:t>
      </w:r>
      <w:r w:rsidR="00DC1D2C" w:rsidRPr="0046376A">
        <w:rPr>
          <w:b/>
          <w:sz w:val="24"/>
          <w:szCs w:val="24"/>
        </w:rPr>
        <w:t>и критерии этой оценки</w:t>
      </w:r>
    </w:p>
    <w:p w:rsidR="00A05CA5" w:rsidRPr="0046376A" w:rsidRDefault="00A05CA5" w:rsidP="00931C50">
      <w:pPr>
        <w:pStyle w:val="aff"/>
        <w:numPr>
          <w:ilvl w:val="2"/>
          <w:numId w:val="13"/>
        </w:numPr>
        <w:ind w:left="0"/>
        <w:jc w:val="both"/>
      </w:pPr>
      <w:r w:rsidRPr="0046376A">
        <w:t xml:space="preserve">В целях выявления лучших из предложенных условий исполнения договора в заявках участников конкурентной закупки </w:t>
      </w:r>
      <w:r w:rsidR="00A1664B" w:rsidRPr="0046376A">
        <w:t>з</w:t>
      </w:r>
      <w:r w:rsidR="00DC1D2C" w:rsidRPr="0046376A">
        <w:t xml:space="preserve">аказчик </w:t>
      </w:r>
      <w:r w:rsidRPr="0046376A">
        <w:t>оценива</w:t>
      </w:r>
      <w:r w:rsidR="00E65C5E" w:rsidRPr="0046376A">
        <w:t>ет</w:t>
      </w:r>
      <w:r w:rsidRPr="0046376A">
        <w:t xml:space="preserve"> и сопоставля</w:t>
      </w:r>
      <w:r w:rsidR="00E65C5E" w:rsidRPr="0046376A">
        <w:t>ет</w:t>
      </w:r>
      <w:r w:rsidRPr="0046376A">
        <w:t xml:space="preserve"> такие заявки в соответствии с критериями и порядком оценки и сопоставления заявок, которые установлены в документации о конкурентной закупке. </w:t>
      </w:r>
    </w:p>
    <w:p w:rsidR="00F05459" w:rsidRPr="0046376A" w:rsidRDefault="003457EF" w:rsidP="00931C50">
      <w:pPr>
        <w:pStyle w:val="aff"/>
        <w:numPr>
          <w:ilvl w:val="2"/>
          <w:numId w:val="13"/>
        </w:numPr>
        <w:ind w:left="0"/>
        <w:jc w:val="both"/>
      </w:pPr>
      <w:r w:rsidRPr="0046376A">
        <w:t>Правила</w:t>
      </w:r>
      <w:r w:rsidR="00A05CA5" w:rsidRPr="0046376A">
        <w:t xml:space="preserve"> </w:t>
      </w:r>
      <w:r w:rsidR="00E65C5E" w:rsidRPr="0046376A">
        <w:t xml:space="preserve">оценки и сопоставления заявок установлены </w:t>
      </w:r>
      <w:r w:rsidR="004B002F" w:rsidRPr="0046376A">
        <w:t>в</w:t>
      </w:r>
      <w:r w:rsidR="00E65C5E" w:rsidRPr="0046376A">
        <w:t xml:space="preserve"> </w:t>
      </w:r>
      <w:r w:rsidR="00A05CA5" w:rsidRPr="0046376A">
        <w:t>Приложение №</w:t>
      </w:r>
      <w:r w:rsidR="00E65C5E" w:rsidRPr="0046376A">
        <w:t xml:space="preserve"> 1 к настоящему Положению</w:t>
      </w:r>
      <w:r w:rsidR="00A05CA5" w:rsidRPr="0046376A">
        <w:t>.</w:t>
      </w:r>
    </w:p>
    <w:p w:rsidR="00AD429A" w:rsidRPr="0046376A" w:rsidRDefault="00AD429A" w:rsidP="00931C50">
      <w:pPr>
        <w:pStyle w:val="aff"/>
        <w:numPr>
          <w:ilvl w:val="2"/>
          <w:numId w:val="13"/>
        </w:numPr>
        <w:ind w:left="0"/>
        <w:jc w:val="both"/>
      </w:pPr>
      <w:r w:rsidRPr="0046376A">
        <w:t>Критерии оценки заявок применяются в отношении всех закупок</w:t>
      </w:r>
      <w:r w:rsidR="0015198B" w:rsidRPr="0046376A">
        <w:t>,</w:t>
      </w:r>
      <w:r w:rsidRPr="0046376A">
        <w:t xml:space="preserve"> за исключением закупок</w:t>
      </w:r>
      <w:r w:rsidR="0015198B" w:rsidRPr="0046376A">
        <w:t xml:space="preserve">, осуществляемых путем проведения аукциона, </w:t>
      </w:r>
      <w:r w:rsidR="000C2B20" w:rsidRPr="0046376A">
        <w:t xml:space="preserve">открытого </w:t>
      </w:r>
      <w:r w:rsidR="0015198B" w:rsidRPr="0046376A">
        <w:t>запроса котировок</w:t>
      </w:r>
      <w:r w:rsidR="000C2B20" w:rsidRPr="0046376A">
        <w:t>, запроса котировок в электронной форме</w:t>
      </w:r>
      <w:r w:rsidR="0015198B" w:rsidRPr="0046376A">
        <w:t xml:space="preserve"> и закупки у единственного поставщика (подрядчика, исполнителя).</w:t>
      </w:r>
    </w:p>
    <w:p w:rsidR="0015198B" w:rsidRPr="0046376A" w:rsidRDefault="0015198B" w:rsidP="00931C50">
      <w:pPr>
        <w:pStyle w:val="aff"/>
        <w:numPr>
          <w:ilvl w:val="2"/>
          <w:numId w:val="13"/>
        </w:numPr>
        <w:ind w:left="0"/>
        <w:jc w:val="both"/>
      </w:pPr>
      <w:r w:rsidRPr="0046376A">
        <w:t xml:space="preserve">Количество критериев должно быть не менее чем два, один из которых является цена договора. Значение критерия «цена договора» должно составлять не менее </w:t>
      </w:r>
      <w:r w:rsidR="00A1664B" w:rsidRPr="0046376A">
        <w:t>30</w:t>
      </w:r>
      <w:r w:rsidR="00E73C0F" w:rsidRPr="0046376A">
        <w:t xml:space="preserve"> процентов максимального количества баллов.</w:t>
      </w:r>
    </w:p>
    <w:p w:rsidR="0015198B" w:rsidRPr="0046376A" w:rsidRDefault="00E73C0F" w:rsidP="00931C50">
      <w:pPr>
        <w:pStyle w:val="aff"/>
        <w:numPr>
          <w:ilvl w:val="2"/>
          <w:numId w:val="13"/>
        </w:numPr>
        <w:ind w:left="0"/>
        <w:jc w:val="both"/>
      </w:pPr>
      <w:r w:rsidRPr="0046376A">
        <w:t xml:space="preserve">Заказчик для оценки и сопоставления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устанавливать в документации о закупке </w:t>
      </w:r>
      <w:r w:rsidR="00CF319E" w:rsidRPr="0046376A">
        <w:t xml:space="preserve">такой </w:t>
      </w:r>
      <w:r w:rsidRPr="0046376A">
        <w:t>критерий оценки заявок</w:t>
      </w:r>
      <w:r w:rsidR="00CF319E" w:rsidRPr="0046376A">
        <w:t xml:space="preserve"> как </w:t>
      </w:r>
      <w:r w:rsidRPr="0046376A">
        <w:t>«цена договора».</w:t>
      </w:r>
    </w:p>
    <w:p w:rsidR="00E73C0F" w:rsidRPr="0046376A" w:rsidRDefault="00E73C0F" w:rsidP="00931C50">
      <w:pPr>
        <w:pStyle w:val="aff"/>
        <w:numPr>
          <w:ilvl w:val="2"/>
          <w:numId w:val="13"/>
        </w:numPr>
        <w:ind w:left="0"/>
        <w:jc w:val="both"/>
        <w:rPr>
          <w:rFonts w:eastAsia="Calibri"/>
        </w:rPr>
      </w:pPr>
      <w:r w:rsidRPr="0046376A">
        <w:t>Критерии и порядок оценки и сопоставления заявок на участие в закупке, установленные в документации о закупке, применяются в равной степени ко всем заявкам участников закупки.</w:t>
      </w:r>
    </w:p>
    <w:p w:rsidR="00D43423" w:rsidRPr="0046376A" w:rsidRDefault="00D43423" w:rsidP="00931C50">
      <w:pPr>
        <w:pStyle w:val="aff"/>
        <w:numPr>
          <w:ilvl w:val="2"/>
          <w:numId w:val="13"/>
        </w:numPr>
        <w:ind w:left="0"/>
        <w:jc w:val="both"/>
        <w:rPr>
          <w:rFonts w:eastAsia="Calibri"/>
        </w:rPr>
      </w:pPr>
      <w:r w:rsidRPr="0046376A">
        <w:t xml:space="preserve">Участники или их представители не могут </w:t>
      </w:r>
      <w:r w:rsidR="00D27E05" w:rsidRPr="0046376A">
        <w:t>присутствовать при</w:t>
      </w:r>
      <w:r w:rsidRPr="0046376A">
        <w:t xml:space="preserve"> оценке и сопоставлении заявок на участие в закупке.</w:t>
      </w:r>
    </w:p>
    <w:p w:rsidR="00E73C0F" w:rsidRPr="0046376A" w:rsidRDefault="00E73C0F" w:rsidP="00931C50">
      <w:pPr>
        <w:pStyle w:val="aff"/>
        <w:numPr>
          <w:ilvl w:val="2"/>
          <w:numId w:val="13"/>
        </w:numPr>
        <w:ind w:left="0"/>
        <w:jc w:val="both"/>
        <w:rPr>
          <w:rFonts w:eastAsia="Calibri"/>
        </w:rPr>
      </w:pPr>
      <w:r w:rsidRPr="0046376A">
        <w:rPr>
          <w:rFonts w:eastAsia="Calibri"/>
        </w:rPr>
        <w:t>На основании результатов оценки и сопоставления заявок на участие в конкурсе, запросе предложений в порядке и по критериям, изложенным в документации о закупке, каждому участнику по каждому лоту, в отношении котор</w:t>
      </w:r>
      <w:r w:rsidR="00321365" w:rsidRPr="0046376A">
        <w:rPr>
          <w:rFonts w:eastAsia="Calibri"/>
        </w:rPr>
        <w:t>о</w:t>
      </w:r>
      <w:r w:rsidRPr="0046376A">
        <w:rPr>
          <w:rFonts w:eastAsia="Calibri"/>
        </w:rPr>
        <w:t>го</w:t>
      </w:r>
      <w:r w:rsidR="00321365" w:rsidRPr="0046376A">
        <w:rPr>
          <w:rFonts w:eastAsia="Calibri"/>
        </w:rPr>
        <w:t xml:space="preserve"> подана заявка</w:t>
      </w:r>
      <w:r w:rsidRPr="0046376A">
        <w:rPr>
          <w:rFonts w:eastAsia="Calibri"/>
        </w:rPr>
        <w:t xml:space="preserve">, устанавливается балльный рейтинг, а по количеству полученных баллов присваивается порядковый номер. </w:t>
      </w:r>
    </w:p>
    <w:p w:rsidR="00321365" w:rsidRPr="00B014CF" w:rsidRDefault="00E73C0F" w:rsidP="00B014CF">
      <w:pPr>
        <w:ind w:firstLine="709"/>
        <w:jc w:val="both"/>
        <w:rPr>
          <w:sz w:val="24"/>
          <w:szCs w:val="24"/>
        </w:rPr>
      </w:pPr>
      <w:r w:rsidRPr="0046376A">
        <w:rPr>
          <w:rFonts w:eastAsia="Calibri"/>
          <w:sz w:val="24"/>
          <w:szCs w:val="24"/>
        </w:rPr>
        <w:t>В случае, если в нескольких заявках на участие в закупке содержатся одинаковые условия, меньший порядковый номер присваивается заявке, которая поступила ранее других заявок, содержащих такие же условия</w:t>
      </w:r>
      <w:r w:rsidR="00321365" w:rsidRPr="0046376A">
        <w:rPr>
          <w:rFonts w:eastAsia="Calibri"/>
          <w:sz w:val="24"/>
          <w:szCs w:val="24"/>
        </w:rPr>
        <w:t>.</w:t>
      </w:r>
    </w:p>
    <w:p w:rsidR="00C33902" w:rsidRPr="0046376A" w:rsidRDefault="00C33902" w:rsidP="00931C50">
      <w:pPr>
        <w:pStyle w:val="aff"/>
        <w:numPr>
          <w:ilvl w:val="1"/>
          <w:numId w:val="13"/>
        </w:numPr>
        <w:ind w:firstLine="709"/>
        <w:jc w:val="both"/>
        <w:rPr>
          <w:b/>
        </w:rPr>
      </w:pPr>
      <w:r w:rsidRPr="0046376A">
        <w:rPr>
          <w:b/>
        </w:rPr>
        <w:t>Требования к извещению о</w:t>
      </w:r>
      <w:r w:rsidR="00D15B41" w:rsidRPr="0046376A">
        <w:rPr>
          <w:b/>
        </w:rPr>
        <w:t>б осуществлении конкурентной закупки</w:t>
      </w:r>
    </w:p>
    <w:p w:rsidR="00C33902" w:rsidRPr="0046376A" w:rsidRDefault="00C33902" w:rsidP="00931C50">
      <w:pPr>
        <w:widowControl/>
        <w:numPr>
          <w:ilvl w:val="2"/>
          <w:numId w:val="17"/>
        </w:numPr>
        <w:jc w:val="both"/>
        <w:rPr>
          <w:sz w:val="24"/>
          <w:szCs w:val="24"/>
        </w:rPr>
      </w:pPr>
      <w:r w:rsidRPr="0046376A">
        <w:rPr>
          <w:sz w:val="24"/>
          <w:szCs w:val="24"/>
        </w:rPr>
        <w:t>Извещение о</w:t>
      </w:r>
      <w:r w:rsidR="00D15B41" w:rsidRPr="0046376A">
        <w:rPr>
          <w:sz w:val="24"/>
          <w:szCs w:val="24"/>
        </w:rPr>
        <w:t>б осуществлении конкурентной закупки</w:t>
      </w:r>
      <w:r w:rsidR="003E46B9" w:rsidRPr="0046376A">
        <w:rPr>
          <w:sz w:val="24"/>
          <w:szCs w:val="24"/>
        </w:rPr>
        <w:t xml:space="preserve"> (далее также – извещение о закупке)</w:t>
      </w:r>
      <w:r w:rsidR="00D15B41" w:rsidRPr="0046376A">
        <w:rPr>
          <w:sz w:val="24"/>
          <w:szCs w:val="24"/>
        </w:rPr>
        <w:t xml:space="preserve"> </w:t>
      </w:r>
      <w:r w:rsidRPr="0046376A">
        <w:rPr>
          <w:sz w:val="24"/>
          <w:szCs w:val="24"/>
        </w:rPr>
        <w:t xml:space="preserve">является неотъемлемой частью </w:t>
      </w:r>
      <w:r w:rsidR="00D15B41" w:rsidRPr="0046376A">
        <w:rPr>
          <w:sz w:val="24"/>
          <w:szCs w:val="24"/>
        </w:rPr>
        <w:t>документации о конкурентной закупке</w:t>
      </w:r>
      <w:r w:rsidRPr="0046376A">
        <w:rPr>
          <w:sz w:val="24"/>
          <w:szCs w:val="24"/>
        </w:rPr>
        <w:t xml:space="preserve">. </w:t>
      </w:r>
      <w:r w:rsidR="00D15B41" w:rsidRPr="0046376A">
        <w:rPr>
          <w:sz w:val="24"/>
          <w:szCs w:val="24"/>
        </w:rPr>
        <w:t>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C33902" w:rsidRPr="0046376A" w:rsidRDefault="00C33902" w:rsidP="00931C50">
      <w:pPr>
        <w:widowControl/>
        <w:numPr>
          <w:ilvl w:val="2"/>
          <w:numId w:val="17"/>
        </w:numPr>
        <w:jc w:val="both"/>
        <w:rPr>
          <w:sz w:val="24"/>
          <w:szCs w:val="24"/>
        </w:rPr>
      </w:pPr>
      <w:bookmarkStart w:id="62" w:name="_Ref372619534"/>
      <w:r w:rsidRPr="0046376A">
        <w:rPr>
          <w:sz w:val="24"/>
          <w:szCs w:val="24"/>
        </w:rPr>
        <w:t xml:space="preserve">В извещении о закупке должны быть указаны, </w:t>
      </w:r>
      <w:r w:rsidR="00D43423" w:rsidRPr="0046376A">
        <w:rPr>
          <w:sz w:val="24"/>
          <w:szCs w:val="24"/>
        </w:rPr>
        <w:t>в том числе</w:t>
      </w:r>
      <w:r w:rsidRPr="0046376A">
        <w:rPr>
          <w:sz w:val="24"/>
          <w:szCs w:val="24"/>
        </w:rPr>
        <w:t>, следующие сведения:</w:t>
      </w:r>
      <w:bookmarkEnd w:id="62"/>
    </w:p>
    <w:p w:rsidR="00814714" w:rsidRPr="0046376A" w:rsidRDefault="00062907" w:rsidP="007F5E09">
      <w:pPr>
        <w:pStyle w:val="aff"/>
        <w:numPr>
          <w:ilvl w:val="0"/>
          <w:numId w:val="22"/>
        </w:numPr>
        <w:ind w:left="993" w:hanging="283"/>
        <w:jc w:val="both"/>
      </w:pPr>
      <w:r>
        <w:t xml:space="preserve"> </w:t>
      </w:r>
      <w:r w:rsidR="00814714" w:rsidRPr="0046376A">
        <w:t>способ осуществления закупки;</w:t>
      </w:r>
    </w:p>
    <w:p w:rsidR="00814714" w:rsidRPr="0046376A" w:rsidRDefault="00B014CF" w:rsidP="007F5E09">
      <w:pPr>
        <w:pStyle w:val="aff"/>
        <w:numPr>
          <w:ilvl w:val="0"/>
          <w:numId w:val="22"/>
        </w:numPr>
        <w:ind w:left="993" w:hanging="283"/>
        <w:jc w:val="both"/>
      </w:pPr>
      <w:r>
        <w:t xml:space="preserve"> </w:t>
      </w:r>
      <w:r w:rsidR="00814714" w:rsidRPr="0046376A">
        <w:t>наименование, место нахождения, почтовый адрес, адрес электронной почты, номер контактного телефона заказчика;</w:t>
      </w:r>
    </w:p>
    <w:p w:rsidR="00814714" w:rsidRPr="0046376A" w:rsidRDefault="00B014CF" w:rsidP="007F5E09">
      <w:pPr>
        <w:pStyle w:val="aff"/>
        <w:numPr>
          <w:ilvl w:val="0"/>
          <w:numId w:val="22"/>
        </w:numPr>
        <w:ind w:left="993" w:hanging="283"/>
        <w:jc w:val="both"/>
      </w:pPr>
      <w:r>
        <w:t xml:space="preserve"> </w:t>
      </w:r>
      <w:r w:rsidR="00814714" w:rsidRPr="0046376A">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814714" w:rsidRPr="0046376A" w:rsidRDefault="00B014CF" w:rsidP="007F5E09">
      <w:pPr>
        <w:pStyle w:val="aff"/>
        <w:numPr>
          <w:ilvl w:val="0"/>
          <w:numId w:val="22"/>
        </w:numPr>
        <w:ind w:left="993" w:hanging="283"/>
        <w:jc w:val="both"/>
      </w:pPr>
      <w:r>
        <w:t xml:space="preserve"> </w:t>
      </w:r>
      <w:r w:rsidR="00814714" w:rsidRPr="0046376A">
        <w:t>место поставки товара, выполнения работы, оказания услуги;</w:t>
      </w:r>
    </w:p>
    <w:p w:rsidR="00814714" w:rsidRPr="0046376A" w:rsidRDefault="00B014CF" w:rsidP="007F5E09">
      <w:pPr>
        <w:pStyle w:val="aff"/>
        <w:numPr>
          <w:ilvl w:val="0"/>
          <w:numId w:val="22"/>
        </w:numPr>
        <w:ind w:left="993" w:hanging="283"/>
        <w:jc w:val="both"/>
      </w:pPr>
      <w:r>
        <w:t xml:space="preserve"> </w:t>
      </w:r>
      <w:r w:rsidR="002702FC" w:rsidRPr="0046376A">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14714" w:rsidRPr="0046376A" w:rsidRDefault="00B014CF" w:rsidP="007F5E09">
      <w:pPr>
        <w:pStyle w:val="aff"/>
        <w:numPr>
          <w:ilvl w:val="0"/>
          <w:numId w:val="22"/>
        </w:numPr>
        <w:ind w:left="993" w:hanging="283"/>
        <w:jc w:val="both"/>
      </w:pPr>
      <w:r>
        <w:t xml:space="preserve"> </w:t>
      </w:r>
      <w:r w:rsidR="00814714" w:rsidRPr="0046376A">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14714" w:rsidRPr="0046376A" w:rsidRDefault="00B014CF" w:rsidP="007F5E09">
      <w:pPr>
        <w:pStyle w:val="aff"/>
        <w:numPr>
          <w:ilvl w:val="0"/>
          <w:numId w:val="22"/>
        </w:numPr>
        <w:ind w:left="993" w:hanging="283"/>
        <w:jc w:val="both"/>
      </w:pPr>
      <w:r>
        <w:t xml:space="preserve"> </w:t>
      </w:r>
      <w:r w:rsidR="00814714" w:rsidRPr="0046376A">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14714" w:rsidRPr="0046376A" w:rsidRDefault="00B014CF" w:rsidP="007F5E09">
      <w:pPr>
        <w:pStyle w:val="aff"/>
        <w:numPr>
          <w:ilvl w:val="0"/>
          <w:numId w:val="22"/>
        </w:numPr>
        <w:ind w:left="993" w:hanging="283"/>
        <w:jc w:val="both"/>
      </w:pPr>
      <w:r>
        <w:t xml:space="preserve"> </w:t>
      </w:r>
      <w:r w:rsidR="00814714" w:rsidRPr="0046376A">
        <w:t xml:space="preserve">адрес электронной площадки в информационно-телекоммуникационной сети "Интернет" (при осуществлении конкурентной закупки); </w:t>
      </w:r>
    </w:p>
    <w:p w:rsidR="00EF2DE9" w:rsidRDefault="00B014CF" w:rsidP="007F5E09">
      <w:pPr>
        <w:pStyle w:val="aff"/>
        <w:numPr>
          <w:ilvl w:val="0"/>
          <w:numId w:val="22"/>
        </w:numPr>
        <w:ind w:left="993" w:hanging="283"/>
        <w:jc w:val="both"/>
      </w:pPr>
      <w:r>
        <w:t xml:space="preserve"> </w:t>
      </w:r>
      <w:r w:rsidR="008D30BE" w:rsidRPr="008D30BE">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8D30BE" w:rsidRPr="00EF2DE9" w:rsidRDefault="00B014CF" w:rsidP="007F5E09">
      <w:pPr>
        <w:pStyle w:val="aff"/>
        <w:numPr>
          <w:ilvl w:val="0"/>
          <w:numId w:val="22"/>
        </w:numPr>
        <w:ind w:left="993" w:hanging="283"/>
        <w:jc w:val="both"/>
      </w:pPr>
      <w:r>
        <w:t xml:space="preserve"> </w:t>
      </w:r>
      <w:r w:rsidR="008D30BE" w:rsidRPr="00EF2DE9">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D30BE" w:rsidRPr="008D30BE" w:rsidRDefault="008D30BE" w:rsidP="00EF2DE9">
      <w:pPr>
        <w:pStyle w:val="aff"/>
        <w:ind w:left="993" w:hanging="283"/>
        <w:jc w:val="both"/>
      </w:pPr>
      <w:r w:rsidRPr="008D30BE">
        <w:t>11) иные дополнительные сведения, относящиеся к закупке по усмотрению Заказчика и в соответствии с настоящим Положением о закупке.</w:t>
      </w:r>
    </w:p>
    <w:p w:rsidR="00D119CD" w:rsidRPr="0046376A" w:rsidRDefault="00D119CD" w:rsidP="00D119CD">
      <w:pPr>
        <w:tabs>
          <w:tab w:val="left" w:pos="284"/>
        </w:tabs>
        <w:jc w:val="both"/>
        <w:rPr>
          <w:sz w:val="24"/>
          <w:szCs w:val="24"/>
        </w:rPr>
      </w:pPr>
      <w:bookmarkStart w:id="63" w:name="_Ref372618209"/>
      <w:r w:rsidRPr="0046376A">
        <w:rPr>
          <w:sz w:val="24"/>
          <w:szCs w:val="24"/>
        </w:rPr>
        <w:tab/>
        <w:t>В случае проведения многолотовой закупки в отношении каждого лота в извещении о закупке отдельно указываются предмет, сведения о НМЦ, сроки и иные условия закупки по лоту (не являющимися одинаковыми для всех лотов).</w:t>
      </w:r>
    </w:p>
    <w:p w:rsidR="00FB76AF" w:rsidRPr="00EF2DE9" w:rsidRDefault="00D119CD" w:rsidP="00EF2DE9">
      <w:pPr>
        <w:tabs>
          <w:tab w:val="left" w:pos="284"/>
        </w:tabs>
        <w:jc w:val="both"/>
        <w:rPr>
          <w:sz w:val="24"/>
          <w:szCs w:val="24"/>
        </w:rPr>
      </w:pPr>
      <w:r w:rsidRPr="0046376A">
        <w:rPr>
          <w:sz w:val="24"/>
          <w:szCs w:val="24"/>
        </w:rPr>
        <w:tab/>
        <w:t>В случае принятия решения об ограничении участия в соответствующей процедуре закупки, информация о таком ограничении указывается в извещении о закупке.</w:t>
      </w:r>
    </w:p>
    <w:p w:rsidR="00C33902" w:rsidRPr="0046376A" w:rsidRDefault="00C33902" w:rsidP="00931C50">
      <w:pPr>
        <w:widowControl/>
        <w:numPr>
          <w:ilvl w:val="1"/>
          <w:numId w:val="13"/>
        </w:numPr>
        <w:ind w:firstLine="709"/>
        <w:jc w:val="both"/>
        <w:rPr>
          <w:b/>
          <w:sz w:val="24"/>
          <w:szCs w:val="24"/>
        </w:rPr>
      </w:pPr>
      <w:r w:rsidRPr="0046376A">
        <w:rPr>
          <w:b/>
          <w:sz w:val="24"/>
          <w:szCs w:val="24"/>
        </w:rPr>
        <w:t xml:space="preserve">Требования к документации о </w:t>
      </w:r>
      <w:r w:rsidR="00D119CD" w:rsidRPr="0046376A">
        <w:rPr>
          <w:b/>
          <w:sz w:val="24"/>
          <w:szCs w:val="24"/>
        </w:rPr>
        <w:t xml:space="preserve">конкурентной </w:t>
      </w:r>
      <w:r w:rsidRPr="0046376A">
        <w:rPr>
          <w:b/>
          <w:sz w:val="24"/>
          <w:szCs w:val="24"/>
        </w:rPr>
        <w:t>закупке</w:t>
      </w:r>
      <w:bookmarkEnd w:id="63"/>
    </w:p>
    <w:p w:rsidR="00AD43E8" w:rsidRPr="0046376A" w:rsidRDefault="00102DE5" w:rsidP="00931C50">
      <w:pPr>
        <w:pStyle w:val="aff"/>
        <w:numPr>
          <w:ilvl w:val="2"/>
          <w:numId w:val="13"/>
        </w:numPr>
        <w:ind w:left="0"/>
        <w:jc w:val="both"/>
      </w:pPr>
      <w:r w:rsidRPr="0046376A">
        <w:t>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p>
    <w:p w:rsidR="00C33902" w:rsidRPr="0046376A" w:rsidRDefault="00C33902" w:rsidP="00931C50">
      <w:pPr>
        <w:pStyle w:val="aff"/>
        <w:numPr>
          <w:ilvl w:val="2"/>
          <w:numId w:val="13"/>
        </w:numPr>
        <w:ind w:left="0"/>
        <w:jc w:val="both"/>
      </w:pPr>
      <w:r w:rsidRPr="0046376A">
        <w:t xml:space="preserve">В документации о </w:t>
      </w:r>
      <w:r w:rsidR="006A56CF" w:rsidRPr="0046376A">
        <w:t xml:space="preserve">конкурентной </w:t>
      </w:r>
      <w:r w:rsidRPr="0046376A">
        <w:t>закупке</w:t>
      </w:r>
      <w:r w:rsidR="006A56CF" w:rsidRPr="0046376A">
        <w:t xml:space="preserve"> (далее также – документация о закупке)</w:t>
      </w:r>
      <w:r w:rsidRPr="0046376A">
        <w:t xml:space="preserve"> должны быть указаны, </w:t>
      </w:r>
      <w:r w:rsidR="00D119CD" w:rsidRPr="0046376A">
        <w:t>в том числе</w:t>
      </w:r>
      <w:r w:rsidR="00D06173" w:rsidRPr="0046376A">
        <w:t>,</w:t>
      </w:r>
      <w:r w:rsidRPr="0046376A">
        <w:t xml:space="preserve"> следующие сведения:</w:t>
      </w:r>
    </w:p>
    <w:p w:rsidR="00FF5C04" w:rsidRPr="0046376A" w:rsidRDefault="00823345" w:rsidP="007F5E09">
      <w:pPr>
        <w:widowControl/>
        <w:numPr>
          <w:ilvl w:val="2"/>
          <w:numId w:val="23"/>
        </w:numPr>
        <w:ind w:left="0" w:firstLine="851"/>
        <w:jc w:val="both"/>
        <w:rPr>
          <w:rFonts w:eastAsia="Calibri"/>
          <w:sz w:val="24"/>
          <w:szCs w:val="24"/>
        </w:rPr>
      </w:pPr>
      <w:r>
        <w:rPr>
          <w:sz w:val="24"/>
          <w:szCs w:val="24"/>
        </w:rPr>
        <w:t xml:space="preserve"> </w:t>
      </w:r>
      <w:r w:rsidR="00FF5C04" w:rsidRPr="0046376A">
        <w:rPr>
          <w:sz w:val="24"/>
          <w:szCs w:val="24"/>
        </w:rPr>
        <w:t>Т</w:t>
      </w:r>
      <w:r w:rsidR="00FF5C04" w:rsidRPr="0046376A">
        <w:rPr>
          <w:rFonts w:eastAsia="Calibri"/>
          <w:sz w:val="24"/>
          <w:szCs w:val="24"/>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F7843" w:rsidRPr="0046376A" w:rsidRDefault="00823345" w:rsidP="007F5E09">
      <w:pPr>
        <w:widowControl/>
        <w:numPr>
          <w:ilvl w:val="2"/>
          <w:numId w:val="23"/>
        </w:numPr>
        <w:ind w:left="0" w:firstLine="851"/>
        <w:jc w:val="both"/>
        <w:rPr>
          <w:sz w:val="24"/>
          <w:szCs w:val="24"/>
        </w:rPr>
      </w:pPr>
      <w:r>
        <w:rPr>
          <w:sz w:val="24"/>
          <w:szCs w:val="24"/>
        </w:rPr>
        <w:t xml:space="preserve"> </w:t>
      </w:r>
      <w:r w:rsidR="002F7843" w:rsidRPr="0046376A">
        <w:rPr>
          <w:sz w:val="24"/>
          <w:szCs w:val="24"/>
        </w:rPr>
        <w:t>требования к содержанию, форме, оформлению и составу заявки на участие в закупке;</w:t>
      </w:r>
    </w:p>
    <w:p w:rsidR="002F7843" w:rsidRPr="0046376A" w:rsidRDefault="00823345" w:rsidP="007F5E09">
      <w:pPr>
        <w:widowControl/>
        <w:numPr>
          <w:ilvl w:val="2"/>
          <w:numId w:val="23"/>
        </w:numPr>
        <w:ind w:left="0" w:firstLine="851"/>
        <w:jc w:val="both"/>
        <w:rPr>
          <w:sz w:val="24"/>
          <w:szCs w:val="24"/>
        </w:rPr>
      </w:pPr>
      <w:r>
        <w:rPr>
          <w:sz w:val="24"/>
          <w:szCs w:val="24"/>
        </w:rPr>
        <w:t xml:space="preserve"> </w:t>
      </w:r>
      <w:r w:rsidR="002F7843" w:rsidRPr="0046376A">
        <w:rPr>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2F7843" w:rsidRPr="0046376A" w:rsidRDefault="00823345" w:rsidP="007F5E09">
      <w:pPr>
        <w:widowControl/>
        <w:numPr>
          <w:ilvl w:val="2"/>
          <w:numId w:val="23"/>
        </w:numPr>
        <w:ind w:left="0" w:firstLine="851"/>
        <w:jc w:val="both"/>
        <w:rPr>
          <w:sz w:val="24"/>
          <w:szCs w:val="24"/>
        </w:rPr>
      </w:pPr>
      <w:r>
        <w:rPr>
          <w:sz w:val="24"/>
          <w:szCs w:val="24"/>
        </w:rPr>
        <w:t xml:space="preserve"> </w:t>
      </w:r>
      <w:r w:rsidR="002F7843" w:rsidRPr="0046376A">
        <w:rPr>
          <w:sz w:val="24"/>
          <w:szCs w:val="24"/>
        </w:rPr>
        <w:t>место, условия и сроки (периоды) поставки товара, выполнения работы, оказания услуги;</w:t>
      </w:r>
    </w:p>
    <w:p w:rsidR="002F7843" w:rsidRPr="0046376A" w:rsidRDefault="00823345" w:rsidP="007F5E09">
      <w:pPr>
        <w:widowControl/>
        <w:numPr>
          <w:ilvl w:val="2"/>
          <w:numId w:val="23"/>
        </w:numPr>
        <w:ind w:left="0" w:firstLine="851"/>
        <w:jc w:val="both"/>
        <w:rPr>
          <w:sz w:val="24"/>
          <w:szCs w:val="24"/>
        </w:rPr>
      </w:pPr>
      <w:r>
        <w:rPr>
          <w:rFonts w:eastAsia="Calibri"/>
          <w:sz w:val="24"/>
          <w:szCs w:val="24"/>
        </w:rPr>
        <w:t xml:space="preserve"> </w:t>
      </w:r>
      <w:r w:rsidR="002702FC" w:rsidRPr="0046376A">
        <w:rPr>
          <w:rFonts w:eastAsia="Calibri"/>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2F7843" w:rsidRPr="0046376A">
        <w:rPr>
          <w:sz w:val="24"/>
          <w:szCs w:val="24"/>
        </w:rPr>
        <w:t>;</w:t>
      </w:r>
    </w:p>
    <w:p w:rsidR="002F7843" w:rsidRPr="0046376A" w:rsidRDefault="00823345" w:rsidP="007F5E09">
      <w:pPr>
        <w:widowControl/>
        <w:numPr>
          <w:ilvl w:val="2"/>
          <w:numId w:val="23"/>
        </w:numPr>
        <w:ind w:left="0" w:firstLine="851"/>
        <w:jc w:val="both"/>
        <w:rPr>
          <w:sz w:val="24"/>
          <w:szCs w:val="24"/>
        </w:rPr>
      </w:pPr>
      <w:r>
        <w:rPr>
          <w:sz w:val="24"/>
          <w:szCs w:val="24"/>
        </w:rPr>
        <w:t xml:space="preserve"> </w:t>
      </w:r>
      <w:r w:rsidR="002F7843" w:rsidRPr="0046376A">
        <w:rPr>
          <w:sz w:val="24"/>
          <w:szCs w:val="24"/>
        </w:rPr>
        <w:t>форма, сроки и порядок оплаты товара, работы, услуги;</w:t>
      </w:r>
    </w:p>
    <w:p w:rsidR="002702FC" w:rsidRPr="0046376A" w:rsidRDefault="00823345" w:rsidP="007F5E09">
      <w:pPr>
        <w:widowControl/>
        <w:numPr>
          <w:ilvl w:val="2"/>
          <w:numId w:val="23"/>
        </w:numPr>
        <w:ind w:left="0" w:firstLine="851"/>
        <w:jc w:val="both"/>
        <w:rPr>
          <w:rFonts w:eastAsia="Calibri"/>
          <w:sz w:val="24"/>
          <w:szCs w:val="24"/>
        </w:rPr>
      </w:pPr>
      <w:r>
        <w:rPr>
          <w:rFonts w:eastAsia="Calibri"/>
          <w:sz w:val="24"/>
          <w:szCs w:val="24"/>
        </w:rPr>
        <w:t xml:space="preserve"> </w:t>
      </w:r>
      <w:r w:rsidR="002702FC" w:rsidRPr="0046376A">
        <w:rPr>
          <w:rFonts w:eastAsia="Calibri"/>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2F7843" w:rsidRPr="0046376A">
        <w:rPr>
          <w:rFonts w:eastAsia="Calibri"/>
          <w:sz w:val="24"/>
          <w:szCs w:val="24"/>
        </w:rPr>
        <w:t>;</w:t>
      </w:r>
    </w:p>
    <w:p w:rsidR="002F7843" w:rsidRPr="0046376A" w:rsidRDefault="00147B9F" w:rsidP="007F5E09">
      <w:pPr>
        <w:widowControl/>
        <w:numPr>
          <w:ilvl w:val="2"/>
          <w:numId w:val="23"/>
        </w:numPr>
        <w:ind w:left="0" w:firstLine="851"/>
        <w:jc w:val="both"/>
        <w:rPr>
          <w:sz w:val="24"/>
          <w:szCs w:val="24"/>
        </w:rPr>
      </w:pPr>
      <w:r>
        <w:rPr>
          <w:sz w:val="24"/>
          <w:szCs w:val="24"/>
        </w:rPr>
        <w:t xml:space="preserve"> </w:t>
      </w:r>
      <w:r w:rsidR="002F7843" w:rsidRPr="0046376A">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2F7843" w:rsidRPr="0046376A" w:rsidRDefault="00147B9F" w:rsidP="007F5E09">
      <w:pPr>
        <w:widowControl/>
        <w:numPr>
          <w:ilvl w:val="2"/>
          <w:numId w:val="23"/>
        </w:numPr>
        <w:ind w:left="0" w:firstLine="851"/>
        <w:jc w:val="both"/>
        <w:rPr>
          <w:sz w:val="24"/>
          <w:szCs w:val="24"/>
        </w:rPr>
      </w:pPr>
      <w:r>
        <w:rPr>
          <w:sz w:val="24"/>
          <w:szCs w:val="24"/>
        </w:rPr>
        <w:t xml:space="preserve"> </w:t>
      </w:r>
      <w:r w:rsidR="002F7843" w:rsidRPr="0046376A">
        <w:rPr>
          <w:sz w:val="24"/>
          <w:szCs w:val="24"/>
        </w:rPr>
        <w:t>требования к участникам такой закупки;</w:t>
      </w:r>
    </w:p>
    <w:p w:rsidR="002F7843" w:rsidRPr="0046376A" w:rsidRDefault="00147B9F" w:rsidP="007F5E09">
      <w:pPr>
        <w:widowControl/>
        <w:numPr>
          <w:ilvl w:val="2"/>
          <w:numId w:val="23"/>
        </w:numPr>
        <w:ind w:left="0" w:firstLine="851"/>
        <w:jc w:val="both"/>
        <w:rPr>
          <w:sz w:val="24"/>
          <w:szCs w:val="24"/>
        </w:rPr>
      </w:pPr>
      <w:r>
        <w:rPr>
          <w:sz w:val="24"/>
          <w:szCs w:val="24"/>
        </w:rPr>
        <w:t xml:space="preserve"> </w:t>
      </w:r>
      <w:r w:rsidR="002F7843" w:rsidRPr="0046376A">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F7843" w:rsidRPr="0046376A" w:rsidRDefault="00147B9F" w:rsidP="007F5E09">
      <w:pPr>
        <w:widowControl/>
        <w:numPr>
          <w:ilvl w:val="2"/>
          <w:numId w:val="23"/>
        </w:numPr>
        <w:ind w:left="0" w:firstLine="851"/>
        <w:jc w:val="both"/>
        <w:rPr>
          <w:sz w:val="24"/>
          <w:szCs w:val="24"/>
        </w:rPr>
      </w:pPr>
      <w:r>
        <w:rPr>
          <w:sz w:val="24"/>
          <w:szCs w:val="24"/>
        </w:rPr>
        <w:t xml:space="preserve"> </w:t>
      </w:r>
      <w:r w:rsidR="002F7843" w:rsidRPr="0046376A">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2F7843" w:rsidRPr="0046376A" w:rsidRDefault="00147B9F" w:rsidP="007F5E09">
      <w:pPr>
        <w:widowControl/>
        <w:numPr>
          <w:ilvl w:val="2"/>
          <w:numId w:val="23"/>
        </w:numPr>
        <w:ind w:left="0" w:firstLine="851"/>
        <w:jc w:val="both"/>
        <w:rPr>
          <w:sz w:val="24"/>
          <w:szCs w:val="24"/>
        </w:rPr>
      </w:pPr>
      <w:r>
        <w:rPr>
          <w:sz w:val="24"/>
          <w:szCs w:val="24"/>
        </w:rPr>
        <w:t xml:space="preserve"> </w:t>
      </w:r>
      <w:r w:rsidR="002F7843" w:rsidRPr="0046376A">
        <w:rPr>
          <w:sz w:val="24"/>
          <w:szCs w:val="24"/>
        </w:rPr>
        <w:t>дата рассмотрения предложений участников такой закупки и подведения итогов такой закупки;</w:t>
      </w:r>
    </w:p>
    <w:p w:rsidR="002F7843" w:rsidRPr="0046376A" w:rsidRDefault="00147B9F" w:rsidP="007F5E09">
      <w:pPr>
        <w:widowControl/>
        <w:numPr>
          <w:ilvl w:val="2"/>
          <w:numId w:val="23"/>
        </w:numPr>
        <w:ind w:left="0" w:firstLine="851"/>
        <w:jc w:val="both"/>
        <w:rPr>
          <w:sz w:val="24"/>
          <w:szCs w:val="24"/>
        </w:rPr>
      </w:pPr>
      <w:r>
        <w:rPr>
          <w:sz w:val="24"/>
          <w:szCs w:val="24"/>
        </w:rPr>
        <w:t xml:space="preserve"> </w:t>
      </w:r>
      <w:r w:rsidR="002F7843" w:rsidRPr="0046376A">
        <w:rPr>
          <w:sz w:val="24"/>
          <w:szCs w:val="24"/>
        </w:rPr>
        <w:t>критерии оценки и сопоставления заявок на участие в такой закупке;</w:t>
      </w:r>
    </w:p>
    <w:p w:rsidR="002F7843" w:rsidRPr="0046376A" w:rsidRDefault="00147B9F" w:rsidP="007F5E09">
      <w:pPr>
        <w:widowControl/>
        <w:numPr>
          <w:ilvl w:val="2"/>
          <w:numId w:val="23"/>
        </w:numPr>
        <w:ind w:left="0" w:firstLine="851"/>
        <w:jc w:val="both"/>
        <w:rPr>
          <w:sz w:val="24"/>
          <w:szCs w:val="24"/>
        </w:rPr>
      </w:pPr>
      <w:r>
        <w:rPr>
          <w:sz w:val="24"/>
          <w:szCs w:val="24"/>
        </w:rPr>
        <w:t xml:space="preserve"> </w:t>
      </w:r>
      <w:r w:rsidR="002F7843" w:rsidRPr="0046376A">
        <w:rPr>
          <w:sz w:val="24"/>
          <w:szCs w:val="24"/>
        </w:rPr>
        <w:t>порядок оценки и сопоставления заявок на участие в такой закупке;</w:t>
      </w:r>
    </w:p>
    <w:p w:rsidR="002F7843" w:rsidRPr="0046376A" w:rsidRDefault="00147B9F" w:rsidP="007F5E09">
      <w:pPr>
        <w:widowControl/>
        <w:numPr>
          <w:ilvl w:val="2"/>
          <w:numId w:val="23"/>
        </w:numPr>
        <w:ind w:left="0" w:firstLine="851"/>
        <w:jc w:val="both"/>
        <w:rPr>
          <w:sz w:val="24"/>
          <w:szCs w:val="24"/>
        </w:rPr>
      </w:pPr>
      <w:r>
        <w:rPr>
          <w:sz w:val="24"/>
          <w:szCs w:val="24"/>
        </w:rPr>
        <w:t xml:space="preserve"> </w:t>
      </w:r>
      <w:r w:rsidR="002F7843" w:rsidRPr="0046376A">
        <w:rPr>
          <w:sz w:val="24"/>
          <w:szCs w:val="24"/>
        </w:rPr>
        <w:t>описание предмета такой закупки в соответствии с частью 6.1 статьи 3 Федерального закона № 223-ФЗ;</w:t>
      </w:r>
    </w:p>
    <w:p w:rsidR="009B5B7A" w:rsidRDefault="00147B9F" w:rsidP="007F5E09">
      <w:pPr>
        <w:widowControl/>
        <w:numPr>
          <w:ilvl w:val="2"/>
          <w:numId w:val="23"/>
        </w:numPr>
        <w:ind w:left="0" w:firstLine="851"/>
        <w:jc w:val="both"/>
        <w:rPr>
          <w:sz w:val="24"/>
          <w:szCs w:val="24"/>
        </w:rPr>
      </w:pPr>
      <w:r>
        <w:rPr>
          <w:sz w:val="24"/>
          <w:szCs w:val="24"/>
        </w:rPr>
        <w:t xml:space="preserve"> </w:t>
      </w:r>
      <w:r w:rsidR="009B5B7A" w:rsidRPr="009B5B7A">
        <w:rPr>
          <w:sz w:val="24"/>
          <w:szCs w:val="24"/>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9B5B7A" w:rsidRPr="0046376A">
        <w:rPr>
          <w:sz w:val="24"/>
          <w:szCs w:val="24"/>
        </w:rPr>
        <w:t xml:space="preserve">; </w:t>
      </w:r>
    </w:p>
    <w:p w:rsidR="009B5B7A" w:rsidRPr="009B5B7A" w:rsidRDefault="00147B9F" w:rsidP="007F5E09">
      <w:pPr>
        <w:widowControl/>
        <w:numPr>
          <w:ilvl w:val="2"/>
          <w:numId w:val="23"/>
        </w:numPr>
        <w:ind w:left="0" w:firstLine="851"/>
        <w:jc w:val="both"/>
        <w:rPr>
          <w:sz w:val="24"/>
          <w:szCs w:val="24"/>
        </w:rPr>
      </w:pPr>
      <w:bookmarkStart w:id="64" w:name="_Ref479168742"/>
      <w:r>
        <w:rPr>
          <w:sz w:val="24"/>
          <w:szCs w:val="24"/>
        </w:rPr>
        <w:t xml:space="preserve"> </w:t>
      </w:r>
      <w:r w:rsidR="009B5B7A" w:rsidRPr="009B5B7A">
        <w:rPr>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bookmarkEnd w:id="64"/>
    <w:p w:rsidR="004973EF" w:rsidRPr="009B5B7A" w:rsidRDefault="00147B9F" w:rsidP="007F5E09">
      <w:pPr>
        <w:widowControl/>
        <w:numPr>
          <w:ilvl w:val="2"/>
          <w:numId w:val="23"/>
        </w:numPr>
        <w:ind w:left="0" w:firstLine="851"/>
        <w:jc w:val="both"/>
        <w:rPr>
          <w:sz w:val="24"/>
          <w:szCs w:val="24"/>
        </w:rPr>
      </w:pPr>
      <w:r>
        <w:rPr>
          <w:sz w:val="24"/>
          <w:szCs w:val="24"/>
        </w:rPr>
        <w:t xml:space="preserve"> </w:t>
      </w:r>
      <w:r w:rsidR="009B5B7A" w:rsidRPr="009B5B7A">
        <w:rPr>
          <w:sz w:val="24"/>
          <w:szCs w:val="24"/>
        </w:rPr>
        <w:t>иные дополнительные сведения, относящиеся к закупке по усмотрению Заказчика и в соответствии с настоящим Положением о закупке.</w:t>
      </w:r>
    </w:p>
    <w:p w:rsidR="00072662" w:rsidRPr="0046376A" w:rsidRDefault="00072662" w:rsidP="00823345">
      <w:pPr>
        <w:pStyle w:val="ConsPlusNormal"/>
        <w:ind w:firstLine="851"/>
        <w:jc w:val="both"/>
        <w:rPr>
          <w:rFonts w:ascii="Times New Roman" w:hAnsi="Times New Roman" w:cs="Times New Roman"/>
          <w:sz w:val="24"/>
          <w:szCs w:val="24"/>
        </w:rPr>
      </w:pPr>
      <w:r w:rsidRPr="0046376A">
        <w:rPr>
          <w:rFonts w:ascii="Times New Roman" w:hAnsi="Times New Roman" w:cs="Times New Roman"/>
          <w:sz w:val="24"/>
          <w:szCs w:val="24"/>
        </w:rPr>
        <w:t>Документация о конкурентной закупке может содержать иные сведения в зависимости от способа закупки, предмета закупки и требований заказчика (при необходимости).</w:t>
      </w:r>
    </w:p>
    <w:p w:rsidR="004B4DD4" w:rsidRPr="0046376A" w:rsidRDefault="004B4DD4" w:rsidP="00823345">
      <w:pPr>
        <w:widowControl/>
        <w:ind w:firstLine="851"/>
        <w:jc w:val="both"/>
        <w:rPr>
          <w:sz w:val="24"/>
          <w:szCs w:val="24"/>
        </w:rPr>
      </w:pPr>
      <w:r w:rsidRPr="0046376A">
        <w:rPr>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D119CD" w:rsidRPr="0046376A" w:rsidRDefault="00D119CD" w:rsidP="00D119CD">
      <w:pPr>
        <w:pStyle w:val="ConsPlusNormal"/>
        <w:ind w:firstLine="540"/>
        <w:jc w:val="both"/>
        <w:rPr>
          <w:rFonts w:ascii="Times New Roman" w:hAnsi="Times New Roman" w:cs="Times New Roman"/>
          <w:sz w:val="24"/>
          <w:szCs w:val="24"/>
        </w:rPr>
      </w:pPr>
      <w:r w:rsidRPr="0046376A">
        <w:rPr>
          <w:rFonts w:ascii="Times New Roman" w:hAnsi="Times New Roman" w:cs="Times New Roman"/>
          <w:sz w:val="24"/>
          <w:szCs w:val="24"/>
        </w:rPr>
        <w:t>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закупке.</w:t>
      </w:r>
    </w:p>
    <w:p w:rsidR="00D119CD" w:rsidRPr="0046376A" w:rsidRDefault="00D119CD" w:rsidP="00D119CD">
      <w:pPr>
        <w:pStyle w:val="ConsPlusNormal"/>
        <w:numPr>
          <w:ilvl w:val="2"/>
          <w:numId w:val="13"/>
        </w:numPr>
        <w:ind w:left="0"/>
        <w:jc w:val="both"/>
        <w:rPr>
          <w:rFonts w:ascii="Times New Roman" w:hAnsi="Times New Roman" w:cs="Times New Roman"/>
          <w:sz w:val="24"/>
          <w:szCs w:val="24"/>
        </w:rPr>
      </w:pPr>
      <w:r w:rsidRPr="0046376A">
        <w:rPr>
          <w:rFonts w:ascii="Times New Roman" w:hAnsi="Times New Roman" w:cs="Times New Roman"/>
          <w:sz w:val="24"/>
          <w:szCs w:val="24"/>
        </w:rPr>
        <w:t>Заказчик не предоставляет документацию о конкурентной закупке по запросу участника закупки. Документация о конкурентной закупке размещается в единой информационной системе, находится в ней в свободном доступе и может быть использована участником закупки в любое время с момента размещения.</w:t>
      </w:r>
    </w:p>
    <w:p w:rsidR="00AC0675" w:rsidRPr="00EF2DE9" w:rsidRDefault="00D119CD" w:rsidP="00EF2DE9">
      <w:pPr>
        <w:pStyle w:val="ConsPlusNormal"/>
        <w:ind w:firstLine="540"/>
        <w:jc w:val="both"/>
        <w:rPr>
          <w:rFonts w:ascii="Times New Roman" w:hAnsi="Times New Roman" w:cs="Times New Roman"/>
          <w:sz w:val="24"/>
          <w:szCs w:val="24"/>
        </w:rPr>
      </w:pPr>
      <w:r w:rsidRPr="0046376A">
        <w:rPr>
          <w:rFonts w:ascii="Times New Roman" w:hAnsi="Times New Roman" w:cs="Times New Roman"/>
          <w:sz w:val="24"/>
          <w:szCs w:val="24"/>
        </w:rPr>
        <w:t>Представление документации о конкурентной закупке до опубликования извещения об осуществлении конкурентной закупки не допускается.</w:t>
      </w:r>
    </w:p>
    <w:p w:rsidR="00C17ED8" w:rsidRPr="0046376A" w:rsidRDefault="00C17ED8" w:rsidP="00931C50">
      <w:pPr>
        <w:widowControl/>
        <w:numPr>
          <w:ilvl w:val="1"/>
          <w:numId w:val="13"/>
        </w:numPr>
        <w:ind w:firstLine="709"/>
        <w:jc w:val="both"/>
        <w:rPr>
          <w:b/>
          <w:sz w:val="24"/>
          <w:szCs w:val="24"/>
        </w:rPr>
      </w:pPr>
      <w:r w:rsidRPr="0046376A">
        <w:rPr>
          <w:b/>
          <w:sz w:val="24"/>
          <w:szCs w:val="24"/>
        </w:rPr>
        <w:t>Разъяснения документации о закупке</w:t>
      </w:r>
      <w:r w:rsidR="00D06173" w:rsidRPr="0046376A">
        <w:rPr>
          <w:b/>
          <w:sz w:val="24"/>
          <w:szCs w:val="24"/>
        </w:rPr>
        <w:t>, изменения извещения об осуществлении конкурентной закупки, документации о конкурентной закупке</w:t>
      </w:r>
    </w:p>
    <w:p w:rsidR="00C17ED8" w:rsidRPr="0046376A" w:rsidRDefault="00C17ED8" w:rsidP="00931C50">
      <w:pPr>
        <w:pStyle w:val="aff"/>
        <w:numPr>
          <w:ilvl w:val="2"/>
          <w:numId w:val="13"/>
        </w:numPr>
        <w:ind w:left="0"/>
        <w:jc w:val="both"/>
      </w:pPr>
      <w:r w:rsidRPr="0046376A">
        <w:t xml:space="preserve">Любой участник конкурентной закупки вправе направить заказчику в порядке, предусмотренном Федеральным законом № 223-ФЗ и </w:t>
      </w:r>
      <w:r w:rsidR="00072662" w:rsidRPr="0046376A">
        <w:t xml:space="preserve">настоящим </w:t>
      </w:r>
      <w:r w:rsidRPr="0046376A">
        <w:t>Положением, запрос о даче разъяснений положений извещения об осуществлении закупки и (или) документации о закупке.</w:t>
      </w:r>
    </w:p>
    <w:p w:rsidR="00C17ED8" w:rsidRPr="0046376A" w:rsidRDefault="00C17ED8" w:rsidP="00931C50">
      <w:pPr>
        <w:pStyle w:val="aff"/>
        <w:numPr>
          <w:ilvl w:val="2"/>
          <w:numId w:val="13"/>
        </w:numPr>
        <w:ind w:left="0"/>
        <w:jc w:val="both"/>
      </w:pPr>
      <w:r w:rsidRPr="0046376A">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D06173" w:rsidRPr="0046376A" w:rsidRDefault="00C17ED8" w:rsidP="00931C50">
      <w:pPr>
        <w:pStyle w:val="aff"/>
        <w:numPr>
          <w:ilvl w:val="2"/>
          <w:numId w:val="13"/>
        </w:numPr>
        <w:ind w:left="0"/>
        <w:jc w:val="both"/>
      </w:pPr>
      <w:r w:rsidRPr="0046376A">
        <w:t>Разъяснения положений документации о конкурентной закупке не должны изменять предмет закупки и существенные условия проекта договора.</w:t>
      </w:r>
    </w:p>
    <w:p w:rsidR="00D634F4" w:rsidRPr="0046376A" w:rsidRDefault="008604D0" w:rsidP="006D18C1">
      <w:pPr>
        <w:pStyle w:val="aff"/>
        <w:numPr>
          <w:ilvl w:val="2"/>
          <w:numId w:val="13"/>
        </w:numPr>
        <w:ind w:left="0"/>
        <w:jc w:val="both"/>
      </w:pPr>
      <w:r w:rsidRPr="0046376A">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r w:rsidR="00D06173" w:rsidRPr="0046376A">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w:t>
      </w:r>
      <w:r w:rsidR="00072662" w:rsidRPr="0046376A">
        <w:t xml:space="preserve"> такой закупке, установленного П</w:t>
      </w:r>
      <w:r w:rsidR="00D06173" w:rsidRPr="0046376A">
        <w:t>оложением о закупке для данного способа закупки.</w:t>
      </w:r>
    </w:p>
    <w:p w:rsidR="00D634F4" w:rsidRPr="0046376A" w:rsidRDefault="00D634F4" w:rsidP="00931C50">
      <w:pPr>
        <w:pStyle w:val="aff"/>
        <w:numPr>
          <w:ilvl w:val="1"/>
          <w:numId w:val="13"/>
        </w:numPr>
        <w:ind w:firstLine="709"/>
        <w:jc w:val="both"/>
        <w:rPr>
          <w:b/>
        </w:rPr>
      </w:pPr>
      <w:r w:rsidRPr="0046376A">
        <w:rPr>
          <w:b/>
        </w:rPr>
        <w:t>Отмена закупки</w:t>
      </w:r>
    </w:p>
    <w:p w:rsidR="00D634F4" w:rsidRPr="0046376A" w:rsidRDefault="00D634F4" w:rsidP="00931C50">
      <w:pPr>
        <w:pStyle w:val="aff"/>
        <w:numPr>
          <w:ilvl w:val="2"/>
          <w:numId w:val="13"/>
        </w:numPr>
        <w:ind w:left="0"/>
        <w:jc w:val="both"/>
      </w:pPr>
      <w:r w:rsidRPr="0046376A">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634F4" w:rsidRPr="0046376A" w:rsidRDefault="00D634F4" w:rsidP="00931C50">
      <w:pPr>
        <w:pStyle w:val="aff"/>
        <w:numPr>
          <w:ilvl w:val="2"/>
          <w:numId w:val="13"/>
        </w:numPr>
        <w:ind w:left="0"/>
        <w:jc w:val="both"/>
      </w:pPr>
      <w:r w:rsidRPr="0046376A">
        <w:t>Решение об отмене конкурентной закупки размещается в единой информационной системе в день принятия этого решения.</w:t>
      </w:r>
    </w:p>
    <w:p w:rsidR="003A6963" w:rsidRPr="0046376A" w:rsidRDefault="00D634F4" w:rsidP="00EF2DE9">
      <w:pPr>
        <w:pStyle w:val="aff"/>
        <w:numPr>
          <w:ilvl w:val="2"/>
          <w:numId w:val="13"/>
        </w:numPr>
        <w:ind w:left="0"/>
        <w:jc w:val="both"/>
      </w:pPr>
      <w:r w:rsidRPr="0046376A">
        <w:t>По истечении срока отмены конкурентной закупки в соотве</w:t>
      </w:r>
      <w:r w:rsidR="00F05459" w:rsidRPr="0046376A">
        <w:t>тствии с пунктом 5.7</w:t>
      </w:r>
      <w:r w:rsidRPr="0046376A">
        <w:t>.1</w:t>
      </w:r>
      <w:r w:rsidR="00F05459" w:rsidRPr="0046376A">
        <w:t>.</w:t>
      </w:r>
      <w:r w:rsidRPr="0046376A">
        <w:t xml:space="preserve"> </w:t>
      </w:r>
      <w:r w:rsidR="00F05459" w:rsidRPr="0046376A">
        <w:t xml:space="preserve">настоящего </w:t>
      </w:r>
      <w:r w:rsidRPr="0046376A">
        <w:t>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94AE4" w:rsidRPr="0046376A" w:rsidRDefault="003A6963" w:rsidP="00931C50">
      <w:pPr>
        <w:pStyle w:val="aff"/>
        <w:numPr>
          <w:ilvl w:val="1"/>
          <w:numId w:val="13"/>
        </w:numPr>
        <w:ind w:firstLine="709"/>
        <w:jc w:val="both"/>
      </w:pPr>
      <w:r w:rsidRPr="0046376A">
        <w:rPr>
          <w:b/>
        </w:rPr>
        <w:t>О подаче заявок</w:t>
      </w:r>
    </w:p>
    <w:p w:rsidR="00A02AB5" w:rsidRPr="0046376A" w:rsidRDefault="00A02AB5" w:rsidP="00A02AB5">
      <w:pPr>
        <w:widowControl/>
        <w:numPr>
          <w:ilvl w:val="2"/>
          <w:numId w:val="13"/>
        </w:numPr>
        <w:tabs>
          <w:tab w:val="left" w:pos="1276"/>
          <w:tab w:val="left" w:pos="1560"/>
        </w:tabs>
        <w:ind w:left="0"/>
        <w:jc w:val="both"/>
        <w:rPr>
          <w:sz w:val="24"/>
          <w:szCs w:val="24"/>
        </w:rPr>
      </w:pPr>
      <w:r w:rsidRPr="0046376A">
        <w:rPr>
          <w:sz w:val="24"/>
          <w:szCs w:val="24"/>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 (Приложение № 2).</w:t>
      </w:r>
    </w:p>
    <w:p w:rsidR="00A02AB5" w:rsidRPr="0046376A" w:rsidRDefault="00A02AB5" w:rsidP="00A02AB5">
      <w:pPr>
        <w:widowControl/>
        <w:numPr>
          <w:ilvl w:val="2"/>
          <w:numId w:val="13"/>
        </w:numPr>
        <w:tabs>
          <w:tab w:val="left" w:pos="1276"/>
          <w:tab w:val="left" w:pos="1560"/>
        </w:tabs>
        <w:ind w:left="0"/>
        <w:jc w:val="both"/>
        <w:rPr>
          <w:sz w:val="24"/>
          <w:szCs w:val="24"/>
        </w:rPr>
      </w:pPr>
      <w:r w:rsidRPr="0046376A">
        <w:rPr>
          <w:sz w:val="24"/>
          <w:szCs w:val="24"/>
        </w:rPr>
        <w:t>Все листы заявки, все листы тома заявки должны быть прошиты и пронумерованы. Заявка на участие в закупке должна содержать опись входящих в ее состав документов, быть скреплена печатью участника закупки и подписана участником закупки или лицом, уполномоченным таким участником.</w:t>
      </w:r>
    </w:p>
    <w:p w:rsidR="00A02AB5" w:rsidRPr="0046376A" w:rsidRDefault="00A02AB5" w:rsidP="00A02AB5">
      <w:pPr>
        <w:tabs>
          <w:tab w:val="left" w:pos="1276"/>
          <w:tab w:val="left" w:pos="1560"/>
        </w:tabs>
        <w:ind w:firstLine="709"/>
        <w:jc w:val="both"/>
        <w:rPr>
          <w:sz w:val="24"/>
          <w:szCs w:val="24"/>
        </w:rPr>
      </w:pPr>
      <w:r w:rsidRPr="0046376A">
        <w:rPr>
          <w:sz w:val="24"/>
          <w:szCs w:val="24"/>
        </w:rPr>
        <w:t>Соблюдение участником закупки указанных требований означает, что все документы и сведения, входящие в состав заявки, подлинны, достоверны и поданы от имени участника закупки.</w:t>
      </w:r>
    </w:p>
    <w:p w:rsidR="00A02AB5" w:rsidRPr="0046376A" w:rsidRDefault="00A02AB5" w:rsidP="00A02AB5">
      <w:pPr>
        <w:tabs>
          <w:tab w:val="left" w:pos="1276"/>
          <w:tab w:val="left" w:pos="1560"/>
        </w:tabs>
        <w:ind w:firstLine="709"/>
        <w:jc w:val="both"/>
        <w:rPr>
          <w:sz w:val="24"/>
          <w:szCs w:val="24"/>
        </w:rPr>
      </w:pPr>
      <w:r w:rsidRPr="0046376A">
        <w:rPr>
          <w:sz w:val="24"/>
          <w:szCs w:val="24"/>
        </w:rPr>
        <w:t>Требования данного пункта не распространяются на заявки участников при проведении закупки в электронной форме.</w:t>
      </w:r>
    </w:p>
    <w:p w:rsidR="00A02AB5" w:rsidRPr="0046376A" w:rsidRDefault="00A02AB5" w:rsidP="00A02AB5">
      <w:pPr>
        <w:widowControl/>
        <w:numPr>
          <w:ilvl w:val="2"/>
          <w:numId w:val="13"/>
        </w:numPr>
        <w:tabs>
          <w:tab w:val="left" w:pos="1276"/>
          <w:tab w:val="left" w:pos="1560"/>
        </w:tabs>
        <w:ind w:left="0"/>
        <w:jc w:val="both"/>
        <w:rPr>
          <w:sz w:val="24"/>
          <w:szCs w:val="24"/>
        </w:rPr>
      </w:pPr>
      <w:r w:rsidRPr="0046376A">
        <w:rPr>
          <w:sz w:val="24"/>
          <w:szCs w:val="24"/>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A36E60" w:rsidRPr="0046376A" w:rsidRDefault="00A36E60" w:rsidP="00A02AB5">
      <w:pPr>
        <w:pStyle w:val="aff"/>
        <w:numPr>
          <w:ilvl w:val="2"/>
          <w:numId w:val="13"/>
        </w:numPr>
        <w:ind w:left="0"/>
        <w:jc w:val="both"/>
        <w:rPr>
          <w:rFonts w:eastAsia="Calibri"/>
        </w:rPr>
      </w:pPr>
      <w:r w:rsidRPr="0046376A">
        <w:rPr>
          <w:rFonts w:eastAsia="Calibri"/>
        </w:rPr>
        <w:t>Заявки оформляются на русском языке. Вся переписка, связанная с проведением закупки, ведется на русском языке. В случае если для участия в закупке иностранному лицу потребуется извещение, документация о закупке на иностранном языке, перевод на иностранный язык такое лицо осуществляет самостоятельно за свой счет.</w:t>
      </w:r>
    </w:p>
    <w:p w:rsidR="00DA3C4D" w:rsidRPr="0046376A" w:rsidRDefault="003A6963" w:rsidP="00A02AB5">
      <w:pPr>
        <w:pStyle w:val="aff"/>
        <w:numPr>
          <w:ilvl w:val="2"/>
          <w:numId w:val="13"/>
        </w:numPr>
        <w:ind w:left="0"/>
        <w:jc w:val="both"/>
      </w:pPr>
      <w:r w:rsidRPr="0046376A">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w:t>
      </w:r>
      <w:r w:rsidR="0096618B" w:rsidRPr="0046376A">
        <w:t>, извещением о проведении запроса котировок в электронной форме</w:t>
      </w:r>
      <w:r w:rsidRPr="0046376A">
        <w:t xml:space="preserve"> даты и времени окончания срока подачи заявок на участие в такой закупке. </w:t>
      </w:r>
    </w:p>
    <w:p w:rsidR="003A6963" w:rsidRPr="0046376A" w:rsidRDefault="003A6963" w:rsidP="003C0F52">
      <w:pPr>
        <w:pStyle w:val="aff"/>
        <w:numPr>
          <w:ilvl w:val="2"/>
          <w:numId w:val="13"/>
        </w:numPr>
        <w:ind w:left="0"/>
        <w:jc w:val="both"/>
      </w:pPr>
      <w:r w:rsidRPr="0046376A">
        <w:t xml:space="preserve">Участник конкурентной закупки вправе изменить или отозвать свою заявку до </w:t>
      </w:r>
      <w:r w:rsidR="00E534BE" w:rsidRPr="0046376A">
        <w:t>окончания (</w:t>
      </w:r>
      <w:r w:rsidRPr="0046376A">
        <w:t>истечения</w:t>
      </w:r>
      <w:r w:rsidR="00E534BE" w:rsidRPr="0046376A">
        <w:t>)</w:t>
      </w:r>
      <w:r w:rsidRPr="0046376A">
        <w:t xml:space="preserve">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w:t>
      </w:r>
      <w:r w:rsidR="00E534BE" w:rsidRPr="0046376A">
        <w:t>окончания (</w:t>
      </w:r>
      <w:r w:rsidRPr="0046376A">
        <w:t>истечения</w:t>
      </w:r>
      <w:r w:rsidR="00E534BE" w:rsidRPr="0046376A">
        <w:t>)</w:t>
      </w:r>
      <w:r w:rsidRPr="0046376A">
        <w:t xml:space="preserve"> срока подачи заявок на участие в такой закупке.</w:t>
      </w:r>
    </w:p>
    <w:p w:rsidR="00A02AB5" w:rsidRPr="0046376A" w:rsidRDefault="00A02AB5" w:rsidP="003C0F52">
      <w:pPr>
        <w:pStyle w:val="ConsPlusNormal"/>
        <w:ind w:firstLine="709"/>
        <w:jc w:val="both"/>
        <w:rPr>
          <w:rFonts w:ascii="Times New Roman" w:hAnsi="Times New Roman" w:cs="Times New Roman"/>
          <w:sz w:val="24"/>
          <w:szCs w:val="24"/>
        </w:rPr>
      </w:pPr>
      <w:r w:rsidRPr="0046376A">
        <w:rPr>
          <w:rFonts w:ascii="Times New Roman" w:hAnsi="Times New Roman" w:cs="Times New Roman"/>
          <w:sz w:val="24"/>
          <w:szCs w:val="24"/>
        </w:rPr>
        <w:t>Заказчик принимает конверты с заявками до истечения срока подачи заявок, за исключением незапечатанных конвертов.</w:t>
      </w:r>
    </w:p>
    <w:p w:rsidR="00BF53C8" w:rsidRPr="0046376A" w:rsidRDefault="00BF53C8" w:rsidP="00BF53C8">
      <w:pPr>
        <w:tabs>
          <w:tab w:val="left" w:pos="1276"/>
        </w:tabs>
        <w:ind w:firstLine="709"/>
        <w:jc w:val="both"/>
        <w:rPr>
          <w:sz w:val="24"/>
          <w:szCs w:val="24"/>
        </w:rPr>
      </w:pPr>
      <w:r w:rsidRPr="0046376A">
        <w:rPr>
          <w:sz w:val="24"/>
          <w:szCs w:val="24"/>
        </w:rPr>
        <w:t xml:space="preserve">На конверте указываются наименование и номер закупки, на участие в которой подается заявка, номер лота, наименование заказчика, наименование участника закупки, почтовый адрес (для юридического лица), сведения о месте жительства (физического лица) участника закупки. </w:t>
      </w:r>
    </w:p>
    <w:p w:rsidR="00A02AB5" w:rsidRPr="0046376A" w:rsidRDefault="00CA06A2" w:rsidP="003C0F52">
      <w:pPr>
        <w:tabs>
          <w:tab w:val="left" w:pos="1276"/>
        </w:tabs>
        <w:ind w:firstLine="709"/>
        <w:jc w:val="both"/>
        <w:rPr>
          <w:sz w:val="24"/>
          <w:szCs w:val="24"/>
        </w:rPr>
      </w:pPr>
      <w:r w:rsidRPr="0046376A">
        <w:rPr>
          <w:sz w:val="24"/>
          <w:szCs w:val="24"/>
        </w:rPr>
        <w:t>Заявки, полученные заказчиком после окончания срока подачи заявок</w:t>
      </w:r>
      <w:r w:rsidR="00BF53C8" w:rsidRPr="0046376A">
        <w:rPr>
          <w:sz w:val="24"/>
          <w:szCs w:val="24"/>
        </w:rPr>
        <w:t xml:space="preserve"> (опоздавшие заявки), установленного в документации закупки, не рассматриваются и направляются участникам закупки, подавшим такие заявки, в течение трех рабочих дней со дня получения заявок без нарушения целостности конверта, в котором была подана такая заявка</w:t>
      </w:r>
      <w:r w:rsidR="00A02AB5" w:rsidRPr="0046376A">
        <w:rPr>
          <w:sz w:val="24"/>
          <w:szCs w:val="24"/>
        </w:rPr>
        <w:t>.</w:t>
      </w:r>
      <w:r w:rsidR="00BF53C8" w:rsidRPr="0046376A">
        <w:rPr>
          <w:sz w:val="24"/>
          <w:szCs w:val="24"/>
        </w:rPr>
        <w:t xml:space="preserve"> Опоздавшие заявки вскрываются только в случае, если на конверте не указаны почтовый адрес (для юридического лица) или сведения о месте жительства (физического лица) участника закупки.</w:t>
      </w:r>
    </w:p>
    <w:p w:rsidR="003A6963" w:rsidRDefault="00A02AB5" w:rsidP="00A02AB5">
      <w:pPr>
        <w:pStyle w:val="aff"/>
        <w:numPr>
          <w:ilvl w:val="2"/>
          <w:numId w:val="13"/>
        </w:numPr>
        <w:tabs>
          <w:tab w:val="left" w:pos="1560"/>
        </w:tabs>
        <w:ind w:left="0"/>
        <w:jc w:val="both"/>
      </w:pPr>
      <w:r w:rsidRPr="0046376A">
        <w:t>Каждый конверт с заявкой, поступивший в установленный срок, прини</w:t>
      </w:r>
      <w:r w:rsidR="003C0F52" w:rsidRPr="0046376A">
        <w:t>мается з</w:t>
      </w:r>
      <w:r w:rsidRPr="0046376A">
        <w:t>аказчиком в соответствии с условиями, предусмотренными документацией о закупке. П</w:t>
      </w:r>
      <w:r w:rsidR="003C0F52" w:rsidRPr="0046376A">
        <w:t>о требованию участника закупки з</w:t>
      </w:r>
      <w:r w:rsidRPr="0046376A">
        <w:t>аказчик выдает расписку о получении конверта с заявкой.</w:t>
      </w:r>
    </w:p>
    <w:p w:rsidR="004D5D3A" w:rsidRPr="00EF2DE9" w:rsidRDefault="004D5D3A" w:rsidP="004D5D3A">
      <w:pPr>
        <w:pStyle w:val="aff"/>
        <w:tabs>
          <w:tab w:val="left" w:pos="1560"/>
        </w:tabs>
        <w:ind w:left="709"/>
        <w:jc w:val="both"/>
      </w:pPr>
    </w:p>
    <w:p w:rsidR="00D23C90" w:rsidRPr="002966DD" w:rsidRDefault="00D23C90" w:rsidP="00A02AB5">
      <w:pPr>
        <w:widowControl/>
        <w:numPr>
          <w:ilvl w:val="1"/>
          <w:numId w:val="13"/>
        </w:numPr>
        <w:ind w:firstLine="709"/>
        <w:jc w:val="both"/>
        <w:rPr>
          <w:b/>
          <w:sz w:val="24"/>
          <w:szCs w:val="24"/>
        </w:rPr>
      </w:pPr>
      <w:r w:rsidRPr="002966DD">
        <w:rPr>
          <w:b/>
          <w:sz w:val="24"/>
          <w:szCs w:val="24"/>
        </w:rPr>
        <w:t>Об обеспечении заявок на участие в конкурентных закупках</w:t>
      </w:r>
    </w:p>
    <w:p w:rsidR="0037184C" w:rsidRDefault="00D23C90" w:rsidP="00A02AB5">
      <w:pPr>
        <w:pStyle w:val="aff"/>
        <w:numPr>
          <w:ilvl w:val="2"/>
          <w:numId w:val="13"/>
        </w:numPr>
        <w:ind w:left="0"/>
        <w:jc w:val="both"/>
      </w:pPr>
      <w:r w:rsidRPr="002966DD">
        <w:t>Заказчик вп</w:t>
      </w:r>
      <w:r w:rsidR="008239A6" w:rsidRPr="002966DD">
        <w:t xml:space="preserve">раве устанавливать в извещении </w:t>
      </w:r>
      <w:r w:rsidRPr="002966DD">
        <w:t>об осуществлении конкурентной закупки, документации о закупке требование обеспечения заявок на участие в конкурентных закупках</w:t>
      </w:r>
      <w:r w:rsidR="0037184C" w:rsidRPr="002966DD">
        <w:t>. Такое требование в равной мере распространяется на всех участников закупки.</w:t>
      </w:r>
    </w:p>
    <w:p w:rsidR="0037184C" w:rsidRPr="002966DD" w:rsidRDefault="004D5D3A" w:rsidP="004D5D3A">
      <w:pPr>
        <w:pStyle w:val="aff"/>
        <w:numPr>
          <w:ilvl w:val="2"/>
          <w:numId w:val="13"/>
        </w:numPr>
        <w:ind w:left="0"/>
        <w:jc w:val="both"/>
      </w:pPr>
      <w:r w:rsidRPr="004D5D3A">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6">
        <w:r w:rsidRPr="004D5D3A">
          <w:t>кодексом</w:t>
        </w:r>
      </w:hyperlink>
      <w:r w:rsidRPr="004D5D3A">
        <w:t xml:space="preserve"> Российской Федерации, за исключением случая проведения закупки в соответствии со </w:t>
      </w:r>
      <w:hyperlink r:id="rId17">
        <w:r w:rsidRPr="004D5D3A">
          <w:t>статьей 3.4</w:t>
        </w:r>
      </w:hyperlink>
      <w:r w:rsidRPr="004D5D3A">
        <w:t xml:space="preserve"> Федерального закона N 223-ФЗ, при котором обеспечение заявки на участие в такой закупке предоставляется в соответствии с </w:t>
      </w:r>
      <w:hyperlink r:id="rId18">
        <w:r w:rsidRPr="004D5D3A">
          <w:t>частью 12 статьи 3.4</w:t>
        </w:r>
      </w:hyperlink>
      <w:r w:rsidRPr="004D5D3A">
        <w:t xml:space="preserve"> Федерального закона N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37184C" w:rsidRDefault="00103B8B" w:rsidP="00A02AB5">
      <w:pPr>
        <w:pStyle w:val="aff"/>
        <w:numPr>
          <w:ilvl w:val="2"/>
          <w:numId w:val="13"/>
        </w:numPr>
        <w:ind w:left="0"/>
        <w:jc w:val="both"/>
      </w:pPr>
      <w:r w:rsidRPr="002966DD">
        <w:t>Заказчик не устанавливает в документации о конкурентной закупке</w:t>
      </w:r>
      <w:r w:rsidR="00B23176" w:rsidRPr="002966DD">
        <w:t>, извещении о проведении запроса котировок в электронной форме</w:t>
      </w:r>
      <w:r w:rsidRPr="002966DD">
        <w:t xml:space="preserve"> требование обеспечения заявок на участие в закупке, если начальная (максимальная) цена договора не превышает </w:t>
      </w:r>
      <w:r w:rsidR="00A722F1" w:rsidRPr="002966DD">
        <w:t>5 000 000,00 (</w:t>
      </w:r>
      <w:r w:rsidRPr="002966DD">
        <w:t>пять миллионов</w:t>
      </w:r>
      <w:r w:rsidR="00A722F1" w:rsidRPr="002966DD">
        <w:t>)</w:t>
      </w:r>
      <w:r w:rsidRPr="002966DD">
        <w:t xml:space="preserve"> рублей. В случае, если начальная (максимальная) цена договора превышает </w:t>
      </w:r>
      <w:r w:rsidR="00A722F1" w:rsidRPr="002966DD">
        <w:t>5 000 000,00 (</w:t>
      </w:r>
      <w:r w:rsidRPr="002966DD">
        <w:t>пять миллионов</w:t>
      </w:r>
      <w:r w:rsidR="00A722F1" w:rsidRPr="002966DD">
        <w:t>)</w:t>
      </w:r>
      <w:r w:rsidRPr="002966DD">
        <w:t xml:space="preserve"> рублей, заказчик вправе установить в документации о закупке</w:t>
      </w:r>
      <w:r w:rsidR="003C0F52" w:rsidRPr="002966DD">
        <w:t xml:space="preserve">, извещении о проведении запроса котировок в электронной форме </w:t>
      </w:r>
      <w:r w:rsidRPr="002966DD">
        <w:t xml:space="preserve">требование к обеспечению заявок на участие в закупке в размере не более пяти процентов начальной (максимальной) цены договора, </w:t>
      </w:r>
      <w:r w:rsidR="005B1D00" w:rsidRPr="002966DD">
        <w:t>за исключением случаев прямо предусмотренных Положением.</w:t>
      </w:r>
    </w:p>
    <w:p w:rsidR="004B07E7" w:rsidRPr="005956B5" w:rsidRDefault="004B07E7" w:rsidP="00ED71EB">
      <w:pPr>
        <w:pStyle w:val="aff"/>
        <w:numPr>
          <w:ilvl w:val="2"/>
          <w:numId w:val="13"/>
        </w:numPr>
        <w:ind w:left="0"/>
        <w:jc w:val="both"/>
      </w:pPr>
      <w:r w:rsidRPr="005956B5">
        <w:t>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и (или) порядок предоставления и возврата обеспечения заявки на участие в закупке в электронной форме.</w:t>
      </w:r>
    </w:p>
    <w:p w:rsidR="004B07E7" w:rsidRPr="005956B5" w:rsidRDefault="004B07E7" w:rsidP="00ED71EB">
      <w:pPr>
        <w:pStyle w:val="aff"/>
        <w:numPr>
          <w:ilvl w:val="2"/>
          <w:numId w:val="13"/>
        </w:numPr>
        <w:ind w:left="0"/>
        <w:jc w:val="both"/>
      </w:pPr>
      <w:r w:rsidRPr="005956B5">
        <w:t xml:space="preserve">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w:t>
      </w:r>
      <w:hyperlink w:anchor="P2126">
        <w:r w:rsidRPr="00ED71EB">
          <w:t>Раз</w:t>
        </w:r>
        <w:r w:rsidR="00ED71EB">
          <w:t>д</w:t>
        </w:r>
        <w:r w:rsidRPr="00ED71EB">
          <w:t>елом</w:t>
        </w:r>
      </w:hyperlink>
      <w:r>
        <w:t xml:space="preserve"> 14</w:t>
      </w:r>
      <w:r w:rsidRPr="005956B5">
        <w:t xml:space="preserve"> Положения о закупке.</w:t>
      </w:r>
    </w:p>
    <w:p w:rsidR="0046124B" w:rsidRDefault="00655B94" w:rsidP="00ED71EB">
      <w:pPr>
        <w:pStyle w:val="aff"/>
        <w:numPr>
          <w:ilvl w:val="2"/>
          <w:numId w:val="13"/>
        </w:numPr>
        <w:ind w:left="0"/>
        <w:jc w:val="both"/>
      </w:pPr>
      <w:r w:rsidRPr="006071DD">
        <w:t xml:space="preserve">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w:t>
      </w:r>
      <w:hyperlink r:id="rId19">
        <w:r w:rsidRPr="006071DD">
          <w:t>закона</w:t>
        </w:r>
      </w:hyperlink>
      <w:r w:rsidRPr="006071DD">
        <w:t xml:space="preserve"> N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r w:rsidR="00103B8B" w:rsidRPr="006071DD">
        <w:t xml:space="preserve">Банковская гарантия, выданная участнику закупки банком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 Срок действия банковской гарантии, предоставленной в качестве обеспечения заявки, должен составлять не менее </w:t>
      </w:r>
      <w:r w:rsidRPr="006071DD">
        <w:t>месяца</w:t>
      </w:r>
      <w:r w:rsidR="00103B8B" w:rsidRPr="006071DD">
        <w:t xml:space="preserve"> с даты окончания срока подачи заявок.</w:t>
      </w:r>
    </w:p>
    <w:p w:rsidR="00E40F2E" w:rsidRPr="00993BB0" w:rsidRDefault="00147B9F" w:rsidP="00ED71EB">
      <w:pPr>
        <w:pStyle w:val="aff"/>
        <w:numPr>
          <w:ilvl w:val="2"/>
          <w:numId w:val="13"/>
        </w:numPr>
        <w:ind w:left="0"/>
        <w:jc w:val="both"/>
      </w:pPr>
      <w:r w:rsidRPr="00993BB0">
        <w:t xml:space="preserve"> </w:t>
      </w:r>
      <w:r w:rsidR="00E40F2E" w:rsidRPr="00993BB0">
        <w:t>Банковская гарантия должна быть безотзывной и должна, как минимум,  содержать:</w:t>
      </w:r>
    </w:p>
    <w:p w:rsidR="003A6223" w:rsidRPr="003A6223" w:rsidRDefault="003A6223" w:rsidP="007D001E">
      <w:pPr>
        <w:pStyle w:val="ConsPlusNormal"/>
        <w:spacing w:before="220"/>
        <w:jc w:val="both"/>
        <w:rPr>
          <w:rFonts w:ascii="Times New Roman" w:eastAsia="Times New Roman" w:hAnsi="Times New Roman" w:cs="Times New Roman"/>
          <w:sz w:val="24"/>
          <w:szCs w:val="24"/>
        </w:rPr>
      </w:pPr>
      <w:r w:rsidRPr="003A6223">
        <w:rPr>
          <w:rFonts w:ascii="Times New Roman" w:hAnsi="Times New Roman" w:cs="Times New Roman"/>
        </w:rPr>
        <w:t xml:space="preserve">1) </w:t>
      </w:r>
      <w:r w:rsidRPr="003A6223">
        <w:rPr>
          <w:rFonts w:ascii="Times New Roman" w:eastAsia="Times New Roman" w:hAnsi="Times New Roman" w:cs="Times New Roman"/>
          <w:sz w:val="24"/>
          <w:szCs w:val="24"/>
        </w:rPr>
        <w:t>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w:t>
      </w:r>
    </w:p>
    <w:p w:rsidR="003A6223" w:rsidRPr="003A6223" w:rsidRDefault="003A6223" w:rsidP="007D001E">
      <w:pPr>
        <w:pStyle w:val="ConsPlusNormal"/>
        <w:spacing w:before="220"/>
        <w:jc w:val="both"/>
        <w:rPr>
          <w:rFonts w:ascii="Times New Roman" w:eastAsia="Times New Roman" w:hAnsi="Times New Roman" w:cs="Times New Roman"/>
          <w:sz w:val="24"/>
          <w:szCs w:val="24"/>
        </w:rPr>
      </w:pPr>
      <w:r w:rsidRPr="003A6223">
        <w:rPr>
          <w:rFonts w:ascii="Times New Roman" w:eastAsia="Times New Roman" w:hAnsi="Times New Roman" w:cs="Times New Roman"/>
          <w:sz w:val="24"/>
          <w:szCs w:val="24"/>
        </w:rPr>
        <w:t>2) обязанность гаранта уплатить Заказчику неустойку в размере 0,1 процента денежной суммы, подлежащей уплате, за каждый день просрочки;</w:t>
      </w:r>
    </w:p>
    <w:p w:rsidR="003A6223" w:rsidRPr="003A6223" w:rsidRDefault="003A6223" w:rsidP="007D001E">
      <w:pPr>
        <w:pStyle w:val="ConsPlusNormal"/>
        <w:spacing w:before="220"/>
        <w:jc w:val="both"/>
        <w:rPr>
          <w:rFonts w:ascii="Times New Roman" w:eastAsia="Times New Roman" w:hAnsi="Times New Roman" w:cs="Times New Roman"/>
          <w:sz w:val="24"/>
          <w:szCs w:val="24"/>
        </w:rPr>
      </w:pPr>
      <w:r w:rsidRPr="003A6223">
        <w:rPr>
          <w:rFonts w:ascii="Times New Roman" w:eastAsia="Times New Roman" w:hAnsi="Times New Roman" w:cs="Times New Roman"/>
          <w:sz w:val="24"/>
          <w:szCs w:val="24"/>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3A6223" w:rsidRPr="003A6223" w:rsidRDefault="003A6223" w:rsidP="007D001E">
      <w:pPr>
        <w:pStyle w:val="ConsPlusNormal"/>
        <w:spacing w:before="220"/>
        <w:jc w:val="both"/>
        <w:rPr>
          <w:rFonts w:ascii="Times New Roman" w:eastAsia="Times New Roman" w:hAnsi="Times New Roman" w:cs="Times New Roman"/>
          <w:sz w:val="24"/>
          <w:szCs w:val="24"/>
        </w:rPr>
      </w:pPr>
      <w:r w:rsidRPr="003A6223">
        <w:rPr>
          <w:rFonts w:ascii="Times New Roman" w:eastAsia="Times New Roman" w:hAnsi="Times New Roman" w:cs="Times New Roman"/>
          <w:sz w:val="24"/>
          <w:szCs w:val="24"/>
        </w:rPr>
        <w:t xml:space="preserve">4) срок действия банковской гарантии с учетом требований </w:t>
      </w:r>
      <w:hyperlink w:anchor="P374">
        <w:r w:rsidRPr="003A6223">
          <w:rPr>
            <w:rFonts w:ascii="Times New Roman" w:eastAsia="Times New Roman" w:hAnsi="Times New Roman" w:cs="Times New Roman"/>
            <w:sz w:val="24"/>
            <w:szCs w:val="24"/>
          </w:rPr>
          <w:t>5.9.</w:t>
        </w:r>
        <w:r w:rsidR="00ED71EB">
          <w:rPr>
            <w:rFonts w:ascii="Times New Roman" w:eastAsia="Times New Roman" w:hAnsi="Times New Roman" w:cs="Times New Roman"/>
            <w:sz w:val="24"/>
            <w:szCs w:val="24"/>
          </w:rPr>
          <w:t>6</w:t>
        </w:r>
        <w:r w:rsidRPr="003A6223">
          <w:rPr>
            <w:rFonts w:ascii="Times New Roman" w:eastAsia="Times New Roman" w:hAnsi="Times New Roman" w:cs="Times New Roman"/>
            <w:sz w:val="24"/>
            <w:szCs w:val="24"/>
          </w:rPr>
          <w:t>.</w:t>
        </w:r>
      </w:hyperlink>
      <w:r w:rsidRPr="003A6223">
        <w:rPr>
          <w:rFonts w:ascii="Times New Roman" w:eastAsia="Times New Roman" w:hAnsi="Times New Roman" w:cs="Times New Roman"/>
          <w:sz w:val="24"/>
          <w:szCs w:val="24"/>
        </w:rPr>
        <w:t xml:space="preserve"> настоящего раздела Положения о закупке;</w:t>
      </w:r>
    </w:p>
    <w:p w:rsidR="003A6223" w:rsidRPr="003A6223" w:rsidRDefault="003A6223" w:rsidP="007D001E">
      <w:pPr>
        <w:pStyle w:val="ConsPlusNormal"/>
        <w:spacing w:before="220"/>
        <w:jc w:val="both"/>
        <w:rPr>
          <w:rFonts w:ascii="Times New Roman" w:eastAsia="Times New Roman" w:hAnsi="Times New Roman" w:cs="Times New Roman"/>
          <w:sz w:val="24"/>
          <w:szCs w:val="24"/>
        </w:rPr>
      </w:pPr>
      <w:r w:rsidRPr="003A6223">
        <w:rPr>
          <w:rFonts w:ascii="Times New Roman" w:eastAsia="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A6223" w:rsidRPr="003A6223" w:rsidRDefault="003A6223" w:rsidP="007D001E">
      <w:pPr>
        <w:pStyle w:val="ConsPlusNormal"/>
        <w:spacing w:before="220"/>
        <w:jc w:val="both"/>
        <w:rPr>
          <w:rFonts w:ascii="Times New Roman" w:eastAsia="Times New Roman" w:hAnsi="Times New Roman" w:cs="Times New Roman"/>
          <w:sz w:val="24"/>
          <w:szCs w:val="24"/>
        </w:rPr>
      </w:pPr>
      <w:r w:rsidRPr="003A6223">
        <w:rPr>
          <w:rFonts w:ascii="Times New Roman" w:eastAsia="Times New Roman" w:hAnsi="Times New Roman" w:cs="Times New Roman"/>
          <w:sz w:val="24"/>
          <w:szCs w:val="24"/>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A6223" w:rsidRDefault="003A6223" w:rsidP="007D001E">
      <w:pPr>
        <w:pStyle w:val="ConsPlusNormal"/>
        <w:spacing w:before="220"/>
        <w:jc w:val="both"/>
        <w:rPr>
          <w:rFonts w:ascii="Times New Roman" w:eastAsia="Times New Roman" w:hAnsi="Times New Roman" w:cs="Times New Roman"/>
          <w:sz w:val="24"/>
          <w:szCs w:val="24"/>
        </w:rPr>
      </w:pPr>
      <w:r w:rsidRPr="003A6223">
        <w:rPr>
          <w:rFonts w:ascii="Times New Roman" w:eastAsia="Times New Roman" w:hAnsi="Times New Roman" w:cs="Times New Roman"/>
          <w:sz w:val="24"/>
          <w:szCs w:val="24"/>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3A6223" w:rsidRPr="003A6223" w:rsidRDefault="003A6223" w:rsidP="00ED71EB">
      <w:pPr>
        <w:pStyle w:val="aff"/>
        <w:numPr>
          <w:ilvl w:val="2"/>
          <w:numId w:val="13"/>
        </w:numPr>
        <w:ind w:left="0"/>
        <w:jc w:val="both"/>
      </w:pPr>
      <w:r w:rsidRPr="003A6223">
        <w:t xml:space="preserve">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w:t>
      </w:r>
      <w:hyperlink w:anchor="P376">
        <w:r w:rsidRPr="003A6223">
          <w:t xml:space="preserve">пунктом </w:t>
        </w:r>
      </w:hyperlink>
      <w:r w:rsidRPr="003A6223">
        <w:t>5.9.</w:t>
      </w:r>
      <w:r w:rsidR="00ED71EB">
        <w:t>7</w:t>
      </w:r>
      <w:r w:rsidRPr="003A6223">
        <w:t>. настоящего раздела Положения о закупке.</w:t>
      </w:r>
    </w:p>
    <w:p w:rsidR="004D50DE" w:rsidRPr="003A6223" w:rsidRDefault="004D50DE" w:rsidP="00ED71EB">
      <w:pPr>
        <w:pStyle w:val="aff"/>
        <w:numPr>
          <w:ilvl w:val="2"/>
          <w:numId w:val="13"/>
        </w:numPr>
        <w:ind w:left="0"/>
        <w:jc w:val="both"/>
      </w:pPr>
      <w:r w:rsidRPr="003A6223">
        <w:t>Основанием для отказа в принятии банковской гарантии заказчиком является несоответствие банковской гарантии усл</w:t>
      </w:r>
      <w:r w:rsidR="00ED71EB">
        <w:t>овиям, указанным в пунктах 5.9.6 – 5.9.7.</w:t>
      </w:r>
      <w:r w:rsidRPr="003A6223">
        <w:t xml:space="preserve"> настоящего Положения, и иным условиям, установленным в документации о конкурентной закупке.</w:t>
      </w:r>
    </w:p>
    <w:p w:rsidR="003A6223" w:rsidRPr="002F73CC" w:rsidRDefault="003A6223" w:rsidP="00ED71EB">
      <w:pPr>
        <w:pStyle w:val="aff"/>
        <w:numPr>
          <w:ilvl w:val="2"/>
          <w:numId w:val="13"/>
        </w:numPr>
        <w:ind w:left="0"/>
        <w:jc w:val="both"/>
      </w:pPr>
      <w:r w:rsidRPr="00491B5E">
        <w:t>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w:t>
      </w:r>
    </w:p>
    <w:p w:rsidR="008974BE" w:rsidRPr="003A6223" w:rsidRDefault="00D23C90" w:rsidP="00ED71EB">
      <w:pPr>
        <w:pStyle w:val="aff"/>
        <w:numPr>
          <w:ilvl w:val="2"/>
          <w:numId w:val="13"/>
        </w:numPr>
        <w:ind w:left="0"/>
        <w:jc w:val="both"/>
      </w:pPr>
      <w:r w:rsidRPr="003A6223">
        <w:t>Возврат участнику конкурентной закупки обеспечения заявки на участие в закупке не производится в следующих случаях:</w:t>
      </w:r>
    </w:p>
    <w:p w:rsidR="00FF63D7" w:rsidRDefault="00147B9F" w:rsidP="008974BE">
      <w:pPr>
        <w:pStyle w:val="aff"/>
        <w:numPr>
          <w:ilvl w:val="0"/>
          <w:numId w:val="61"/>
        </w:numPr>
        <w:ind w:left="709" w:firstLine="0"/>
        <w:jc w:val="both"/>
      </w:pPr>
      <w:r w:rsidRPr="003A6223">
        <w:t xml:space="preserve"> </w:t>
      </w:r>
      <w:r w:rsidR="00D23C90" w:rsidRPr="003A6223">
        <w:t>уклонение или отказ участника закупки от заключения договора;</w:t>
      </w:r>
    </w:p>
    <w:p w:rsidR="007D001E" w:rsidRPr="003A6223" w:rsidRDefault="007D001E" w:rsidP="007D001E">
      <w:pPr>
        <w:pStyle w:val="aff"/>
        <w:numPr>
          <w:ilvl w:val="0"/>
          <w:numId w:val="61"/>
        </w:numPr>
        <w:ind w:left="709" w:firstLine="0"/>
        <w:jc w:val="both"/>
      </w:pPr>
      <w:r w:rsidRPr="003A6223">
        <w:t>непредоставление или предоставление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D001E" w:rsidRPr="003A6223" w:rsidRDefault="007D001E" w:rsidP="007D001E">
      <w:pPr>
        <w:jc w:val="both"/>
      </w:pPr>
    </w:p>
    <w:p w:rsidR="008974BE" w:rsidRPr="003A6223" w:rsidRDefault="008974BE" w:rsidP="00ED71EB">
      <w:pPr>
        <w:pStyle w:val="aff"/>
        <w:numPr>
          <w:ilvl w:val="2"/>
          <w:numId w:val="13"/>
        </w:numPr>
        <w:ind w:left="0"/>
        <w:jc w:val="both"/>
      </w:pPr>
      <w:r w:rsidRPr="003A6223">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rsidR="008974BE" w:rsidRPr="003A6223" w:rsidRDefault="008974BE" w:rsidP="003A6223">
      <w:pPr>
        <w:pStyle w:val="aff"/>
        <w:ind w:left="709"/>
        <w:jc w:val="both"/>
      </w:pPr>
      <w:r w:rsidRPr="003A6223">
        <w:t>1) подписание итогового протокола (за исключением победителя закупки и участника закупки, заявке которого присвоен второй порядковый номер);</w:t>
      </w:r>
    </w:p>
    <w:p w:rsidR="008974BE" w:rsidRPr="003A6223" w:rsidRDefault="008974BE" w:rsidP="003A6223">
      <w:pPr>
        <w:pStyle w:val="aff"/>
        <w:ind w:left="709"/>
        <w:jc w:val="both"/>
      </w:pPr>
      <w:r w:rsidRPr="003A6223">
        <w:t>2) подписание договора (участнику закупки, с которым заключается договор, и участнику закупки, заявке которого присвоен второй порядковый номер);</w:t>
      </w:r>
    </w:p>
    <w:p w:rsidR="008974BE" w:rsidRPr="003A6223" w:rsidRDefault="008974BE" w:rsidP="003A6223">
      <w:pPr>
        <w:pStyle w:val="aff"/>
        <w:ind w:left="709"/>
        <w:jc w:val="both"/>
      </w:pPr>
      <w:r w:rsidRPr="003A6223">
        <w:t>3) отмена закупки;</w:t>
      </w:r>
    </w:p>
    <w:p w:rsidR="008974BE" w:rsidRPr="003A6223" w:rsidRDefault="008974BE" w:rsidP="003A6223">
      <w:pPr>
        <w:pStyle w:val="aff"/>
        <w:ind w:left="709"/>
        <w:jc w:val="both"/>
      </w:pPr>
      <w:r w:rsidRPr="003A6223">
        <w:t>4) отзыв заявки на участие в закупке до окончания срока подачи заявок;</w:t>
      </w:r>
    </w:p>
    <w:p w:rsidR="008974BE" w:rsidRPr="003A6223" w:rsidRDefault="003A6223" w:rsidP="003A6223">
      <w:pPr>
        <w:ind w:left="378"/>
        <w:jc w:val="both"/>
        <w:rPr>
          <w:sz w:val="24"/>
          <w:szCs w:val="24"/>
        </w:rPr>
      </w:pPr>
      <w:r>
        <w:rPr>
          <w:sz w:val="24"/>
          <w:szCs w:val="24"/>
        </w:rPr>
        <w:t xml:space="preserve">     </w:t>
      </w:r>
      <w:r w:rsidR="008974BE" w:rsidRPr="003A6223">
        <w:rPr>
          <w:sz w:val="24"/>
          <w:szCs w:val="24"/>
        </w:rPr>
        <w:t>5) получение заявки на участие в закупке после окончания срока подачи заявок;</w:t>
      </w:r>
    </w:p>
    <w:p w:rsidR="008974BE" w:rsidRPr="00491B5E" w:rsidRDefault="008974BE" w:rsidP="003A6223">
      <w:pPr>
        <w:pStyle w:val="aff"/>
        <w:ind w:left="709"/>
        <w:jc w:val="both"/>
      </w:pPr>
      <w:r w:rsidRPr="003A6223">
        <w:t>6) отказ от заключения договора с участником закупки.</w:t>
      </w:r>
    </w:p>
    <w:p w:rsidR="003A6223" w:rsidRPr="003A6223" w:rsidRDefault="003A6223" w:rsidP="003A6223">
      <w:pPr>
        <w:jc w:val="both"/>
        <w:rPr>
          <w:sz w:val="24"/>
          <w:szCs w:val="24"/>
        </w:rPr>
      </w:pPr>
      <w:r>
        <w:t xml:space="preserve">    </w:t>
      </w:r>
      <w:r w:rsidRPr="003A6223">
        <w:rPr>
          <w:sz w:val="24"/>
          <w:szCs w:val="24"/>
        </w:rPr>
        <w:t xml:space="preserve">       Возврат банковской гарантии в случаях, указанных в настоящем пункте Положения о закупке, Заказчиком предоставившему ее лицу или гаранту не осуществляется, взыскание по ней не производится.</w:t>
      </w:r>
    </w:p>
    <w:p w:rsidR="008974BE" w:rsidRPr="002F73CC" w:rsidRDefault="008974BE" w:rsidP="008974BE">
      <w:pPr>
        <w:jc w:val="both"/>
      </w:pPr>
    </w:p>
    <w:p w:rsidR="003A6963" w:rsidRPr="002F73CC" w:rsidRDefault="008974BE" w:rsidP="00ED71EB">
      <w:pPr>
        <w:widowControl/>
        <w:numPr>
          <w:ilvl w:val="1"/>
          <w:numId w:val="13"/>
        </w:numPr>
        <w:ind w:firstLine="709"/>
        <w:jc w:val="both"/>
        <w:rPr>
          <w:b/>
          <w:sz w:val="24"/>
          <w:szCs w:val="24"/>
        </w:rPr>
      </w:pPr>
      <w:r>
        <w:rPr>
          <w:b/>
          <w:sz w:val="24"/>
          <w:szCs w:val="24"/>
        </w:rPr>
        <w:t xml:space="preserve"> </w:t>
      </w:r>
      <w:r w:rsidR="003A6963" w:rsidRPr="002F73CC">
        <w:rPr>
          <w:b/>
          <w:sz w:val="24"/>
          <w:szCs w:val="24"/>
        </w:rPr>
        <w:t>О составе протоколов</w:t>
      </w:r>
    </w:p>
    <w:p w:rsidR="003A6963" w:rsidRPr="002F73CC" w:rsidRDefault="004D50DE" w:rsidP="00FF63D7">
      <w:pPr>
        <w:ind w:firstLine="709"/>
        <w:jc w:val="both"/>
        <w:rPr>
          <w:sz w:val="24"/>
          <w:szCs w:val="24"/>
        </w:rPr>
      </w:pPr>
      <w:r w:rsidRPr="002F73CC">
        <w:rPr>
          <w:sz w:val="24"/>
          <w:szCs w:val="24"/>
        </w:rPr>
        <w:t>5.10.1.</w:t>
      </w:r>
      <w:r w:rsidR="00BF53C8" w:rsidRPr="002F73CC">
        <w:rPr>
          <w:sz w:val="24"/>
          <w:szCs w:val="24"/>
        </w:rPr>
        <w:t xml:space="preserve"> </w:t>
      </w:r>
      <w:r w:rsidR="003A6963" w:rsidRPr="002F73CC">
        <w:rPr>
          <w:sz w:val="24"/>
          <w:szCs w:val="24"/>
        </w:rPr>
        <w:t xml:space="preserve">Протокол, составляемый </w:t>
      </w:r>
      <w:r w:rsidR="003A6963" w:rsidRPr="002F73CC">
        <w:rPr>
          <w:sz w:val="24"/>
          <w:szCs w:val="24"/>
          <w:u w:val="single"/>
        </w:rPr>
        <w:t>в ходе</w:t>
      </w:r>
      <w:r w:rsidR="003A6963" w:rsidRPr="002F73CC">
        <w:rPr>
          <w:sz w:val="24"/>
          <w:szCs w:val="24"/>
        </w:rPr>
        <w:t xml:space="preserve"> осуществления конкурентной закупки (по результатам этапа конкурентной закупки), должен содержать следующие сведения:</w:t>
      </w:r>
    </w:p>
    <w:p w:rsidR="003A6963" w:rsidRPr="002F73CC" w:rsidRDefault="003A6963" w:rsidP="00147B9F">
      <w:pPr>
        <w:widowControl/>
        <w:ind w:firstLine="851"/>
        <w:jc w:val="both"/>
        <w:rPr>
          <w:sz w:val="24"/>
          <w:szCs w:val="24"/>
        </w:rPr>
      </w:pPr>
      <w:r w:rsidRPr="002F73CC">
        <w:rPr>
          <w:sz w:val="24"/>
          <w:szCs w:val="24"/>
        </w:rPr>
        <w:t>1) дата подписания протокола;</w:t>
      </w:r>
    </w:p>
    <w:p w:rsidR="003A6963" w:rsidRPr="002F73CC" w:rsidRDefault="003A6963" w:rsidP="00147B9F">
      <w:pPr>
        <w:widowControl/>
        <w:ind w:firstLine="851"/>
        <w:jc w:val="both"/>
        <w:rPr>
          <w:sz w:val="24"/>
          <w:szCs w:val="24"/>
        </w:rPr>
      </w:pPr>
      <w:r w:rsidRPr="002F73CC">
        <w:rPr>
          <w:sz w:val="24"/>
          <w:szCs w:val="24"/>
        </w:rPr>
        <w:t>2) количество поданных на участие в закупке (этапе закупки) заявок, а также дата и время регистрации каждой такой заявки;</w:t>
      </w:r>
    </w:p>
    <w:p w:rsidR="003A6963" w:rsidRPr="002F73CC" w:rsidRDefault="003A6963" w:rsidP="00147B9F">
      <w:pPr>
        <w:widowControl/>
        <w:ind w:firstLine="851"/>
        <w:jc w:val="both"/>
        <w:rPr>
          <w:sz w:val="24"/>
          <w:szCs w:val="24"/>
        </w:rPr>
      </w:pPr>
      <w:r w:rsidRPr="002F73CC">
        <w:rPr>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F63D7" w:rsidRPr="002F73CC" w:rsidRDefault="003A6963" w:rsidP="00147B9F">
      <w:pPr>
        <w:widowControl/>
        <w:ind w:firstLine="851"/>
        <w:jc w:val="both"/>
        <w:rPr>
          <w:sz w:val="24"/>
          <w:szCs w:val="24"/>
        </w:rPr>
      </w:pPr>
      <w:r w:rsidRPr="002F73CC">
        <w:rPr>
          <w:sz w:val="24"/>
          <w:szCs w:val="24"/>
        </w:rPr>
        <w:t>а) количества заявок на участие в закупке, которые отклонены;</w:t>
      </w:r>
    </w:p>
    <w:p w:rsidR="003A6963" w:rsidRPr="0046376A" w:rsidRDefault="00FF63D7" w:rsidP="00147B9F">
      <w:pPr>
        <w:widowControl/>
        <w:ind w:firstLine="851"/>
        <w:jc w:val="both"/>
        <w:rPr>
          <w:sz w:val="24"/>
          <w:szCs w:val="24"/>
        </w:rPr>
      </w:pPr>
      <w:r w:rsidRPr="002F73CC">
        <w:rPr>
          <w:sz w:val="24"/>
          <w:szCs w:val="24"/>
        </w:rPr>
        <w:t xml:space="preserve">б) </w:t>
      </w:r>
      <w:r w:rsidR="003A6963" w:rsidRPr="002F73CC">
        <w:rPr>
          <w:sz w:val="24"/>
          <w:szCs w:val="24"/>
        </w:rPr>
        <w:t>оснований отклонения каждой заявки на участие в закупке с указанием положений документации о закупке, извещения о проведении</w:t>
      </w:r>
      <w:r w:rsidR="003A6963" w:rsidRPr="0046376A">
        <w:rPr>
          <w:sz w:val="24"/>
          <w:szCs w:val="24"/>
        </w:rPr>
        <w:t xml:space="preserve"> запроса котировок, которым не соответствует такая заявка;</w:t>
      </w:r>
    </w:p>
    <w:p w:rsidR="003A6963" w:rsidRPr="0046376A" w:rsidRDefault="003A6963" w:rsidP="00147B9F">
      <w:pPr>
        <w:widowControl/>
        <w:ind w:firstLine="851"/>
        <w:jc w:val="both"/>
        <w:rPr>
          <w:sz w:val="24"/>
          <w:szCs w:val="24"/>
        </w:rPr>
      </w:pPr>
      <w:r w:rsidRPr="0046376A">
        <w:rPr>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A6963" w:rsidRPr="0046376A" w:rsidRDefault="003A6963" w:rsidP="00147B9F">
      <w:pPr>
        <w:widowControl/>
        <w:ind w:firstLine="851"/>
        <w:jc w:val="both"/>
        <w:rPr>
          <w:sz w:val="24"/>
          <w:szCs w:val="24"/>
        </w:rPr>
      </w:pPr>
      <w:r w:rsidRPr="0046376A">
        <w:rPr>
          <w:sz w:val="24"/>
          <w:szCs w:val="24"/>
        </w:rPr>
        <w:t>5) причины, по которым конкурентная закупка признана несостоявшейся, в случае ее признания таковой;</w:t>
      </w:r>
    </w:p>
    <w:p w:rsidR="006B5FE1" w:rsidRPr="0046376A" w:rsidRDefault="003A6963" w:rsidP="00147B9F">
      <w:pPr>
        <w:widowControl/>
        <w:ind w:firstLine="851"/>
        <w:jc w:val="both"/>
        <w:rPr>
          <w:sz w:val="24"/>
          <w:szCs w:val="24"/>
        </w:rPr>
      </w:pPr>
      <w:r w:rsidRPr="0046376A">
        <w:rPr>
          <w:sz w:val="24"/>
          <w:szCs w:val="24"/>
        </w:rPr>
        <w:t>6) иные сведения в случае, если необходимость их указания в протоколе предусмотрена Положением.</w:t>
      </w:r>
    </w:p>
    <w:p w:rsidR="003A6963" w:rsidRPr="0046376A" w:rsidRDefault="004D50DE" w:rsidP="004D50DE">
      <w:pPr>
        <w:ind w:firstLine="709"/>
        <w:jc w:val="both"/>
        <w:rPr>
          <w:sz w:val="24"/>
          <w:szCs w:val="24"/>
        </w:rPr>
      </w:pPr>
      <w:r w:rsidRPr="0046376A">
        <w:rPr>
          <w:sz w:val="24"/>
          <w:szCs w:val="24"/>
        </w:rPr>
        <w:t>5.10.2.</w:t>
      </w:r>
      <w:r w:rsidR="00BF53C8" w:rsidRPr="0046376A">
        <w:rPr>
          <w:sz w:val="24"/>
          <w:szCs w:val="24"/>
        </w:rPr>
        <w:t xml:space="preserve"> </w:t>
      </w:r>
      <w:r w:rsidR="003A6963" w:rsidRPr="0046376A">
        <w:rPr>
          <w:sz w:val="24"/>
          <w:szCs w:val="24"/>
        </w:rPr>
        <w:t xml:space="preserve">Протокол, составленный </w:t>
      </w:r>
      <w:r w:rsidR="003A6963" w:rsidRPr="0046376A">
        <w:rPr>
          <w:sz w:val="24"/>
          <w:szCs w:val="24"/>
          <w:u w:val="single"/>
        </w:rPr>
        <w:t>по итогам</w:t>
      </w:r>
      <w:r w:rsidR="003A6963" w:rsidRPr="0046376A">
        <w:rPr>
          <w:sz w:val="24"/>
          <w:szCs w:val="24"/>
        </w:rPr>
        <w:t xml:space="preserve"> конкурентной закупки (далее - итоговый протокол), должен содержать следующие сведения:</w:t>
      </w:r>
    </w:p>
    <w:p w:rsidR="003A6963" w:rsidRPr="0046376A" w:rsidRDefault="003A6963" w:rsidP="003A6963">
      <w:pPr>
        <w:widowControl/>
        <w:ind w:firstLine="709"/>
        <w:jc w:val="both"/>
        <w:rPr>
          <w:sz w:val="24"/>
          <w:szCs w:val="24"/>
        </w:rPr>
      </w:pPr>
      <w:r w:rsidRPr="0046376A">
        <w:rPr>
          <w:sz w:val="24"/>
          <w:szCs w:val="24"/>
        </w:rPr>
        <w:t>1) дата подписания протокола;</w:t>
      </w:r>
    </w:p>
    <w:p w:rsidR="003A6963" w:rsidRPr="0046376A" w:rsidRDefault="003A6963" w:rsidP="003A6963">
      <w:pPr>
        <w:widowControl/>
        <w:ind w:firstLine="709"/>
        <w:jc w:val="both"/>
        <w:rPr>
          <w:sz w:val="24"/>
          <w:szCs w:val="24"/>
        </w:rPr>
      </w:pPr>
      <w:r w:rsidRPr="0046376A">
        <w:rPr>
          <w:sz w:val="24"/>
          <w:szCs w:val="24"/>
        </w:rPr>
        <w:t>2) количество поданных заявок на участие в закупке, а также дата и время регистрации каждой такой заявки;</w:t>
      </w:r>
    </w:p>
    <w:p w:rsidR="003A6963" w:rsidRPr="0046376A" w:rsidRDefault="00147B9F" w:rsidP="003A6963">
      <w:pPr>
        <w:widowControl/>
        <w:ind w:firstLine="709"/>
        <w:jc w:val="both"/>
        <w:rPr>
          <w:sz w:val="24"/>
          <w:szCs w:val="24"/>
        </w:rPr>
      </w:pPr>
      <w:r>
        <w:rPr>
          <w:sz w:val="24"/>
          <w:szCs w:val="24"/>
        </w:rPr>
        <w:t xml:space="preserve">3) </w:t>
      </w:r>
      <w:r w:rsidR="003A6963" w:rsidRPr="0046376A">
        <w:rPr>
          <w:sz w:val="24"/>
          <w:szCs w:val="24"/>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3A6963" w:rsidRPr="0046376A" w:rsidRDefault="00216A84" w:rsidP="003A6963">
      <w:pPr>
        <w:widowControl/>
        <w:ind w:firstLine="709"/>
        <w:jc w:val="both"/>
        <w:rPr>
          <w:sz w:val="24"/>
          <w:szCs w:val="24"/>
        </w:rPr>
      </w:pPr>
      <w:r w:rsidRPr="0046376A">
        <w:rPr>
          <w:sz w:val="24"/>
          <w:szCs w:val="24"/>
        </w:rPr>
        <w:t>4</w:t>
      </w:r>
      <w:r w:rsidR="003A6963" w:rsidRPr="0046376A">
        <w:rPr>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3A6963" w:rsidRPr="0046376A" w:rsidRDefault="003A6963" w:rsidP="003A6963">
      <w:pPr>
        <w:widowControl/>
        <w:ind w:firstLine="709"/>
        <w:jc w:val="both"/>
        <w:rPr>
          <w:sz w:val="24"/>
          <w:szCs w:val="24"/>
        </w:rPr>
      </w:pPr>
      <w:r w:rsidRPr="0046376A">
        <w:rPr>
          <w:sz w:val="24"/>
          <w:szCs w:val="24"/>
        </w:rPr>
        <w:t>а) количества заявок на участие в закупке, окончательных предложений, которые отклонены;</w:t>
      </w:r>
    </w:p>
    <w:p w:rsidR="003A6963" w:rsidRPr="0046376A" w:rsidRDefault="003A6963" w:rsidP="003A6963">
      <w:pPr>
        <w:widowControl/>
        <w:ind w:firstLine="709"/>
        <w:jc w:val="both"/>
        <w:rPr>
          <w:sz w:val="24"/>
          <w:szCs w:val="24"/>
        </w:rPr>
      </w:pPr>
      <w:r w:rsidRPr="005A3012">
        <w:rPr>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w:t>
      </w:r>
      <w:r w:rsidR="004D50DE" w:rsidRPr="005A3012">
        <w:rPr>
          <w:sz w:val="24"/>
          <w:szCs w:val="24"/>
        </w:rPr>
        <w:t xml:space="preserve"> в электронной форме</w:t>
      </w:r>
      <w:r w:rsidRPr="005A3012">
        <w:rPr>
          <w:sz w:val="24"/>
          <w:szCs w:val="24"/>
        </w:rPr>
        <w:t>, которым не соответствуют такие заявка, окончательное предложение;</w:t>
      </w:r>
    </w:p>
    <w:p w:rsidR="003A6963" w:rsidRPr="0046376A" w:rsidRDefault="00216A84" w:rsidP="003A6963">
      <w:pPr>
        <w:widowControl/>
        <w:ind w:firstLine="709"/>
        <w:jc w:val="both"/>
        <w:rPr>
          <w:sz w:val="24"/>
          <w:szCs w:val="24"/>
        </w:rPr>
      </w:pPr>
      <w:r w:rsidRPr="0046376A">
        <w:rPr>
          <w:sz w:val="24"/>
          <w:szCs w:val="24"/>
        </w:rPr>
        <w:t>5</w:t>
      </w:r>
      <w:r w:rsidR="003A6963" w:rsidRPr="0046376A">
        <w:rPr>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3A6963" w:rsidRPr="0046376A" w:rsidRDefault="00216A84" w:rsidP="003A6963">
      <w:pPr>
        <w:widowControl/>
        <w:ind w:firstLine="709"/>
        <w:jc w:val="both"/>
        <w:rPr>
          <w:sz w:val="24"/>
          <w:szCs w:val="24"/>
        </w:rPr>
      </w:pPr>
      <w:r w:rsidRPr="0046376A">
        <w:rPr>
          <w:sz w:val="24"/>
          <w:szCs w:val="24"/>
        </w:rPr>
        <w:t>6</w:t>
      </w:r>
      <w:r w:rsidR="003A6963" w:rsidRPr="0046376A">
        <w:rPr>
          <w:sz w:val="24"/>
          <w:szCs w:val="24"/>
        </w:rPr>
        <w:t>) причины, по которым закупка признана несостоявшейся, в случае признания ее таковой;</w:t>
      </w:r>
    </w:p>
    <w:p w:rsidR="003A6963" w:rsidRPr="0046376A" w:rsidRDefault="00216A84" w:rsidP="003A6963">
      <w:pPr>
        <w:widowControl/>
        <w:ind w:left="709"/>
        <w:jc w:val="both"/>
        <w:rPr>
          <w:sz w:val="24"/>
          <w:szCs w:val="24"/>
        </w:rPr>
      </w:pPr>
      <w:r w:rsidRPr="0046376A">
        <w:rPr>
          <w:sz w:val="24"/>
          <w:szCs w:val="24"/>
        </w:rPr>
        <w:t>7</w:t>
      </w:r>
      <w:r w:rsidR="003A6963" w:rsidRPr="0046376A">
        <w:rPr>
          <w:sz w:val="24"/>
          <w:szCs w:val="24"/>
        </w:rPr>
        <w:t>) объем закупаемых товаров, работ, услуг.</w:t>
      </w:r>
    </w:p>
    <w:p w:rsidR="003A6963" w:rsidRPr="0046376A" w:rsidRDefault="00216A84" w:rsidP="003A6963">
      <w:pPr>
        <w:widowControl/>
        <w:ind w:left="709"/>
        <w:jc w:val="both"/>
        <w:rPr>
          <w:sz w:val="24"/>
          <w:szCs w:val="24"/>
        </w:rPr>
      </w:pPr>
      <w:r w:rsidRPr="0046376A">
        <w:rPr>
          <w:sz w:val="24"/>
          <w:szCs w:val="24"/>
        </w:rPr>
        <w:t>8</w:t>
      </w:r>
      <w:r w:rsidR="003A6963" w:rsidRPr="0046376A">
        <w:rPr>
          <w:sz w:val="24"/>
          <w:szCs w:val="24"/>
        </w:rPr>
        <w:t>) цена закупаемых товаров, работ, услуг.</w:t>
      </w:r>
    </w:p>
    <w:p w:rsidR="00D23C90" w:rsidRPr="0046376A" w:rsidRDefault="00216A84" w:rsidP="00A722F1">
      <w:pPr>
        <w:widowControl/>
        <w:ind w:left="709"/>
        <w:jc w:val="both"/>
        <w:rPr>
          <w:sz w:val="24"/>
          <w:szCs w:val="24"/>
        </w:rPr>
      </w:pPr>
      <w:r w:rsidRPr="0046376A">
        <w:rPr>
          <w:sz w:val="24"/>
          <w:szCs w:val="24"/>
        </w:rPr>
        <w:t>9</w:t>
      </w:r>
      <w:r w:rsidR="003A6963" w:rsidRPr="0046376A">
        <w:rPr>
          <w:sz w:val="24"/>
          <w:szCs w:val="24"/>
        </w:rPr>
        <w:t>) сроки исполнения договора.</w:t>
      </w:r>
    </w:p>
    <w:p w:rsidR="00ED706F" w:rsidRDefault="00ED706F" w:rsidP="00A722F1">
      <w:pPr>
        <w:widowControl/>
        <w:ind w:left="709"/>
        <w:jc w:val="both"/>
        <w:rPr>
          <w:sz w:val="24"/>
          <w:szCs w:val="24"/>
        </w:rPr>
      </w:pPr>
      <w:r w:rsidRPr="0046376A">
        <w:rPr>
          <w:sz w:val="24"/>
          <w:szCs w:val="24"/>
        </w:rPr>
        <w:t>10) иные сведения.</w:t>
      </w:r>
    </w:p>
    <w:p w:rsidR="00CA66FD" w:rsidRPr="00EA1C26" w:rsidRDefault="00CA66FD" w:rsidP="00EA1C26">
      <w:pPr>
        <w:widowControl/>
        <w:numPr>
          <w:ilvl w:val="1"/>
          <w:numId w:val="13"/>
        </w:numPr>
        <w:ind w:firstLine="709"/>
        <w:jc w:val="both"/>
        <w:rPr>
          <w:b/>
          <w:sz w:val="24"/>
          <w:szCs w:val="24"/>
        </w:rPr>
      </w:pPr>
      <w:bookmarkStart w:id="65" w:name="_Toc130396786"/>
      <w:r w:rsidRPr="00EA1C26">
        <w:rPr>
          <w:b/>
          <w:sz w:val="24"/>
          <w:szCs w:val="24"/>
        </w:rPr>
        <w:t xml:space="preserve">Признание конкурентной закупки несостоявшейся  </w:t>
      </w:r>
      <w:bookmarkEnd w:id="65"/>
    </w:p>
    <w:p w:rsidR="00EA1C26" w:rsidRPr="00EA1C26" w:rsidRDefault="00EA1C26" w:rsidP="00EA1C26">
      <w:pPr>
        <w:ind w:firstLine="709"/>
        <w:jc w:val="both"/>
        <w:rPr>
          <w:sz w:val="24"/>
          <w:szCs w:val="24"/>
        </w:rPr>
      </w:pPr>
      <w:r w:rsidRPr="00EA1C26">
        <w:rPr>
          <w:sz w:val="24"/>
          <w:szCs w:val="24"/>
        </w:rPr>
        <w:t>5.12.1. В случае признания конкурентной закупки несостоявшейся в протоколах указывается информация о следующих причинах ее признания таковой:</w:t>
      </w:r>
    </w:p>
    <w:p w:rsidR="00EA1C26" w:rsidRPr="00EA1C26" w:rsidRDefault="00EA1C26" w:rsidP="00EA1C26">
      <w:pPr>
        <w:ind w:firstLine="709"/>
        <w:jc w:val="both"/>
        <w:rPr>
          <w:sz w:val="24"/>
          <w:szCs w:val="24"/>
        </w:rPr>
      </w:pPr>
      <w:r w:rsidRPr="00EA1C26">
        <w:rPr>
          <w:sz w:val="24"/>
          <w:szCs w:val="24"/>
        </w:rPr>
        <w:t>а) конкурентная закупка признана несостоявшейся в связи с тем, что не подано ни одной заявки на участие в закупке;</w:t>
      </w:r>
    </w:p>
    <w:p w:rsidR="00EA1C26" w:rsidRPr="00EA1C26" w:rsidRDefault="00EA1C26" w:rsidP="00EA1C26">
      <w:pPr>
        <w:ind w:firstLine="709"/>
        <w:jc w:val="both"/>
        <w:rPr>
          <w:sz w:val="24"/>
          <w:szCs w:val="24"/>
        </w:rPr>
      </w:pPr>
      <w:r w:rsidRPr="00EA1C26">
        <w:rPr>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EA1C26" w:rsidRPr="00EA1C26" w:rsidRDefault="00EA1C26" w:rsidP="00EA1C26">
      <w:pPr>
        <w:ind w:firstLine="709"/>
        <w:jc w:val="both"/>
        <w:rPr>
          <w:sz w:val="24"/>
          <w:szCs w:val="24"/>
        </w:rPr>
      </w:pPr>
      <w:r w:rsidRPr="00EA1C26">
        <w:rPr>
          <w:sz w:val="24"/>
          <w:szCs w:val="24"/>
        </w:rPr>
        <w:t>в) конкурентная закупка признана несостоявшейся в связи с тем, что на участие в закупке подана только одна заявка;</w:t>
      </w:r>
    </w:p>
    <w:p w:rsidR="00EA1C26" w:rsidRPr="00EA1C26" w:rsidRDefault="00EA1C26" w:rsidP="00EA1C26">
      <w:pPr>
        <w:ind w:firstLine="709"/>
        <w:jc w:val="both"/>
        <w:rPr>
          <w:sz w:val="24"/>
          <w:szCs w:val="24"/>
        </w:rPr>
      </w:pPr>
      <w:r w:rsidRPr="00EA1C26">
        <w:rPr>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A1C26" w:rsidRPr="00EA1C26" w:rsidRDefault="00EA1C26" w:rsidP="00EA1C26">
      <w:pPr>
        <w:ind w:firstLine="709"/>
        <w:jc w:val="both"/>
        <w:rPr>
          <w:sz w:val="24"/>
          <w:szCs w:val="24"/>
        </w:rPr>
      </w:pPr>
      <w:r w:rsidRPr="00EA1C26">
        <w:rPr>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A266BE" w:rsidRPr="0046376A" w:rsidRDefault="004D50DE" w:rsidP="004D50DE">
      <w:pPr>
        <w:pStyle w:val="10"/>
        <w:widowControl/>
        <w:numPr>
          <w:ilvl w:val="0"/>
          <w:numId w:val="0"/>
        </w:numPr>
        <w:spacing w:before="200" w:after="200"/>
        <w:ind w:left="450"/>
        <w:rPr>
          <w:rFonts w:ascii="Times New Roman" w:hAnsi="Times New Roman"/>
          <w:color w:val="auto"/>
          <w:sz w:val="24"/>
          <w:szCs w:val="24"/>
        </w:rPr>
      </w:pPr>
      <w:bookmarkStart w:id="66" w:name="_Toc319941038"/>
      <w:bookmarkStart w:id="67" w:name="_Toc320092836"/>
      <w:bookmarkStart w:id="68" w:name="_Toc372018457"/>
      <w:bookmarkStart w:id="69" w:name="_Toc378097874"/>
      <w:bookmarkStart w:id="70" w:name="_Toc420425958"/>
      <w:bookmarkStart w:id="71" w:name="_Ref431891860"/>
      <w:bookmarkStart w:id="72" w:name="_Toc474140954"/>
      <w:r w:rsidRPr="0046376A">
        <w:rPr>
          <w:rFonts w:ascii="Times New Roman" w:hAnsi="Times New Roman"/>
          <w:color w:val="auto"/>
          <w:sz w:val="24"/>
          <w:szCs w:val="24"/>
        </w:rPr>
        <w:t>6.</w:t>
      </w:r>
      <w:r w:rsidR="00A266BE" w:rsidRPr="0046376A">
        <w:rPr>
          <w:color w:val="auto"/>
        </w:rPr>
        <w:t xml:space="preserve"> </w:t>
      </w:r>
      <w:r w:rsidR="00A266BE" w:rsidRPr="0046376A">
        <w:rPr>
          <w:rFonts w:ascii="Times New Roman" w:hAnsi="Times New Roman"/>
          <w:color w:val="auto"/>
          <w:sz w:val="24"/>
          <w:szCs w:val="24"/>
        </w:rPr>
        <w:t>КОНКУРЕНТНАЯ ЗАКУПКА В ЭЛЕКТРОННОЙ ФОРМЕ</w:t>
      </w:r>
    </w:p>
    <w:p w:rsidR="00A266BE" w:rsidRPr="0046376A" w:rsidRDefault="00147B9F" w:rsidP="007F5E09">
      <w:pPr>
        <w:pStyle w:val="10"/>
        <w:widowControl/>
        <w:numPr>
          <w:ilvl w:val="1"/>
          <w:numId w:val="24"/>
        </w:numPr>
        <w:spacing w:before="0" w:after="0"/>
        <w:ind w:left="0" w:firstLine="709"/>
        <w:jc w:val="both"/>
        <w:rPr>
          <w:rFonts w:ascii="Times New Roman" w:hAnsi="Times New Roman"/>
          <w:b w:val="0"/>
          <w:color w:val="auto"/>
          <w:sz w:val="24"/>
          <w:szCs w:val="24"/>
        </w:rPr>
      </w:pPr>
      <w:r>
        <w:rPr>
          <w:rFonts w:ascii="Times New Roman" w:hAnsi="Times New Roman"/>
          <w:b w:val="0"/>
          <w:color w:val="auto"/>
          <w:sz w:val="24"/>
          <w:szCs w:val="24"/>
        </w:rPr>
        <w:t xml:space="preserve"> </w:t>
      </w:r>
      <w:r w:rsidR="00A266BE" w:rsidRPr="0046376A">
        <w:rPr>
          <w:rFonts w:ascii="Times New Roman" w:hAnsi="Times New Roman"/>
          <w:b w:val="0"/>
          <w:color w:val="auto"/>
          <w:sz w:val="24"/>
          <w:szCs w:val="24"/>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 223-ФЗ, обеспечиваются оператором электронной площадки на электронной площадке.</w:t>
      </w:r>
    </w:p>
    <w:p w:rsidR="00A266BE" w:rsidRPr="0046376A" w:rsidRDefault="00147B9F" w:rsidP="007F5E09">
      <w:pPr>
        <w:pStyle w:val="10"/>
        <w:widowControl/>
        <w:numPr>
          <w:ilvl w:val="1"/>
          <w:numId w:val="24"/>
        </w:numPr>
        <w:spacing w:before="0" w:after="0"/>
        <w:ind w:left="0" w:firstLine="709"/>
        <w:jc w:val="both"/>
        <w:rPr>
          <w:rFonts w:ascii="Times New Roman" w:hAnsi="Times New Roman"/>
          <w:b w:val="0"/>
          <w:color w:val="auto"/>
          <w:sz w:val="24"/>
          <w:szCs w:val="24"/>
        </w:rPr>
      </w:pPr>
      <w:r>
        <w:rPr>
          <w:rFonts w:ascii="Times New Roman" w:hAnsi="Times New Roman"/>
          <w:b w:val="0"/>
          <w:color w:val="auto"/>
          <w:sz w:val="24"/>
          <w:szCs w:val="24"/>
        </w:rPr>
        <w:t xml:space="preserve"> </w:t>
      </w:r>
      <w:r w:rsidR="00A266BE" w:rsidRPr="0046376A">
        <w:rPr>
          <w:rFonts w:ascii="Times New Roman" w:hAnsi="Times New Roman"/>
          <w:b w:val="0"/>
          <w:color w:val="auto"/>
          <w:sz w:val="24"/>
          <w:szCs w:val="24"/>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A266BE" w:rsidRPr="0046376A" w:rsidRDefault="00147B9F" w:rsidP="007F5E09">
      <w:pPr>
        <w:pStyle w:val="10"/>
        <w:widowControl/>
        <w:numPr>
          <w:ilvl w:val="1"/>
          <w:numId w:val="24"/>
        </w:numPr>
        <w:spacing w:before="0" w:after="0"/>
        <w:ind w:left="0" w:firstLine="709"/>
        <w:jc w:val="both"/>
        <w:rPr>
          <w:rFonts w:ascii="Times New Roman" w:hAnsi="Times New Roman"/>
          <w:b w:val="0"/>
          <w:color w:val="auto"/>
          <w:sz w:val="24"/>
          <w:szCs w:val="24"/>
        </w:rPr>
      </w:pPr>
      <w:r>
        <w:rPr>
          <w:rFonts w:ascii="Times New Roman" w:hAnsi="Times New Roman"/>
          <w:b w:val="0"/>
          <w:color w:val="auto"/>
          <w:sz w:val="24"/>
          <w:szCs w:val="24"/>
        </w:rPr>
        <w:t xml:space="preserve"> </w:t>
      </w:r>
      <w:r w:rsidR="00A266BE" w:rsidRPr="0046376A">
        <w:rPr>
          <w:rFonts w:ascii="Times New Roman" w:hAnsi="Times New Roman"/>
          <w:b w:val="0"/>
          <w:color w:val="auto"/>
          <w:sz w:val="24"/>
          <w:szCs w:val="24"/>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A266BE" w:rsidRPr="0046376A" w:rsidRDefault="00147B9F" w:rsidP="007F5E09">
      <w:pPr>
        <w:pStyle w:val="10"/>
        <w:widowControl/>
        <w:numPr>
          <w:ilvl w:val="1"/>
          <w:numId w:val="24"/>
        </w:numPr>
        <w:spacing w:before="0" w:after="0"/>
        <w:ind w:left="0" w:firstLine="709"/>
        <w:jc w:val="both"/>
        <w:rPr>
          <w:rFonts w:ascii="Times New Roman" w:hAnsi="Times New Roman"/>
          <w:b w:val="0"/>
          <w:color w:val="auto"/>
          <w:sz w:val="24"/>
          <w:szCs w:val="24"/>
        </w:rPr>
      </w:pPr>
      <w:r>
        <w:rPr>
          <w:rFonts w:ascii="Times New Roman" w:hAnsi="Times New Roman"/>
          <w:b w:val="0"/>
          <w:color w:val="auto"/>
          <w:sz w:val="24"/>
          <w:szCs w:val="24"/>
        </w:rPr>
        <w:t xml:space="preserve"> </w:t>
      </w:r>
      <w:r w:rsidR="00A266BE" w:rsidRPr="0046376A">
        <w:rPr>
          <w:rFonts w:ascii="Times New Roman" w:hAnsi="Times New Roman"/>
          <w:b w:val="0"/>
          <w:color w:val="auto"/>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A266BE" w:rsidRPr="0046376A" w:rsidRDefault="00147B9F" w:rsidP="007F5E09">
      <w:pPr>
        <w:pStyle w:val="10"/>
        <w:widowControl/>
        <w:numPr>
          <w:ilvl w:val="1"/>
          <w:numId w:val="24"/>
        </w:numPr>
        <w:spacing w:before="0" w:after="0"/>
        <w:ind w:left="0" w:firstLine="709"/>
        <w:jc w:val="both"/>
        <w:rPr>
          <w:rFonts w:ascii="Times New Roman" w:hAnsi="Times New Roman"/>
          <w:b w:val="0"/>
          <w:color w:val="auto"/>
          <w:sz w:val="24"/>
          <w:szCs w:val="24"/>
        </w:rPr>
      </w:pPr>
      <w:r>
        <w:rPr>
          <w:rFonts w:ascii="Times New Roman" w:hAnsi="Times New Roman"/>
          <w:b w:val="0"/>
          <w:color w:val="auto"/>
          <w:sz w:val="24"/>
          <w:szCs w:val="24"/>
        </w:rPr>
        <w:t xml:space="preserve"> </w:t>
      </w:r>
      <w:r w:rsidR="00A266BE" w:rsidRPr="0046376A">
        <w:rPr>
          <w:rFonts w:ascii="Times New Roman" w:hAnsi="Times New Roman"/>
          <w:b w:val="0"/>
          <w:color w:val="auto"/>
          <w:sz w:val="24"/>
          <w:szCs w:val="24"/>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A266BE" w:rsidRPr="0046376A" w:rsidRDefault="00147B9F" w:rsidP="007F5E09">
      <w:pPr>
        <w:pStyle w:val="10"/>
        <w:widowControl/>
        <w:numPr>
          <w:ilvl w:val="1"/>
          <w:numId w:val="24"/>
        </w:numPr>
        <w:spacing w:before="0" w:after="0"/>
        <w:ind w:left="0" w:firstLine="709"/>
        <w:jc w:val="both"/>
        <w:rPr>
          <w:rFonts w:ascii="Times New Roman" w:hAnsi="Times New Roman"/>
          <w:b w:val="0"/>
          <w:color w:val="auto"/>
          <w:sz w:val="24"/>
          <w:szCs w:val="24"/>
        </w:rPr>
      </w:pPr>
      <w:r>
        <w:rPr>
          <w:rFonts w:ascii="Times New Roman" w:hAnsi="Times New Roman"/>
          <w:b w:val="0"/>
          <w:color w:val="auto"/>
          <w:sz w:val="24"/>
          <w:szCs w:val="24"/>
        </w:rPr>
        <w:t xml:space="preserve"> </w:t>
      </w:r>
      <w:r w:rsidR="00A266BE" w:rsidRPr="0046376A">
        <w:rPr>
          <w:rFonts w:ascii="Times New Roman" w:hAnsi="Times New Roman"/>
          <w:b w:val="0"/>
          <w:color w:val="auto"/>
          <w:sz w:val="24"/>
          <w:szCs w:val="24"/>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A266BE" w:rsidRPr="0046376A" w:rsidRDefault="00147B9F" w:rsidP="007F5E09">
      <w:pPr>
        <w:pStyle w:val="10"/>
        <w:widowControl/>
        <w:numPr>
          <w:ilvl w:val="1"/>
          <w:numId w:val="24"/>
        </w:numPr>
        <w:spacing w:before="0" w:after="0"/>
        <w:ind w:left="0" w:firstLine="709"/>
        <w:jc w:val="both"/>
        <w:rPr>
          <w:rFonts w:ascii="Times New Roman" w:hAnsi="Times New Roman"/>
          <w:b w:val="0"/>
          <w:color w:val="auto"/>
          <w:sz w:val="24"/>
          <w:szCs w:val="24"/>
        </w:rPr>
      </w:pPr>
      <w:r>
        <w:rPr>
          <w:rFonts w:ascii="Times New Roman" w:hAnsi="Times New Roman"/>
          <w:b w:val="0"/>
          <w:color w:val="auto"/>
          <w:sz w:val="24"/>
          <w:szCs w:val="24"/>
        </w:rPr>
        <w:t xml:space="preserve"> </w:t>
      </w:r>
      <w:r w:rsidR="00A266BE" w:rsidRPr="0046376A">
        <w:rPr>
          <w:rFonts w:ascii="Times New Roman" w:hAnsi="Times New Roman"/>
          <w:b w:val="0"/>
          <w:color w:val="auto"/>
          <w:sz w:val="24"/>
          <w:szCs w:val="24"/>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A266BE" w:rsidRPr="0046376A" w:rsidRDefault="00147B9F" w:rsidP="007F5E09">
      <w:pPr>
        <w:pStyle w:val="10"/>
        <w:widowControl/>
        <w:numPr>
          <w:ilvl w:val="1"/>
          <w:numId w:val="24"/>
        </w:numPr>
        <w:spacing w:before="0" w:after="0"/>
        <w:ind w:left="0" w:firstLine="709"/>
        <w:jc w:val="both"/>
        <w:rPr>
          <w:rFonts w:ascii="Times New Roman" w:hAnsi="Times New Roman"/>
          <w:b w:val="0"/>
          <w:color w:val="auto"/>
          <w:sz w:val="24"/>
          <w:szCs w:val="24"/>
        </w:rPr>
      </w:pPr>
      <w:r>
        <w:rPr>
          <w:rFonts w:ascii="Times New Roman" w:hAnsi="Times New Roman"/>
          <w:b w:val="0"/>
          <w:color w:val="auto"/>
          <w:sz w:val="24"/>
          <w:szCs w:val="24"/>
        </w:rPr>
        <w:t xml:space="preserve"> </w:t>
      </w:r>
      <w:r w:rsidR="00A266BE" w:rsidRPr="0046376A">
        <w:rPr>
          <w:rFonts w:ascii="Times New Roman" w:hAnsi="Times New Roman"/>
          <w:b w:val="0"/>
          <w:color w:val="auto"/>
          <w:sz w:val="24"/>
          <w:szCs w:val="24"/>
        </w:rPr>
        <w:t>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законом № 223-ФЗ.</w:t>
      </w:r>
    </w:p>
    <w:p w:rsidR="00A266BE" w:rsidRPr="0046376A" w:rsidRDefault="00147B9F" w:rsidP="007F5E09">
      <w:pPr>
        <w:pStyle w:val="10"/>
        <w:widowControl/>
        <w:numPr>
          <w:ilvl w:val="1"/>
          <w:numId w:val="24"/>
        </w:numPr>
        <w:spacing w:before="0" w:after="0"/>
        <w:ind w:left="0" w:firstLine="709"/>
        <w:jc w:val="both"/>
        <w:rPr>
          <w:rFonts w:ascii="Times New Roman" w:hAnsi="Times New Roman"/>
          <w:b w:val="0"/>
          <w:color w:val="auto"/>
          <w:sz w:val="24"/>
          <w:szCs w:val="24"/>
        </w:rPr>
      </w:pPr>
      <w:r>
        <w:rPr>
          <w:rFonts w:ascii="Times New Roman" w:hAnsi="Times New Roman"/>
          <w:b w:val="0"/>
          <w:color w:val="auto"/>
          <w:sz w:val="24"/>
          <w:szCs w:val="24"/>
        </w:rPr>
        <w:t xml:space="preserve"> </w:t>
      </w:r>
      <w:r w:rsidR="00A266BE" w:rsidRPr="0046376A">
        <w:rPr>
          <w:rFonts w:ascii="Times New Roman" w:hAnsi="Times New Roman"/>
          <w:b w:val="0"/>
          <w:color w:val="auto"/>
          <w:sz w:val="24"/>
          <w:szCs w:val="24"/>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A266BE" w:rsidRPr="0046376A" w:rsidRDefault="00147B9F" w:rsidP="007F5E09">
      <w:pPr>
        <w:pStyle w:val="10"/>
        <w:widowControl/>
        <w:numPr>
          <w:ilvl w:val="1"/>
          <w:numId w:val="24"/>
        </w:numPr>
        <w:spacing w:before="0" w:after="0"/>
        <w:ind w:left="0" w:firstLine="709"/>
        <w:jc w:val="both"/>
        <w:rPr>
          <w:rFonts w:ascii="Times New Roman" w:hAnsi="Times New Roman"/>
          <w:b w:val="0"/>
          <w:color w:val="auto"/>
          <w:sz w:val="24"/>
          <w:szCs w:val="24"/>
        </w:rPr>
      </w:pPr>
      <w:r>
        <w:rPr>
          <w:rFonts w:ascii="Times New Roman" w:hAnsi="Times New Roman"/>
          <w:b w:val="0"/>
          <w:color w:val="auto"/>
          <w:sz w:val="24"/>
          <w:szCs w:val="24"/>
        </w:rPr>
        <w:t xml:space="preserve"> </w:t>
      </w:r>
      <w:r w:rsidR="00A266BE" w:rsidRPr="0046376A">
        <w:rPr>
          <w:rFonts w:ascii="Times New Roman" w:hAnsi="Times New Roman"/>
          <w:b w:val="0"/>
          <w:color w:val="auto"/>
          <w:sz w:val="24"/>
          <w:szCs w:val="24"/>
        </w:rPr>
        <w:t>Оператором электронной площадки обеспечивается конфиденциальность информации:</w:t>
      </w:r>
    </w:p>
    <w:p w:rsidR="00070F28" w:rsidRPr="0046376A" w:rsidRDefault="00147B9F" w:rsidP="007F5E09">
      <w:pPr>
        <w:pStyle w:val="10"/>
        <w:widowControl/>
        <w:numPr>
          <w:ilvl w:val="0"/>
          <w:numId w:val="25"/>
        </w:numPr>
        <w:spacing w:before="0" w:after="0"/>
        <w:ind w:left="0" w:firstLine="851"/>
        <w:jc w:val="both"/>
        <w:rPr>
          <w:rFonts w:ascii="Times New Roman" w:hAnsi="Times New Roman"/>
          <w:b w:val="0"/>
          <w:color w:val="auto"/>
          <w:sz w:val="24"/>
          <w:szCs w:val="24"/>
        </w:rPr>
      </w:pPr>
      <w:r>
        <w:rPr>
          <w:rFonts w:ascii="Times New Roman" w:hAnsi="Times New Roman"/>
          <w:b w:val="0"/>
          <w:color w:val="auto"/>
          <w:sz w:val="24"/>
          <w:szCs w:val="24"/>
        </w:rPr>
        <w:t xml:space="preserve"> </w:t>
      </w:r>
      <w:r w:rsidR="00A266BE" w:rsidRPr="0046376A">
        <w:rPr>
          <w:rFonts w:ascii="Times New Roman" w:hAnsi="Times New Roman"/>
          <w:b w:val="0"/>
          <w:color w:val="auto"/>
          <w:sz w:val="24"/>
          <w:szCs w:val="24"/>
        </w:rPr>
        <w:t>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A266BE" w:rsidRPr="0046376A" w:rsidRDefault="00147B9F" w:rsidP="007F5E09">
      <w:pPr>
        <w:pStyle w:val="10"/>
        <w:widowControl/>
        <w:numPr>
          <w:ilvl w:val="0"/>
          <w:numId w:val="25"/>
        </w:numPr>
        <w:spacing w:before="0" w:after="0"/>
        <w:ind w:left="0" w:firstLine="851"/>
        <w:jc w:val="both"/>
        <w:rPr>
          <w:rFonts w:ascii="Times New Roman" w:hAnsi="Times New Roman"/>
          <w:b w:val="0"/>
          <w:color w:val="auto"/>
          <w:sz w:val="24"/>
          <w:szCs w:val="24"/>
        </w:rPr>
      </w:pPr>
      <w:r>
        <w:rPr>
          <w:rFonts w:ascii="Times New Roman" w:hAnsi="Times New Roman"/>
          <w:b w:val="0"/>
          <w:color w:val="auto"/>
          <w:sz w:val="24"/>
          <w:szCs w:val="24"/>
        </w:rPr>
        <w:t xml:space="preserve"> </w:t>
      </w:r>
      <w:r w:rsidR="00A266BE" w:rsidRPr="0046376A">
        <w:rPr>
          <w:rFonts w:ascii="Times New Roman" w:hAnsi="Times New Roman"/>
          <w:b w:val="0"/>
          <w:color w:val="auto"/>
          <w:sz w:val="24"/>
          <w:szCs w:val="24"/>
        </w:rPr>
        <w:t>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A266BE" w:rsidRPr="0046376A" w:rsidRDefault="00147B9F" w:rsidP="007F5E09">
      <w:pPr>
        <w:pStyle w:val="10"/>
        <w:widowControl/>
        <w:numPr>
          <w:ilvl w:val="1"/>
          <w:numId w:val="24"/>
        </w:numPr>
        <w:spacing w:before="0" w:after="0"/>
        <w:ind w:left="0" w:firstLine="709"/>
        <w:jc w:val="both"/>
        <w:rPr>
          <w:rFonts w:ascii="Times New Roman" w:hAnsi="Times New Roman"/>
          <w:b w:val="0"/>
          <w:color w:val="auto"/>
          <w:sz w:val="24"/>
          <w:szCs w:val="24"/>
        </w:rPr>
      </w:pPr>
      <w:r>
        <w:rPr>
          <w:rFonts w:ascii="Times New Roman" w:hAnsi="Times New Roman"/>
          <w:b w:val="0"/>
          <w:color w:val="auto"/>
          <w:sz w:val="24"/>
          <w:szCs w:val="24"/>
        </w:rPr>
        <w:t xml:space="preserve"> </w:t>
      </w:r>
      <w:r w:rsidR="00A266BE" w:rsidRPr="0046376A">
        <w:rPr>
          <w:rFonts w:ascii="Times New Roman" w:hAnsi="Times New Roman"/>
          <w:b w:val="0"/>
          <w:color w:val="auto"/>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D18C1" w:rsidRPr="00147B9F" w:rsidRDefault="00147B9F" w:rsidP="007F5E09">
      <w:pPr>
        <w:pStyle w:val="10"/>
        <w:widowControl/>
        <w:numPr>
          <w:ilvl w:val="1"/>
          <w:numId w:val="24"/>
        </w:numPr>
        <w:spacing w:before="0" w:after="0"/>
        <w:ind w:left="0" w:firstLine="709"/>
        <w:jc w:val="both"/>
        <w:rPr>
          <w:rFonts w:ascii="Times New Roman" w:hAnsi="Times New Roman"/>
          <w:b w:val="0"/>
          <w:color w:val="auto"/>
          <w:sz w:val="24"/>
          <w:szCs w:val="24"/>
        </w:rPr>
      </w:pPr>
      <w:r>
        <w:rPr>
          <w:rFonts w:ascii="Times New Roman" w:hAnsi="Times New Roman"/>
          <w:b w:val="0"/>
          <w:color w:val="auto"/>
          <w:sz w:val="24"/>
          <w:szCs w:val="24"/>
        </w:rPr>
        <w:t xml:space="preserve"> </w:t>
      </w:r>
      <w:r w:rsidR="00A266BE" w:rsidRPr="0046376A">
        <w:rPr>
          <w:rFonts w:ascii="Times New Roman" w:hAnsi="Times New Roman"/>
          <w:b w:val="0"/>
          <w:color w:val="auto"/>
          <w:sz w:val="24"/>
          <w:szCs w:val="24"/>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6D1CCF" w:rsidRPr="0046376A" w:rsidRDefault="006D1CCF" w:rsidP="007F5E09">
      <w:pPr>
        <w:pStyle w:val="10"/>
        <w:widowControl/>
        <w:numPr>
          <w:ilvl w:val="0"/>
          <w:numId w:val="24"/>
        </w:numPr>
        <w:spacing w:before="200" w:after="200"/>
        <w:rPr>
          <w:rFonts w:ascii="Times New Roman" w:hAnsi="Times New Roman"/>
          <w:color w:val="auto"/>
          <w:sz w:val="24"/>
          <w:szCs w:val="24"/>
        </w:rPr>
      </w:pPr>
      <w:r w:rsidRPr="0046376A">
        <w:rPr>
          <w:rFonts w:ascii="Times New Roman" w:hAnsi="Times New Roman"/>
          <w:color w:val="auto"/>
          <w:sz w:val="24"/>
          <w:szCs w:val="24"/>
        </w:rPr>
        <w:t>ТРЕБОВАНИЯ К КОНКУРЕНТНОЙ ЗАКУПКЕ, ОСУЩЕСТВЛЯЕМОЙ ЗАКРЫТЫМ СПОСОБОМ</w:t>
      </w:r>
    </w:p>
    <w:p w:rsidR="006D1CCF" w:rsidRPr="0046376A" w:rsidRDefault="006D1CCF" w:rsidP="007F5E09">
      <w:pPr>
        <w:pStyle w:val="10"/>
        <w:widowControl/>
        <w:numPr>
          <w:ilvl w:val="1"/>
          <w:numId w:val="24"/>
        </w:numPr>
        <w:spacing w:before="0" w:after="0"/>
        <w:ind w:left="0" w:firstLine="709"/>
        <w:jc w:val="both"/>
        <w:rPr>
          <w:rFonts w:ascii="Times New Roman" w:hAnsi="Times New Roman"/>
          <w:b w:val="0"/>
          <w:color w:val="auto"/>
          <w:sz w:val="24"/>
          <w:szCs w:val="24"/>
        </w:rPr>
      </w:pPr>
      <w:r w:rsidRPr="0046376A">
        <w:rPr>
          <w:rFonts w:ascii="Times New Roman" w:hAnsi="Times New Roman"/>
          <w:b w:val="0"/>
          <w:color w:val="auto"/>
          <w:sz w:val="24"/>
          <w:szCs w:val="24"/>
        </w:rPr>
        <w:t>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675A36" w:rsidRPr="0046376A" w:rsidRDefault="006D1CCF" w:rsidP="007F5E09">
      <w:pPr>
        <w:pStyle w:val="10"/>
        <w:widowControl/>
        <w:numPr>
          <w:ilvl w:val="1"/>
          <w:numId w:val="24"/>
        </w:numPr>
        <w:spacing w:before="0" w:after="0"/>
        <w:ind w:left="0" w:firstLine="709"/>
        <w:jc w:val="both"/>
        <w:rPr>
          <w:rFonts w:ascii="Times New Roman" w:hAnsi="Times New Roman"/>
          <w:b w:val="0"/>
          <w:color w:val="auto"/>
          <w:sz w:val="24"/>
          <w:szCs w:val="24"/>
        </w:rPr>
      </w:pPr>
      <w:r w:rsidRPr="0046376A">
        <w:rPr>
          <w:rFonts w:ascii="Times New Roman" w:hAnsi="Times New Roman"/>
          <w:b w:val="0"/>
          <w:color w:val="auto"/>
          <w:sz w:val="24"/>
          <w:szCs w:val="24"/>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675A36" w:rsidRPr="006D18C1" w:rsidRDefault="008A55F9" w:rsidP="007F5E09">
      <w:pPr>
        <w:pStyle w:val="10"/>
        <w:widowControl/>
        <w:numPr>
          <w:ilvl w:val="0"/>
          <w:numId w:val="24"/>
        </w:numPr>
        <w:spacing w:before="200" w:after="200"/>
        <w:rPr>
          <w:rFonts w:ascii="Times New Roman" w:hAnsi="Times New Roman"/>
          <w:color w:val="auto"/>
          <w:sz w:val="24"/>
          <w:szCs w:val="24"/>
        </w:rPr>
      </w:pPr>
      <w:r w:rsidRPr="0046376A">
        <w:rPr>
          <w:rFonts w:ascii="Times New Roman" w:hAnsi="Times New Roman"/>
          <w:color w:val="auto"/>
          <w:sz w:val="24"/>
          <w:szCs w:val="24"/>
        </w:rPr>
        <w:t>ПОРЯДОК ПРОВЕДЕНИЯ КОНКУРСА</w:t>
      </w:r>
      <w:bookmarkEnd w:id="66"/>
      <w:bookmarkEnd w:id="67"/>
      <w:bookmarkEnd w:id="68"/>
      <w:bookmarkEnd w:id="69"/>
      <w:bookmarkEnd w:id="70"/>
      <w:bookmarkEnd w:id="71"/>
      <w:bookmarkEnd w:id="72"/>
    </w:p>
    <w:p w:rsidR="00C33902" w:rsidRPr="0046376A" w:rsidRDefault="00C33902" w:rsidP="007F5E09">
      <w:pPr>
        <w:widowControl/>
        <w:numPr>
          <w:ilvl w:val="1"/>
          <w:numId w:val="24"/>
        </w:numPr>
        <w:ind w:left="0" w:firstLine="709"/>
        <w:jc w:val="both"/>
        <w:rPr>
          <w:b/>
          <w:sz w:val="24"/>
          <w:szCs w:val="24"/>
        </w:rPr>
      </w:pPr>
      <w:bookmarkStart w:id="73" w:name="_Toc319941039"/>
      <w:bookmarkStart w:id="74" w:name="_Toc320092837"/>
      <w:r w:rsidRPr="0046376A">
        <w:rPr>
          <w:b/>
          <w:sz w:val="24"/>
          <w:szCs w:val="24"/>
        </w:rPr>
        <w:t xml:space="preserve">Общий порядок проведения </w:t>
      </w:r>
      <w:r w:rsidR="004667DA" w:rsidRPr="0046376A">
        <w:rPr>
          <w:b/>
          <w:sz w:val="24"/>
          <w:szCs w:val="24"/>
        </w:rPr>
        <w:t xml:space="preserve">открытого </w:t>
      </w:r>
      <w:r w:rsidRPr="0046376A">
        <w:rPr>
          <w:b/>
          <w:sz w:val="24"/>
          <w:szCs w:val="24"/>
        </w:rPr>
        <w:t>конкурса</w:t>
      </w:r>
      <w:bookmarkEnd w:id="73"/>
      <w:bookmarkEnd w:id="74"/>
    </w:p>
    <w:p w:rsidR="0044127C" w:rsidRPr="0046376A" w:rsidRDefault="00C33902" w:rsidP="00070F28">
      <w:pPr>
        <w:widowControl/>
        <w:ind w:firstLine="709"/>
        <w:jc w:val="both"/>
        <w:rPr>
          <w:sz w:val="24"/>
          <w:szCs w:val="24"/>
        </w:rPr>
      </w:pPr>
      <w:r w:rsidRPr="0046376A">
        <w:rPr>
          <w:sz w:val="24"/>
          <w:szCs w:val="24"/>
        </w:rPr>
        <w:t>В целях закупки товаров, работ, услуг путём проведения открытого конкурса необходимо:</w:t>
      </w:r>
    </w:p>
    <w:p w:rsidR="00C367BB" w:rsidRDefault="00F36594" w:rsidP="007F5E09">
      <w:pPr>
        <w:pStyle w:val="aff"/>
        <w:numPr>
          <w:ilvl w:val="2"/>
          <w:numId w:val="65"/>
        </w:numPr>
        <w:ind w:left="0" w:firstLine="709"/>
        <w:jc w:val="both"/>
      </w:pPr>
      <w:r w:rsidRPr="0046376A">
        <w:t>Р</w:t>
      </w:r>
      <w:r w:rsidR="00C33902" w:rsidRPr="0046376A">
        <w:t xml:space="preserve">азработать и </w:t>
      </w:r>
      <w:r w:rsidR="00D73B59" w:rsidRPr="0046376A">
        <w:t>разместить в</w:t>
      </w:r>
      <w:r w:rsidR="00933C9B" w:rsidRPr="0046376A">
        <w:t xml:space="preserve"> единой информационной системе</w:t>
      </w:r>
      <w:r w:rsidR="00C33902" w:rsidRPr="0046376A">
        <w:t xml:space="preserve"> извещение о</w:t>
      </w:r>
      <w:r w:rsidR="005839BF" w:rsidRPr="00C367BB">
        <w:rPr>
          <w:lang w:val="en-US"/>
        </w:rPr>
        <w:t> </w:t>
      </w:r>
      <w:r w:rsidR="00C33902" w:rsidRPr="0046376A">
        <w:t>проведении открытого конкурса, конкурсную документацию (документация о</w:t>
      </w:r>
      <w:r w:rsidR="000E730A" w:rsidRPr="0046376A">
        <w:t> </w:t>
      </w:r>
      <w:r w:rsidR="00C33902" w:rsidRPr="0046376A">
        <w:t>зак</w:t>
      </w:r>
      <w:r w:rsidRPr="0046376A">
        <w:t>упке), проект договора.</w:t>
      </w:r>
    </w:p>
    <w:p w:rsidR="00C367BB" w:rsidRDefault="00F36594" w:rsidP="007F5E09">
      <w:pPr>
        <w:pStyle w:val="aff"/>
        <w:numPr>
          <w:ilvl w:val="2"/>
          <w:numId w:val="65"/>
        </w:numPr>
        <w:ind w:left="0" w:firstLine="709"/>
        <w:jc w:val="both"/>
      </w:pPr>
      <w:r w:rsidRPr="0046376A">
        <w:t>В</w:t>
      </w:r>
      <w:r w:rsidR="0079773D" w:rsidRPr="0046376A">
        <w:t xml:space="preserve"> случае получения от участника закупки</w:t>
      </w:r>
      <w:r w:rsidR="00C33902" w:rsidRPr="0046376A">
        <w:t xml:space="preserve"> запроса на разъяснение положений конкурсной документации, предос</w:t>
      </w:r>
      <w:r w:rsidRPr="0046376A">
        <w:t>тавлять необходимые разъяснения.</w:t>
      </w:r>
    </w:p>
    <w:p w:rsidR="00C367BB" w:rsidRDefault="00F36594" w:rsidP="007F5E09">
      <w:pPr>
        <w:pStyle w:val="aff"/>
        <w:numPr>
          <w:ilvl w:val="2"/>
          <w:numId w:val="65"/>
        </w:numPr>
        <w:ind w:left="0" w:firstLine="709"/>
        <w:jc w:val="both"/>
      </w:pPr>
      <w:r w:rsidRPr="0046376A">
        <w:t>П</w:t>
      </w:r>
      <w:r w:rsidR="00C33902" w:rsidRPr="0046376A">
        <w:t>ри необходимости вносить изменения в извещение о проведении открытого конкурса, конкурсную документа</w:t>
      </w:r>
      <w:r w:rsidRPr="0046376A">
        <w:t>цию.</w:t>
      </w:r>
    </w:p>
    <w:p w:rsidR="00C367BB" w:rsidRDefault="00F36594" w:rsidP="007F5E09">
      <w:pPr>
        <w:pStyle w:val="aff"/>
        <w:numPr>
          <w:ilvl w:val="2"/>
          <w:numId w:val="65"/>
        </w:numPr>
        <w:ind w:left="0" w:firstLine="709"/>
        <w:jc w:val="both"/>
      </w:pPr>
      <w:r w:rsidRPr="0046376A">
        <w:t>П</w:t>
      </w:r>
      <w:r w:rsidR="00C33902" w:rsidRPr="0046376A">
        <w:t>ринимать все конкурсные заявки, поданные в срок и в порядке, установл</w:t>
      </w:r>
      <w:r w:rsidRPr="0046376A">
        <w:t>енные в конкурсной документации.</w:t>
      </w:r>
    </w:p>
    <w:p w:rsidR="00C367BB" w:rsidRDefault="00F36594" w:rsidP="007F5E09">
      <w:pPr>
        <w:pStyle w:val="aff"/>
        <w:numPr>
          <w:ilvl w:val="2"/>
          <w:numId w:val="65"/>
        </w:numPr>
        <w:ind w:left="0" w:firstLine="709"/>
        <w:jc w:val="both"/>
      </w:pPr>
      <w:r w:rsidRPr="0046376A">
        <w:t>О</w:t>
      </w:r>
      <w:r w:rsidR="005C737D" w:rsidRPr="0046376A">
        <w:t xml:space="preserve">существить </w:t>
      </w:r>
      <w:r w:rsidR="00C33902" w:rsidRPr="0046376A">
        <w:t>публичное вскрытие к</w:t>
      </w:r>
      <w:r w:rsidRPr="0046376A">
        <w:t>онвертов с конкурсными заявками.</w:t>
      </w:r>
    </w:p>
    <w:p w:rsidR="00C367BB" w:rsidRDefault="00F36594" w:rsidP="007F5E09">
      <w:pPr>
        <w:pStyle w:val="aff"/>
        <w:numPr>
          <w:ilvl w:val="2"/>
          <w:numId w:val="65"/>
        </w:numPr>
        <w:ind w:left="0" w:firstLine="709"/>
        <w:jc w:val="both"/>
      </w:pPr>
      <w:r w:rsidRPr="0046376A">
        <w:t>Р</w:t>
      </w:r>
      <w:r w:rsidR="00C33902" w:rsidRPr="0046376A">
        <w:t>ассмотреть, оценить и сопоставить конкурсные заявки в целях определения победител</w:t>
      </w:r>
      <w:r w:rsidRPr="0046376A">
        <w:t>я конкурса.</w:t>
      </w:r>
    </w:p>
    <w:p w:rsidR="00C367BB" w:rsidRDefault="00F36594" w:rsidP="007F5E09">
      <w:pPr>
        <w:pStyle w:val="aff"/>
        <w:numPr>
          <w:ilvl w:val="2"/>
          <w:numId w:val="65"/>
        </w:numPr>
        <w:ind w:left="0" w:firstLine="709"/>
        <w:jc w:val="both"/>
      </w:pPr>
      <w:r w:rsidRPr="0046376A">
        <w:t>Р</w:t>
      </w:r>
      <w:r w:rsidR="00C33902" w:rsidRPr="0046376A">
        <w:t xml:space="preserve">азместить </w:t>
      </w:r>
      <w:r w:rsidR="00933C9B" w:rsidRPr="0046376A">
        <w:t>в единой информационной системе</w:t>
      </w:r>
      <w:r w:rsidR="00C33902" w:rsidRPr="0046376A">
        <w:t xml:space="preserve"> протоколы, составленные по результата</w:t>
      </w:r>
      <w:r w:rsidR="00957BCC" w:rsidRPr="0046376A">
        <w:t xml:space="preserve">м заседаний </w:t>
      </w:r>
      <w:r w:rsidRPr="0046376A">
        <w:t>комиссии</w:t>
      </w:r>
      <w:r w:rsidR="00957BCC" w:rsidRPr="0046376A">
        <w:t xml:space="preserve"> по осуществлению закупок</w:t>
      </w:r>
      <w:r w:rsidRPr="0046376A">
        <w:t>.</w:t>
      </w:r>
    </w:p>
    <w:p w:rsidR="0076531F" w:rsidRPr="0046376A" w:rsidRDefault="00F36594" w:rsidP="007F5E09">
      <w:pPr>
        <w:pStyle w:val="aff"/>
        <w:numPr>
          <w:ilvl w:val="2"/>
          <w:numId w:val="65"/>
        </w:numPr>
        <w:ind w:left="0" w:firstLine="709"/>
        <w:jc w:val="both"/>
      </w:pPr>
      <w:r w:rsidRPr="0046376A">
        <w:t>З</w:t>
      </w:r>
      <w:r w:rsidR="00C33902" w:rsidRPr="0046376A">
        <w:t>аключить договор по результатам закупки.</w:t>
      </w:r>
    </w:p>
    <w:p w:rsidR="00C33902" w:rsidRPr="0046376A" w:rsidRDefault="00DF280F" w:rsidP="007F5E09">
      <w:pPr>
        <w:widowControl/>
        <w:numPr>
          <w:ilvl w:val="1"/>
          <w:numId w:val="26"/>
        </w:numPr>
        <w:ind w:left="0" w:firstLine="709"/>
        <w:jc w:val="both"/>
        <w:rPr>
          <w:b/>
          <w:sz w:val="24"/>
          <w:szCs w:val="24"/>
        </w:rPr>
      </w:pPr>
      <w:bookmarkStart w:id="75" w:name="_Toc319941040"/>
      <w:bookmarkStart w:id="76" w:name="_Toc320092838"/>
      <w:r>
        <w:rPr>
          <w:b/>
          <w:sz w:val="24"/>
          <w:szCs w:val="24"/>
        </w:rPr>
        <w:t xml:space="preserve"> </w:t>
      </w:r>
      <w:r w:rsidR="00C33902" w:rsidRPr="0046376A">
        <w:rPr>
          <w:b/>
          <w:sz w:val="24"/>
          <w:szCs w:val="24"/>
        </w:rPr>
        <w:t>Извещение о проведении открытого конкурса</w:t>
      </w:r>
      <w:bookmarkEnd w:id="75"/>
      <w:bookmarkEnd w:id="76"/>
    </w:p>
    <w:p w:rsidR="00C33902" w:rsidRPr="0046376A" w:rsidRDefault="00C33902" w:rsidP="007F5E09">
      <w:pPr>
        <w:pStyle w:val="aff"/>
        <w:numPr>
          <w:ilvl w:val="2"/>
          <w:numId w:val="26"/>
        </w:numPr>
        <w:ind w:left="0" w:firstLine="709"/>
        <w:jc w:val="both"/>
      </w:pPr>
      <w:r w:rsidRPr="0046376A">
        <w:t>З</w:t>
      </w:r>
      <w:r w:rsidR="00BB2BB9" w:rsidRPr="0046376A">
        <w:t xml:space="preserve">аказчик </w:t>
      </w:r>
      <w:r w:rsidR="007F6789" w:rsidRPr="0046376A">
        <w:t xml:space="preserve">не менее чем </w:t>
      </w:r>
      <w:r w:rsidR="00BB2BB9" w:rsidRPr="0046376A">
        <w:t>за пятнадцать</w:t>
      </w:r>
      <w:r w:rsidRPr="0046376A">
        <w:t xml:space="preserve"> дней до дня окончания подачи конкурсных заявок </w:t>
      </w:r>
      <w:r w:rsidR="009D5E49" w:rsidRPr="0046376A">
        <w:t>размещает в</w:t>
      </w:r>
      <w:r w:rsidR="00933C9B" w:rsidRPr="0046376A">
        <w:t xml:space="preserve"> единой информационной </w:t>
      </w:r>
      <w:r w:rsidR="009D5E49" w:rsidRPr="0046376A">
        <w:t>системе извещение</w:t>
      </w:r>
      <w:r w:rsidRPr="0046376A">
        <w:t xml:space="preserve"> о</w:t>
      </w:r>
      <w:r w:rsidR="00A31500" w:rsidRPr="0046376A">
        <w:t> </w:t>
      </w:r>
      <w:r w:rsidRPr="0046376A">
        <w:t>проведении открытого конкурса</w:t>
      </w:r>
      <w:r w:rsidR="00EE4A76" w:rsidRPr="0046376A">
        <w:t xml:space="preserve"> (далее также для целей настоящего раздела – извещение о закупке)</w:t>
      </w:r>
      <w:r w:rsidRPr="0046376A">
        <w:t>.</w:t>
      </w:r>
    </w:p>
    <w:p w:rsidR="002B1314" w:rsidRPr="0046376A" w:rsidRDefault="00C33902" w:rsidP="007F5E09">
      <w:pPr>
        <w:widowControl/>
        <w:numPr>
          <w:ilvl w:val="2"/>
          <w:numId w:val="26"/>
        </w:numPr>
        <w:ind w:left="0" w:firstLine="709"/>
        <w:jc w:val="both"/>
        <w:rPr>
          <w:sz w:val="24"/>
          <w:szCs w:val="24"/>
        </w:rPr>
      </w:pPr>
      <w:bookmarkStart w:id="77" w:name="_Ref372619941"/>
      <w:r w:rsidRPr="0046376A">
        <w:rPr>
          <w:sz w:val="24"/>
          <w:szCs w:val="24"/>
        </w:rPr>
        <w:t>В извещении о проведении открытого конкурса должны быть указаны:</w:t>
      </w:r>
      <w:bookmarkEnd w:id="77"/>
    </w:p>
    <w:p w:rsidR="002B1314" w:rsidRPr="0046376A" w:rsidRDefault="00A21A35" w:rsidP="007F5E09">
      <w:pPr>
        <w:pStyle w:val="aff"/>
        <w:numPr>
          <w:ilvl w:val="3"/>
          <w:numId w:val="26"/>
        </w:numPr>
        <w:ind w:left="0" w:firstLine="709"/>
        <w:jc w:val="both"/>
      </w:pPr>
      <w:r w:rsidRPr="0046376A">
        <w:t>С</w:t>
      </w:r>
      <w:r w:rsidR="00AB442F" w:rsidRPr="0046376A">
        <w:t xml:space="preserve">ведения в соответствии с пунктом </w:t>
      </w:r>
      <w:r w:rsidR="00D06173" w:rsidRPr="0046376A">
        <w:t>5.</w:t>
      </w:r>
      <w:r w:rsidR="00216A84" w:rsidRPr="0046376A">
        <w:t>4</w:t>
      </w:r>
      <w:r w:rsidR="005A508A" w:rsidRPr="0046376A">
        <w:t xml:space="preserve"> </w:t>
      </w:r>
      <w:r w:rsidR="00216A84" w:rsidRPr="0046376A">
        <w:t xml:space="preserve">настоящего </w:t>
      </w:r>
      <w:r w:rsidR="005A508A" w:rsidRPr="0046376A">
        <w:t>Положения.</w:t>
      </w:r>
    </w:p>
    <w:p w:rsidR="00C33902" w:rsidRPr="0046376A" w:rsidRDefault="002B1314" w:rsidP="007F5E09">
      <w:pPr>
        <w:pStyle w:val="aff"/>
        <w:numPr>
          <w:ilvl w:val="3"/>
          <w:numId w:val="26"/>
        </w:numPr>
        <w:ind w:left="0" w:firstLine="709"/>
        <w:jc w:val="both"/>
      </w:pPr>
      <w:r w:rsidRPr="0046376A">
        <w:t xml:space="preserve"> </w:t>
      </w:r>
      <w:r w:rsidR="00A21A35" w:rsidRPr="0046376A">
        <w:t>С</w:t>
      </w:r>
      <w:r w:rsidR="00C33902" w:rsidRPr="0046376A">
        <w:t>рок отказа от проведения конкурса.</w:t>
      </w:r>
    </w:p>
    <w:p w:rsidR="00C33902" w:rsidRPr="0046376A" w:rsidRDefault="00B47E0E" w:rsidP="007F5E09">
      <w:pPr>
        <w:widowControl/>
        <w:numPr>
          <w:ilvl w:val="2"/>
          <w:numId w:val="26"/>
        </w:numPr>
        <w:ind w:left="0" w:firstLine="709"/>
        <w:jc w:val="both"/>
        <w:rPr>
          <w:sz w:val="24"/>
          <w:szCs w:val="24"/>
        </w:rPr>
      </w:pPr>
      <w:r w:rsidRPr="0046376A">
        <w:rPr>
          <w:sz w:val="24"/>
          <w:szCs w:val="24"/>
        </w:rPr>
        <w:t>В любое время до окончания</w:t>
      </w:r>
      <w:r w:rsidR="00C33902" w:rsidRPr="0046376A">
        <w:rPr>
          <w:sz w:val="24"/>
          <w:szCs w:val="24"/>
        </w:rPr>
        <w:t xml:space="preserve"> срока </w:t>
      </w:r>
      <w:r w:rsidRPr="0046376A">
        <w:rPr>
          <w:sz w:val="24"/>
          <w:szCs w:val="24"/>
        </w:rPr>
        <w:t xml:space="preserve">подачи </w:t>
      </w:r>
      <w:r w:rsidR="00C33902" w:rsidRPr="0046376A">
        <w:rPr>
          <w:sz w:val="24"/>
          <w:szCs w:val="24"/>
        </w:rPr>
        <w:t xml:space="preserve">конкурсных заявок заказчик вправе по собственной инициативе либо в ответ на </w:t>
      </w:r>
      <w:r w:rsidR="0079773D" w:rsidRPr="0046376A">
        <w:rPr>
          <w:sz w:val="24"/>
          <w:szCs w:val="24"/>
        </w:rPr>
        <w:t>запрос участника</w:t>
      </w:r>
      <w:r w:rsidR="00C33902" w:rsidRPr="0046376A">
        <w:rPr>
          <w:sz w:val="24"/>
          <w:szCs w:val="24"/>
        </w:rPr>
        <w:t xml:space="preserve"> внести изменения в извещение о проведении открытого конкурса. В течение трёх дней со дня принятия решения о необходимости изменения извещения о проведении открытого конкурса такие изменения размещаются заказчиком </w:t>
      </w:r>
      <w:r w:rsidR="00933C9B" w:rsidRPr="0046376A">
        <w:rPr>
          <w:sz w:val="24"/>
          <w:szCs w:val="24"/>
        </w:rPr>
        <w:t>в единой информационной системе</w:t>
      </w:r>
      <w:r w:rsidR="00C33902" w:rsidRPr="0046376A">
        <w:rPr>
          <w:sz w:val="24"/>
          <w:szCs w:val="24"/>
        </w:rPr>
        <w:t>.</w:t>
      </w:r>
    </w:p>
    <w:p w:rsidR="00EE4A76" w:rsidRPr="00141C94" w:rsidRDefault="00EE4A76" w:rsidP="007F5E09">
      <w:pPr>
        <w:pStyle w:val="aff"/>
        <w:numPr>
          <w:ilvl w:val="2"/>
          <w:numId w:val="26"/>
        </w:numPr>
        <w:ind w:left="0" w:firstLine="709"/>
        <w:jc w:val="both"/>
        <w:rPr>
          <w:b/>
        </w:rPr>
      </w:pPr>
      <w:bookmarkStart w:id="78" w:name="_Toc319941041"/>
      <w:bookmarkStart w:id="79" w:name="_Toc320092839"/>
      <w:r w:rsidRPr="0046376A">
        <w:t>В случае внесения изменений в извещение о проведении открытого конкурса закупки,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C33902" w:rsidRPr="0046376A" w:rsidRDefault="00C33902" w:rsidP="007F5E09">
      <w:pPr>
        <w:pStyle w:val="aff"/>
        <w:numPr>
          <w:ilvl w:val="1"/>
          <w:numId w:val="26"/>
        </w:numPr>
        <w:ind w:left="0" w:firstLine="709"/>
        <w:jc w:val="both"/>
        <w:rPr>
          <w:b/>
        </w:rPr>
      </w:pPr>
      <w:r w:rsidRPr="0046376A">
        <w:rPr>
          <w:b/>
        </w:rPr>
        <w:t>Конкурсная документация</w:t>
      </w:r>
      <w:bookmarkEnd w:id="78"/>
      <w:bookmarkEnd w:id="79"/>
    </w:p>
    <w:p w:rsidR="00C33902" w:rsidRPr="0046376A" w:rsidRDefault="00C33902" w:rsidP="007F5E09">
      <w:pPr>
        <w:widowControl/>
        <w:numPr>
          <w:ilvl w:val="2"/>
          <w:numId w:val="26"/>
        </w:numPr>
        <w:ind w:left="0" w:firstLine="709"/>
        <w:jc w:val="both"/>
        <w:rPr>
          <w:sz w:val="24"/>
          <w:szCs w:val="24"/>
        </w:rPr>
      </w:pPr>
      <w:r w:rsidRPr="0046376A">
        <w:rPr>
          <w:sz w:val="24"/>
          <w:szCs w:val="24"/>
        </w:rPr>
        <w:t xml:space="preserve">Заказчик одновременно с размещением извещения о проведении открытого конкурса </w:t>
      </w:r>
      <w:r w:rsidR="00647C23" w:rsidRPr="0046376A">
        <w:rPr>
          <w:sz w:val="24"/>
          <w:szCs w:val="24"/>
        </w:rPr>
        <w:t>размещает в</w:t>
      </w:r>
      <w:r w:rsidR="00933C9B" w:rsidRPr="0046376A">
        <w:rPr>
          <w:sz w:val="24"/>
          <w:szCs w:val="24"/>
        </w:rPr>
        <w:t xml:space="preserve"> единой информационной системе</w:t>
      </w:r>
      <w:r w:rsidRPr="0046376A">
        <w:rPr>
          <w:sz w:val="24"/>
          <w:szCs w:val="24"/>
        </w:rPr>
        <w:t xml:space="preserve"> </w:t>
      </w:r>
      <w:r w:rsidR="005E723D" w:rsidRPr="0046376A">
        <w:rPr>
          <w:sz w:val="24"/>
          <w:szCs w:val="24"/>
        </w:rPr>
        <w:t>конкурсную документацию.</w:t>
      </w:r>
    </w:p>
    <w:p w:rsidR="00C33902" w:rsidRPr="0046376A" w:rsidRDefault="00C33902" w:rsidP="001C33B1">
      <w:pPr>
        <w:widowControl/>
        <w:ind w:firstLine="709"/>
        <w:jc w:val="both"/>
        <w:rPr>
          <w:sz w:val="24"/>
          <w:szCs w:val="24"/>
        </w:rPr>
      </w:pPr>
      <w:r w:rsidRPr="0046376A">
        <w:rPr>
          <w:sz w:val="24"/>
          <w:szCs w:val="24"/>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285681" w:rsidRPr="0046376A" w:rsidRDefault="00C33902" w:rsidP="007F5E09">
      <w:pPr>
        <w:widowControl/>
        <w:numPr>
          <w:ilvl w:val="2"/>
          <w:numId w:val="26"/>
        </w:numPr>
        <w:ind w:left="0" w:firstLine="709"/>
        <w:jc w:val="both"/>
        <w:rPr>
          <w:sz w:val="24"/>
          <w:szCs w:val="24"/>
        </w:rPr>
      </w:pPr>
      <w:bookmarkStart w:id="80" w:name="_Ref372618227"/>
      <w:r w:rsidRPr="0046376A">
        <w:rPr>
          <w:sz w:val="24"/>
          <w:szCs w:val="24"/>
        </w:rPr>
        <w:t xml:space="preserve">В конкурсной документации должны быть указаны </w:t>
      </w:r>
      <w:r w:rsidR="00F55A25" w:rsidRPr="0046376A">
        <w:rPr>
          <w:sz w:val="24"/>
          <w:szCs w:val="24"/>
        </w:rPr>
        <w:t xml:space="preserve">сведения в </w:t>
      </w:r>
      <w:r w:rsidRPr="0046376A">
        <w:rPr>
          <w:sz w:val="24"/>
          <w:szCs w:val="24"/>
        </w:rPr>
        <w:t xml:space="preserve">соответствии с п. </w:t>
      </w:r>
      <w:r w:rsidR="00216A84" w:rsidRPr="0046376A">
        <w:rPr>
          <w:sz w:val="24"/>
          <w:szCs w:val="24"/>
        </w:rPr>
        <w:t>5.5</w:t>
      </w:r>
      <w:r w:rsidR="00285681" w:rsidRPr="0046376A">
        <w:rPr>
          <w:sz w:val="24"/>
          <w:szCs w:val="24"/>
        </w:rPr>
        <w:t>.</w:t>
      </w:r>
      <w:r w:rsidR="00216A84" w:rsidRPr="0046376A">
        <w:rPr>
          <w:sz w:val="24"/>
          <w:szCs w:val="24"/>
        </w:rPr>
        <w:t xml:space="preserve"> настоящего По</w:t>
      </w:r>
      <w:r w:rsidR="003457EF" w:rsidRPr="0046376A">
        <w:rPr>
          <w:sz w:val="24"/>
          <w:szCs w:val="24"/>
        </w:rPr>
        <w:t>л</w:t>
      </w:r>
      <w:r w:rsidR="00216A84" w:rsidRPr="0046376A">
        <w:rPr>
          <w:sz w:val="24"/>
          <w:szCs w:val="24"/>
        </w:rPr>
        <w:t>ожения</w:t>
      </w:r>
      <w:r w:rsidRPr="0046376A">
        <w:rPr>
          <w:sz w:val="24"/>
          <w:szCs w:val="24"/>
        </w:rPr>
        <w:t>, а также:</w:t>
      </w:r>
      <w:bookmarkEnd w:id="80"/>
    </w:p>
    <w:p w:rsidR="0076531F" w:rsidRPr="0046376A" w:rsidRDefault="00DF280F" w:rsidP="007F5E09">
      <w:pPr>
        <w:pStyle w:val="aff"/>
        <w:numPr>
          <w:ilvl w:val="3"/>
          <w:numId w:val="32"/>
        </w:numPr>
        <w:ind w:left="0" w:firstLine="709"/>
        <w:jc w:val="both"/>
      </w:pPr>
      <w:r>
        <w:t xml:space="preserve"> </w:t>
      </w:r>
      <w:r w:rsidR="00A21A35" w:rsidRPr="0046376A">
        <w:t>Т</w:t>
      </w:r>
      <w:r w:rsidR="00C33902" w:rsidRPr="0046376A">
        <w:t>ребования к сроку и (или) объёму предоставления гарантий качества товара, работ, услуг, к обслуживанию товара, к расходам на эксплуатацию товара (при </w:t>
      </w:r>
      <w:r w:rsidR="00A21A35" w:rsidRPr="0046376A">
        <w:t>необходимости).</w:t>
      </w:r>
    </w:p>
    <w:p w:rsidR="0076531F" w:rsidRPr="0046376A" w:rsidRDefault="00DF280F" w:rsidP="007F5E09">
      <w:pPr>
        <w:pStyle w:val="aff"/>
        <w:numPr>
          <w:ilvl w:val="3"/>
          <w:numId w:val="32"/>
        </w:numPr>
        <w:ind w:left="0" w:firstLine="709"/>
        <w:jc w:val="both"/>
      </w:pPr>
      <w:r>
        <w:t xml:space="preserve"> </w:t>
      </w:r>
      <w:r w:rsidR="00A21A35" w:rsidRPr="0046376A">
        <w:t>С</w:t>
      </w:r>
      <w:r w:rsidR="00C33902" w:rsidRPr="0046376A">
        <w:t>ведения о валюте, используемой для формирования цены договора и расчётов с поставщикам</w:t>
      </w:r>
      <w:r w:rsidR="00A21A35" w:rsidRPr="0046376A">
        <w:t>и (исполнителями, подрядчиками).</w:t>
      </w:r>
    </w:p>
    <w:p w:rsidR="0076531F" w:rsidRPr="0046376A" w:rsidRDefault="00DF280F" w:rsidP="007F5E09">
      <w:pPr>
        <w:pStyle w:val="aff"/>
        <w:numPr>
          <w:ilvl w:val="3"/>
          <w:numId w:val="32"/>
        </w:numPr>
        <w:ind w:left="0" w:firstLine="709"/>
        <w:jc w:val="both"/>
      </w:pPr>
      <w:r>
        <w:t xml:space="preserve"> </w:t>
      </w:r>
      <w:r w:rsidR="00A21A35" w:rsidRPr="0046376A">
        <w:t>П</w:t>
      </w:r>
      <w:r w:rsidR="00C33902" w:rsidRPr="0046376A">
        <w:t>орядок применения официального курса иностранной валюты к рублю Российской Федерации, установленного</w:t>
      </w:r>
      <w:r w:rsidR="00994758" w:rsidRPr="0046376A">
        <w:t xml:space="preserve"> </w:t>
      </w:r>
      <w:r w:rsidR="007B230E" w:rsidRPr="0046376A">
        <w:t>Банком России</w:t>
      </w:r>
      <w:r w:rsidR="00C33902" w:rsidRPr="0046376A">
        <w:t xml:space="preserve"> и используемого при </w:t>
      </w:r>
      <w:r w:rsidR="009D5E49" w:rsidRPr="0046376A">
        <w:t>оплате заключённого</w:t>
      </w:r>
      <w:r w:rsidR="00C33902" w:rsidRPr="0046376A">
        <w:t xml:space="preserve"> договора, в</w:t>
      </w:r>
      <w:r w:rsidR="00F55A25" w:rsidRPr="0046376A">
        <w:t xml:space="preserve"> </w:t>
      </w:r>
      <w:r w:rsidR="00C33902" w:rsidRPr="0046376A">
        <w:t>случае, если для</w:t>
      </w:r>
      <w:r w:rsidR="00F55A25" w:rsidRPr="0046376A">
        <w:t xml:space="preserve"> </w:t>
      </w:r>
      <w:r w:rsidR="00C33902" w:rsidRPr="0046376A">
        <w:t xml:space="preserve">формирования цены договора </w:t>
      </w:r>
      <w:r w:rsidR="00A21A35" w:rsidRPr="0046376A">
        <w:t>используется иностранная валюта.</w:t>
      </w:r>
    </w:p>
    <w:p w:rsidR="0076531F" w:rsidRPr="0046376A" w:rsidRDefault="00DF280F" w:rsidP="007F5E09">
      <w:pPr>
        <w:pStyle w:val="aff"/>
        <w:numPr>
          <w:ilvl w:val="3"/>
          <w:numId w:val="32"/>
        </w:numPr>
        <w:ind w:left="0" w:firstLine="709"/>
        <w:jc w:val="both"/>
      </w:pPr>
      <w:r>
        <w:t xml:space="preserve"> </w:t>
      </w:r>
      <w:r w:rsidR="00A21A35" w:rsidRPr="0046376A">
        <w:t>С</w:t>
      </w:r>
      <w:r w:rsidR="00C33902" w:rsidRPr="0046376A">
        <w:t>ведения о возможности заказчика увеличить количество поставляемого товара при заключен</w:t>
      </w:r>
      <w:r w:rsidR="00A21A35" w:rsidRPr="0046376A">
        <w:t>ии договора (при необходимости).</w:t>
      </w:r>
    </w:p>
    <w:p w:rsidR="0076531F" w:rsidRPr="0046376A" w:rsidRDefault="00DF280F" w:rsidP="007F5E09">
      <w:pPr>
        <w:pStyle w:val="aff"/>
        <w:numPr>
          <w:ilvl w:val="3"/>
          <w:numId w:val="32"/>
        </w:numPr>
        <w:ind w:left="0" w:firstLine="709"/>
        <w:jc w:val="both"/>
      </w:pPr>
      <w:r>
        <w:t xml:space="preserve"> </w:t>
      </w:r>
      <w:r w:rsidR="00A21A35" w:rsidRPr="0046376A">
        <w:t>С</w:t>
      </w:r>
      <w:r w:rsidR="00C33902" w:rsidRPr="0046376A">
        <w:t>ведения о возможности заказчика изменить предусмотренные договором количество товаров, объем работ, услуг и процент такого изменения (при </w:t>
      </w:r>
      <w:r w:rsidR="00A21A35" w:rsidRPr="0046376A">
        <w:t>необходимости).</w:t>
      </w:r>
    </w:p>
    <w:p w:rsidR="0076531F" w:rsidRPr="0046376A" w:rsidRDefault="00DF280F" w:rsidP="007F5E09">
      <w:pPr>
        <w:pStyle w:val="aff"/>
        <w:numPr>
          <w:ilvl w:val="3"/>
          <w:numId w:val="32"/>
        </w:numPr>
        <w:ind w:left="0" w:firstLine="709"/>
        <w:jc w:val="both"/>
      </w:pPr>
      <w:r>
        <w:t xml:space="preserve"> </w:t>
      </w:r>
      <w:r w:rsidR="00A21A35" w:rsidRPr="0046376A">
        <w:t>С</w:t>
      </w:r>
      <w:r w:rsidR="00C33902" w:rsidRPr="0046376A">
        <w:t>ведения о возможности заказчика заключить договор с несколькими участниками закупок (при необходимо</w:t>
      </w:r>
      <w:r w:rsidR="00A21A35" w:rsidRPr="0046376A">
        <w:t>сти).</w:t>
      </w:r>
    </w:p>
    <w:p w:rsidR="0076531F" w:rsidRPr="0046376A" w:rsidRDefault="00DF280F" w:rsidP="007F5E09">
      <w:pPr>
        <w:pStyle w:val="aff"/>
        <w:numPr>
          <w:ilvl w:val="3"/>
          <w:numId w:val="32"/>
        </w:numPr>
        <w:ind w:left="0" w:firstLine="709"/>
        <w:jc w:val="both"/>
      </w:pPr>
      <w:r>
        <w:t xml:space="preserve"> </w:t>
      </w:r>
      <w:r w:rsidR="00A21A35" w:rsidRPr="0046376A">
        <w:t>П</w:t>
      </w:r>
      <w:r w:rsidR="00C33902" w:rsidRPr="0046376A">
        <w:t>орядок и срок отзыва конкурсных заявок, порядок вн</w:t>
      </w:r>
      <w:r w:rsidR="00A21A35" w:rsidRPr="0046376A">
        <w:t>есения изменений в такие заявки.</w:t>
      </w:r>
    </w:p>
    <w:p w:rsidR="0076531F" w:rsidRPr="0046376A" w:rsidRDefault="00DF280F" w:rsidP="007F5E09">
      <w:pPr>
        <w:pStyle w:val="aff"/>
        <w:numPr>
          <w:ilvl w:val="3"/>
          <w:numId w:val="32"/>
        </w:numPr>
        <w:ind w:left="0" w:firstLine="709"/>
        <w:jc w:val="both"/>
      </w:pPr>
      <w:r>
        <w:t xml:space="preserve"> </w:t>
      </w:r>
      <w:r w:rsidR="00A21A35" w:rsidRPr="0046376A">
        <w:t>Срок действия заявки</w:t>
      </w:r>
      <w:r w:rsidR="00285681" w:rsidRPr="0046376A">
        <w:t xml:space="preserve"> (при необходимости)</w:t>
      </w:r>
      <w:r w:rsidR="00A21A35" w:rsidRPr="0046376A">
        <w:t>.</w:t>
      </w:r>
    </w:p>
    <w:p w:rsidR="0076531F" w:rsidRPr="0046376A" w:rsidRDefault="00DF280F" w:rsidP="007F5E09">
      <w:pPr>
        <w:pStyle w:val="aff"/>
        <w:numPr>
          <w:ilvl w:val="3"/>
          <w:numId w:val="32"/>
        </w:numPr>
        <w:ind w:left="0" w:firstLine="709"/>
        <w:jc w:val="both"/>
      </w:pPr>
      <w:r>
        <w:t xml:space="preserve"> </w:t>
      </w:r>
      <w:r w:rsidR="00A21A35" w:rsidRPr="0046376A">
        <w:t>С</w:t>
      </w:r>
      <w:r w:rsidR="00C33902" w:rsidRPr="0046376A">
        <w:t>рок действия обеспечения заявки (при необходимос</w:t>
      </w:r>
      <w:r w:rsidR="00A21A35" w:rsidRPr="0046376A">
        <w:t>ти).</w:t>
      </w:r>
    </w:p>
    <w:p w:rsidR="0076531F" w:rsidRPr="0046376A" w:rsidRDefault="00DF280F" w:rsidP="007F5E09">
      <w:pPr>
        <w:pStyle w:val="aff"/>
        <w:numPr>
          <w:ilvl w:val="3"/>
          <w:numId w:val="32"/>
        </w:numPr>
        <w:ind w:left="0" w:firstLine="709"/>
        <w:jc w:val="both"/>
      </w:pPr>
      <w:r>
        <w:t xml:space="preserve"> </w:t>
      </w:r>
      <w:r w:rsidR="00A21A35" w:rsidRPr="0046376A">
        <w:t>С</w:t>
      </w:r>
      <w:r w:rsidR="00C33902" w:rsidRPr="0046376A">
        <w:t>рок подписания договора победителем, иными участник</w:t>
      </w:r>
      <w:r w:rsidR="00A21A35" w:rsidRPr="0046376A">
        <w:t>ами закупки (при необходимости).</w:t>
      </w:r>
    </w:p>
    <w:p w:rsidR="0076531F" w:rsidRPr="0046376A" w:rsidRDefault="00DF280F" w:rsidP="007F5E09">
      <w:pPr>
        <w:pStyle w:val="aff"/>
        <w:numPr>
          <w:ilvl w:val="3"/>
          <w:numId w:val="32"/>
        </w:numPr>
        <w:ind w:left="0" w:firstLine="709"/>
        <w:jc w:val="both"/>
      </w:pPr>
      <w:r>
        <w:t xml:space="preserve"> </w:t>
      </w:r>
      <w:r w:rsidR="00A21A35" w:rsidRPr="0046376A">
        <w:t>П</w:t>
      </w:r>
      <w:r w:rsidR="00C33902" w:rsidRPr="0046376A">
        <w:t>оследствия пр</w:t>
      </w:r>
      <w:r w:rsidR="00A21A35" w:rsidRPr="0046376A">
        <w:t>изнания конкурса несостоявшимся.</w:t>
      </w:r>
    </w:p>
    <w:p w:rsidR="0076531F" w:rsidRPr="0046376A" w:rsidRDefault="00DF280F" w:rsidP="007F5E09">
      <w:pPr>
        <w:pStyle w:val="aff"/>
        <w:numPr>
          <w:ilvl w:val="3"/>
          <w:numId w:val="32"/>
        </w:numPr>
        <w:ind w:left="0" w:firstLine="709"/>
        <w:jc w:val="both"/>
      </w:pPr>
      <w:r>
        <w:t xml:space="preserve"> </w:t>
      </w:r>
      <w:r w:rsidR="00A21A35" w:rsidRPr="0046376A">
        <w:t>Д</w:t>
      </w:r>
      <w:r w:rsidR="00C33902" w:rsidRPr="0046376A">
        <w:t>аты и время начала и око</w:t>
      </w:r>
      <w:r w:rsidR="00A21A35" w:rsidRPr="0046376A">
        <w:t>нчания приёма конкурсных заявок.</w:t>
      </w:r>
    </w:p>
    <w:p w:rsidR="0076531F" w:rsidRPr="0046376A" w:rsidRDefault="00DF280F" w:rsidP="007F5E09">
      <w:pPr>
        <w:pStyle w:val="aff"/>
        <w:numPr>
          <w:ilvl w:val="3"/>
          <w:numId w:val="32"/>
        </w:numPr>
        <w:ind w:left="0" w:firstLine="709"/>
        <w:jc w:val="both"/>
      </w:pPr>
      <w:r>
        <w:t xml:space="preserve"> </w:t>
      </w:r>
      <w:r w:rsidR="00A21A35" w:rsidRPr="0046376A">
        <w:t>М</w:t>
      </w:r>
      <w:r w:rsidR="00C33902" w:rsidRPr="0046376A">
        <w:t>есто, дата и время вскрытия конвертов с конкурсными заявками</w:t>
      </w:r>
      <w:r w:rsidR="00A21A35" w:rsidRPr="0046376A">
        <w:t>.</w:t>
      </w:r>
    </w:p>
    <w:p w:rsidR="0076531F" w:rsidRPr="0046376A" w:rsidRDefault="00DF280F" w:rsidP="007F5E09">
      <w:pPr>
        <w:pStyle w:val="aff"/>
        <w:numPr>
          <w:ilvl w:val="3"/>
          <w:numId w:val="32"/>
        </w:numPr>
        <w:ind w:left="0" w:firstLine="709"/>
        <w:jc w:val="both"/>
      </w:pPr>
      <w:r>
        <w:t xml:space="preserve"> </w:t>
      </w:r>
      <w:r w:rsidR="00285681" w:rsidRPr="0046376A">
        <w:t>Реквизиты счета для внесения обеспечения заявок, обеспечения исполнения договора (при необходимости).</w:t>
      </w:r>
    </w:p>
    <w:p w:rsidR="00C33902" w:rsidRPr="0046376A" w:rsidRDefault="00DF280F" w:rsidP="007F5E09">
      <w:pPr>
        <w:pStyle w:val="aff"/>
        <w:numPr>
          <w:ilvl w:val="3"/>
          <w:numId w:val="32"/>
        </w:numPr>
        <w:ind w:left="0" w:firstLine="709"/>
        <w:jc w:val="both"/>
      </w:pPr>
      <w:r>
        <w:t xml:space="preserve"> </w:t>
      </w:r>
      <w:r w:rsidR="00A21A35" w:rsidRPr="0046376A">
        <w:t>И</w:t>
      </w:r>
      <w:r w:rsidR="00C33902" w:rsidRPr="0046376A">
        <w:t>ные сведения и требования (при необходимости).</w:t>
      </w:r>
    </w:p>
    <w:p w:rsidR="00C33902" w:rsidRPr="0046376A" w:rsidRDefault="00C33902" w:rsidP="007F5E09">
      <w:pPr>
        <w:widowControl/>
        <w:numPr>
          <w:ilvl w:val="2"/>
          <w:numId w:val="26"/>
        </w:numPr>
        <w:ind w:left="0" w:firstLine="709"/>
        <w:jc w:val="both"/>
        <w:rPr>
          <w:sz w:val="24"/>
          <w:szCs w:val="24"/>
        </w:rPr>
      </w:pPr>
      <w:r w:rsidRPr="0046376A">
        <w:rPr>
          <w:sz w:val="24"/>
          <w:szCs w:val="24"/>
        </w:rPr>
        <w:t>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w:t>
      </w:r>
      <w:r w:rsidR="00042A01" w:rsidRPr="0046376A">
        <w:rPr>
          <w:sz w:val="24"/>
          <w:szCs w:val="24"/>
        </w:rPr>
        <w:t>при проведении</w:t>
      </w:r>
      <w:r w:rsidRPr="0046376A">
        <w:rPr>
          <w:sz w:val="24"/>
          <w:szCs w:val="24"/>
        </w:rPr>
        <w:t xml:space="preserve">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rsidR="00C33902" w:rsidRPr="0046376A" w:rsidRDefault="00C33902" w:rsidP="007F5E09">
      <w:pPr>
        <w:widowControl/>
        <w:numPr>
          <w:ilvl w:val="2"/>
          <w:numId w:val="26"/>
        </w:numPr>
        <w:ind w:left="0" w:firstLine="709"/>
        <w:jc w:val="both"/>
        <w:rPr>
          <w:sz w:val="24"/>
          <w:szCs w:val="24"/>
        </w:rPr>
      </w:pPr>
      <w:r w:rsidRPr="0046376A">
        <w:rPr>
          <w:sz w:val="24"/>
          <w:szCs w:val="24"/>
        </w:rPr>
        <w:t>Заказчик не предоставляет конкурсную документацию п</w:t>
      </w:r>
      <w:r w:rsidR="0079773D" w:rsidRPr="0046376A">
        <w:rPr>
          <w:sz w:val="24"/>
          <w:szCs w:val="24"/>
        </w:rPr>
        <w:t>о отдельному запросу участника закупки</w:t>
      </w:r>
      <w:r w:rsidRPr="0046376A">
        <w:rPr>
          <w:sz w:val="24"/>
          <w:szCs w:val="24"/>
        </w:rPr>
        <w:t xml:space="preserve">. Конкурсная документация находится в свободном доступе </w:t>
      </w:r>
      <w:r w:rsidR="00933C9B" w:rsidRPr="0046376A">
        <w:rPr>
          <w:sz w:val="24"/>
          <w:szCs w:val="24"/>
        </w:rPr>
        <w:t>в</w:t>
      </w:r>
      <w:r w:rsidR="00DD25F9" w:rsidRPr="0046376A">
        <w:rPr>
          <w:sz w:val="24"/>
          <w:szCs w:val="24"/>
        </w:rPr>
        <w:t> </w:t>
      </w:r>
      <w:r w:rsidR="00933C9B" w:rsidRPr="0046376A">
        <w:rPr>
          <w:sz w:val="24"/>
          <w:szCs w:val="24"/>
        </w:rPr>
        <w:t>единой информационной системе</w:t>
      </w:r>
      <w:r w:rsidRPr="0046376A">
        <w:rPr>
          <w:sz w:val="24"/>
          <w:szCs w:val="24"/>
        </w:rPr>
        <w:t xml:space="preserve"> и доступна в любое время с момента размещения.</w:t>
      </w:r>
    </w:p>
    <w:p w:rsidR="0076531F" w:rsidRPr="0046376A" w:rsidRDefault="00C33902" w:rsidP="007F5E09">
      <w:pPr>
        <w:widowControl/>
        <w:numPr>
          <w:ilvl w:val="2"/>
          <w:numId w:val="26"/>
        </w:numPr>
        <w:ind w:left="0" w:firstLine="709"/>
        <w:jc w:val="both"/>
        <w:rPr>
          <w:sz w:val="24"/>
          <w:szCs w:val="24"/>
        </w:rPr>
      </w:pPr>
      <w:r w:rsidRPr="0046376A">
        <w:rPr>
          <w:sz w:val="24"/>
          <w:szCs w:val="24"/>
        </w:rPr>
        <w:t xml:space="preserve">В любое время до </w:t>
      </w:r>
      <w:r w:rsidR="00B47E0E" w:rsidRPr="0046376A">
        <w:rPr>
          <w:sz w:val="24"/>
          <w:szCs w:val="24"/>
        </w:rPr>
        <w:t xml:space="preserve">окончания срока подачи </w:t>
      </w:r>
      <w:r w:rsidRPr="0046376A">
        <w:rPr>
          <w:sz w:val="24"/>
          <w:szCs w:val="24"/>
        </w:rPr>
        <w:t xml:space="preserve">конкурсных заявок заказчик вправе по собственной инициативе либо в ответ на </w:t>
      </w:r>
      <w:r w:rsidR="0079773D" w:rsidRPr="0046376A">
        <w:rPr>
          <w:sz w:val="24"/>
          <w:szCs w:val="24"/>
        </w:rPr>
        <w:t>запрос участника закупки</w:t>
      </w:r>
      <w:r w:rsidRPr="0046376A">
        <w:rPr>
          <w:sz w:val="24"/>
          <w:szCs w:val="24"/>
        </w:rPr>
        <w:t xml:space="preserve"> внести изменения в конкурсную документацию. В течение трёх дней со дня принятия решения о необходимости изменения в конкурсную документацию такие изменения </w:t>
      </w:r>
      <w:r w:rsidR="009D5E49" w:rsidRPr="0046376A">
        <w:rPr>
          <w:sz w:val="24"/>
          <w:szCs w:val="24"/>
        </w:rPr>
        <w:t>размещаются в</w:t>
      </w:r>
      <w:r w:rsidR="00933C9B" w:rsidRPr="0046376A">
        <w:rPr>
          <w:sz w:val="24"/>
          <w:szCs w:val="24"/>
        </w:rPr>
        <w:t xml:space="preserve"> единой информационной системе</w:t>
      </w:r>
      <w:r w:rsidR="0076531F" w:rsidRPr="0046376A">
        <w:rPr>
          <w:sz w:val="24"/>
          <w:szCs w:val="24"/>
        </w:rPr>
        <w:t>.</w:t>
      </w:r>
    </w:p>
    <w:p w:rsidR="0076531F" w:rsidRPr="0046376A" w:rsidRDefault="00285681" w:rsidP="007F5E09">
      <w:pPr>
        <w:widowControl/>
        <w:numPr>
          <w:ilvl w:val="2"/>
          <w:numId w:val="26"/>
        </w:numPr>
        <w:ind w:left="0" w:firstLine="709"/>
        <w:jc w:val="both"/>
        <w:rPr>
          <w:sz w:val="24"/>
          <w:szCs w:val="24"/>
        </w:rPr>
      </w:pPr>
      <w:r w:rsidRPr="0046376A">
        <w:rPr>
          <w:sz w:val="24"/>
          <w:szCs w:val="24"/>
        </w:rPr>
        <w:t xml:space="preserve">В случае внесения изменений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w:t>
      </w:r>
      <w:r w:rsidR="0076531F" w:rsidRPr="0046376A">
        <w:rPr>
          <w:sz w:val="24"/>
          <w:szCs w:val="24"/>
        </w:rPr>
        <w:t>оставалось не менее восьми дней.</w:t>
      </w:r>
    </w:p>
    <w:p w:rsidR="00285681" w:rsidRPr="00141C94" w:rsidRDefault="00285681" w:rsidP="007F5E09">
      <w:pPr>
        <w:widowControl/>
        <w:numPr>
          <w:ilvl w:val="2"/>
          <w:numId w:val="26"/>
        </w:numPr>
        <w:ind w:left="0" w:firstLine="709"/>
        <w:jc w:val="both"/>
        <w:rPr>
          <w:sz w:val="24"/>
          <w:szCs w:val="24"/>
        </w:rPr>
      </w:pPr>
      <w:r w:rsidRPr="0046376A">
        <w:rPr>
          <w:sz w:val="24"/>
          <w:szCs w:val="24"/>
        </w:rPr>
        <w:t>Порядок направления запроса на разъяснение положений конкурсной</w:t>
      </w:r>
      <w:r w:rsidR="00844E85" w:rsidRPr="0046376A">
        <w:rPr>
          <w:sz w:val="24"/>
          <w:szCs w:val="24"/>
        </w:rPr>
        <w:t xml:space="preserve"> документации установлен в п. </w:t>
      </w:r>
      <w:r w:rsidR="00747BE1" w:rsidRPr="0046376A">
        <w:rPr>
          <w:sz w:val="24"/>
          <w:szCs w:val="24"/>
        </w:rPr>
        <w:t>5.6</w:t>
      </w:r>
      <w:r w:rsidRPr="0046376A">
        <w:rPr>
          <w:sz w:val="24"/>
          <w:szCs w:val="24"/>
        </w:rPr>
        <w:t xml:space="preserve">. </w:t>
      </w:r>
      <w:r w:rsidR="00747BE1" w:rsidRPr="0046376A">
        <w:rPr>
          <w:sz w:val="24"/>
          <w:szCs w:val="24"/>
        </w:rPr>
        <w:t xml:space="preserve">настоящего </w:t>
      </w:r>
      <w:r w:rsidRPr="0046376A">
        <w:rPr>
          <w:sz w:val="24"/>
          <w:szCs w:val="24"/>
        </w:rPr>
        <w:t>Положения</w:t>
      </w:r>
      <w:r w:rsidR="00C33902" w:rsidRPr="0046376A">
        <w:rPr>
          <w:sz w:val="24"/>
          <w:szCs w:val="24"/>
        </w:rPr>
        <w:t>.</w:t>
      </w:r>
    </w:p>
    <w:p w:rsidR="00C33902" w:rsidRPr="0046376A" w:rsidRDefault="00285681" w:rsidP="007F5E09">
      <w:pPr>
        <w:widowControl/>
        <w:numPr>
          <w:ilvl w:val="1"/>
          <w:numId w:val="26"/>
        </w:numPr>
        <w:ind w:left="0" w:firstLine="709"/>
        <w:jc w:val="both"/>
        <w:rPr>
          <w:b/>
          <w:sz w:val="24"/>
          <w:szCs w:val="24"/>
        </w:rPr>
      </w:pPr>
      <w:bookmarkStart w:id="81" w:name="_Toc319941042"/>
      <w:bookmarkStart w:id="82" w:name="_Toc320092840"/>
      <w:r w:rsidRPr="0046376A">
        <w:rPr>
          <w:b/>
          <w:sz w:val="24"/>
          <w:szCs w:val="24"/>
        </w:rPr>
        <w:t xml:space="preserve">Отмена </w:t>
      </w:r>
      <w:r w:rsidR="00C33902" w:rsidRPr="0046376A">
        <w:rPr>
          <w:b/>
          <w:sz w:val="24"/>
          <w:szCs w:val="24"/>
        </w:rPr>
        <w:t>проведения конкурса</w:t>
      </w:r>
      <w:bookmarkEnd w:id="81"/>
      <w:bookmarkEnd w:id="82"/>
    </w:p>
    <w:p w:rsidR="002B1314" w:rsidRPr="0046376A" w:rsidRDefault="00285681" w:rsidP="007F5E09">
      <w:pPr>
        <w:widowControl/>
        <w:numPr>
          <w:ilvl w:val="2"/>
          <w:numId w:val="26"/>
        </w:numPr>
        <w:ind w:left="0" w:firstLine="709"/>
        <w:jc w:val="both"/>
        <w:rPr>
          <w:sz w:val="24"/>
          <w:szCs w:val="24"/>
        </w:rPr>
      </w:pPr>
      <w:r w:rsidRPr="0046376A">
        <w:rPr>
          <w:sz w:val="24"/>
          <w:szCs w:val="24"/>
        </w:rPr>
        <w:t>Порядок отмены проведения конкурса установлен в п.</w:t>
      </w:r>
      <w:r w:rsidR="00747BE1" w:rsidRPr="0046376A">
        <w:rPr>
          <w:sz w:val="24"/>
          <w:szCs w:val="24"/>
        </w:rPr>
        <w:t>5.7</w:t>
      </w:r>
      <w:r w:rsidR="002B1314" w:rsidRPr="0046376A">
        <w:rPr>
          <w:sz w:val="24"/>
          <w:szCs w:val="24"/>
        </w:rPr>
        <w:t xml:space="preserve">. </w:t>
      </w:r>
      <w:r w:rsidR="00747BE1" w:rsidRPr="0046376A">
        <w:rPr>
          <w:sz w:val="24"/>
          <w:szCs w:val="24"/>
        </w:rPr>
        <w:t xml:space="preserve">настоящего </w:t>
      </w:r>
      <w:r w:rsidR="002B1314" w:rsidRPr="0046376A">
        <w:rPr>
          <w:sz w:val="24"/>
          <w:szCs w:val="24"/>
        </w:rPr>
        <w:t>Положения.</w:t>
      </w:r>
    </w:p>
    <w:p w:rsidR="00C33902" w:rsidRPr="0046376A" w:rsidRDefault="00C33902" w:rsidP="007F5E09">
      <w:pPr>
        <w:widowControl/>
        <w:numPr>
          <w:ilvl w:val="2"/>
          <w:numId w:val="26"/>
        </w:numPr>
        <w:ind w:left="0" w:firstLine="709"/>
        <w:jc w:val="both"/>
        <w:rPr>
          <w:sz w:val="24"/>
          <w:szCs w:val="24"/>
        </w:rPr>
      </w:pPr>
      <w:r w:rsidRPr="0046376A">
        <w:rPr>
          <w:sz w:val="24"/>
          <w:szCs w:val="24"/>
        </w:rPr>
        <w:t>Заказчик не несёт обязательств или ответственности в случае неознакомления участникам</w:t>
      </w:r>
      <w:r w:rsidR="002B1314" w:rsidRPr="0046376A">
        <w:rPr>
          <w:sz w:val="24"/>
          <w:szCs w:val="24"/>
        </w:rPr>
        <w:t>и закупок с извещением об отмене</w:t>
      </w:r>
      <w:r w:rsidRPr="0046376A">
        <w:rPr>
          <w:sz w:val="24"/>
          <w:szCs w:val="24"/>
        </w:rPr>
        <w:t> проведения открытого конкурса.</w:t>
      </w:r>
    </w:p>
    <w:p w:rsidR="0076531F" w:rsidRPr="00141C94" w:rsidRDefault="003665A1" w:rsidP="007F5E09">
      <w:pPr>
        <w:widowControl/>
        <w:numPr>
          <w:ilvl w:val="2"/>
          <w:numId w:val="26"/>
        </w:numPr>
        <w:ind w:left="0" w:firstLine="709"/>
        <w:jc w:val="both"/>
        <w:rPr>
          <w:sz w:val="24"/>
          <w:szCs w:val="24"/>
        </w:rPr>
      </w:pPr>
      <w:r w:rsidRPr="0046376A">
        <w:rPr>
          <w:sz w:val="24"/>
          <w:szCs w:val="24"/>
        </w:rPr>
        <w:t>В случае</w:t>
      </w:r>
      <w:r w:rsidR="00C33902" w:rsidRPr="0046376A">
        <w:rPr>
          <w:sz w:val="24"/>
          <w:szCs w:val="24"/>
        </w:rPr>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w:t>
      </w:r>
      <w:r w:rsidR="009D5E49" w:rsidRPr="0046376A">
        <w:rPr>
          <w:sz w:val="24"/>
          <w:szCs w:val="24"/>
        </w:rPr>
        <w:t>возвращаются данному</w:t>
      </w:r>
      <w:r w:rsidR="00C33902" w:rsidRPr="0046376A">
        <w:rPr>
          <w:sz w:val="24"/>
          <w:szCs w:val="24"/>
        </w:rPr>
        <w:t xml:space="preserve"> участнику.</w:t>
      </w:r>
    </w:p>
    <w:p w:rsidR="00C33902" w:rsidRPr="0046376A" w:rsidRDefault="00C33902" w:rsidP="007F5E09">
      <w:pPr>
        <w:widowControl/>
        <w:numPr>
          <w:ilvl w:val="1"/>
          <w:numId w:val="26"/>
        </w:numPr>
        <w:ind w:left="0" w:firstLine="709"/>
        <w:jc w:val="both"/>
        <w:rPr>
          <w:b/>
          <w:sz w:val="24"/>
          <w:szCs w:val="24"/>
        </w:rPr>
      </w:pPr>
      <w:bookmarkStart w:id="83" w:name="_Toc319941043"/>
      <w:bookmarkStart w:id="84" w:name="_Toc320092841"/>
      <w:r w:rsidRPr="0046376A">
        <w:rPr>
          <w:b/>
          <w:sz w:val="24"/>
          <w:szCs w:val="24"/>
        </w:rPr>
        <w:t xml:space="preserve">Требования к </w:t>
      </w:r>
      <w:r w:rsidR="00DE4D13" w:rsidRPr="0046376A">
        <w:rPr>
          <w:b/>
          <w:sz w:val="24"/>
          <w:szCs w:val="24"/>
        </w:rPr>
        <w:t xml:space="preserve">составу </w:t>
      </w:r>
      <w:r w:rsidRPr="0046376A">
        <w:rPr>
          <w:b/>
          <w:sz w:val="24"/>
          <w:szCs w:val="24"/>
        </w:rPr>
        <w:t>конкурсной заявк</w:t>
      </w:r>
      <w:bookmarkEnd w:id="83"/>
      <w:bookmarkEnd w:id="84"/>
      <w:r w:rsidR="00DE4D13" w:rsidRPr="0046376A">
        <w:rPr>
          <w:b/>
          <w:sz w:val="24"/>
          <w:szCs w:val="24"/>
        </w:rPr>
        <w:t>и</w:t>
      </w:r>
    </w:p>
    <w:p w:rsidR="007376FC" w:rsidRPr="0046376A" w:rsidRDefault="007376FC" w:rsidP="007F5E09">
      <w:pPr>
        <w:widowControl/>
        <w:numPr>
          <w:ilvl w:val="2"/>
          <w:numId w:val="26"/>
        </w:numPr>
        <w:ind w:left="0" w:firstLine="709"/>
        <w:jc w:val="both"/>
        <w:rPr>
          <w:sz w:val="24"/>
          <w:szCs w:val="24"/>
        </w:rPr>
      </w:pPr>
      <w:r w:rsidRPr="0046376A">
        <w:rPr>
          <w:sz w:val="24"/>
          <w:szCs w:val="24"/>
        </w:rPr>
        <w:t>Конкурсная заявка оформляется и п</w:t>
      </w:r>
      <w:r w:rsidR="00844E85" w:rsidRPr="0046376A">
        <w:rPr>
          <w:sz w:val="24"/>
          <w:szCs w:val="24"/>
        </w:rPr>
        <w:t>одается в соответствии с п.</w:t>
      </w:r>
      <w:r w:rsidRPr="0046376A">
        <w:rPr>
          <w:sz w:val="24"/>
          <w:szCs w:val="24"/>
        </w:rPr>
        <w:t xml:space="preserve"> 5.8 настоящего Положения.</w:t>
      </w:r>
    </w:p>
    <w:p w:rsidR="007376FC" w:rsidRPr="0046376A" w:rsidRDefault="007376FC" w:rsidP="007376FC">
      <w:pPr>
        <w:ind w:firstLine="709"/>
        <w:rPr>
          <w:sz w:val="24"/>
          <w:szCs w:val="24"/>
        </w:rPr>
      </w:pPr>
      <w:r w:rsidRPr="0046376A">
        <w:rPr>
          <w:sz w:val="24"/>
          <w:szCs w:val="24"/>
        </w:rPr>
        <w:t xml:space="preserve">Конкурсная заявка должна содержать всю указанную в конкурсной документации информацию и документы. </w:t>
      </w:r>
    </w:p>
    <w:p w:rsidR="007376FC" w:rsidRPr="0046376A" w:rsidRDefault="007376FC" w:rsidP="007376FC">
      <w:pPr>
        <w:ind w:firstLine="709"/>
        <w:rPr>
          <w:sz w:val="24"/>
          <w:szCs w:val="24"/>
        </w:rPr>
      </w:pPr>
      <w:r w:rsidRPr="0046376A">
        <w:rPr>
          <w:sz w:val="24"/>
          <w:szCs w:val="24"/>
        </w:rPr>
        <w:t>В случае наличия таких требований в документации, в составе заявки должны быть представлены:</w:t>
      </w:r>
    </w:p>
    <w:p w:rsidR="005E7496" w:rsidRPr="0046376A" w:rsidRDefault="00880AF8" w:rsidP="007F5E09">
      <w:pPr>
        <w:widowControl/>
        <w:numPr>
          <w:ilvl w:val="2"/>
          <w:numId w:val="26"/>
        </w:numPr>
        <w:ind w:left="0" w:firstLine="709"/>
        <w:jc w:val="both"/>
        <w:rPr>
          <w:sz w:val="24"/>
          <w:szCs w:val="24"/>
        </w:rPr>
      </w:pPr>
      <w:bookmarkStart w:id="85" w:name="_Ref372620592"/>
      <w:r w:rsidRPr="0046376A">
        <w:rPr>
          <w:sz w:val="24"/>
          <w:szCs w:val="24"/>
        </w:rPr>
        <w:t>Заявка на участие в конкурсе должна включать</w:t>
      </w:r>
      <w:r w:rsidR="000559C9">
        <w:rPr>
          <w:sz w:val="24"/>
          <w:szCs w:val="24"/>
        </w:rPr>
        <w:t xml:space="preserve"> </w:t>
      </w:r>
      <w:r w:rsidR="000559C9" w:rsidRPr="000559C9">
        <w:rPr>
          <w:sz w:val="24"/>
          <w:szCs w:val="24"/>
        </w:rPr>
        <w:t>(если иное не установлено каждой отдельной документацией о закупке)</w:t>
      </w:r>
      <w:r w:rsidR="00C33902" w:rsidRPr="0046376A">
        <w:rPr>
          <w:sz w:val="24"/>
          <w:szCs w:val="24"/>
        </w:rPr>
        <w:t>:</w:t>
      </w:r>
      <w:bookmarkStart w:id="86" w:name="_Ref372619662"/>
      <w:bookmarkEnd w:id="85"/>
    </w:p>
    <w:p w:rsidR="00702A63" w:rsidRPr="0046376A" w:rsidRDefault="00702A63" w:rsidP="007F5E09">
      <w:pPr>
        <w:pStyle w:val="aff"/>
        <w:numPr>
          <w:ilvl w:val="3"/>
          <w:numId w:val="37"/>
        </w:numPr>
        <w:ind w:hanging="551"/>
        <w:rPr>
          <w:rFonts w:eastAsia="Calibri"/>
        </w:rPr>
      </w:pPr>
      <w:r w:rsidRPr="0046376A">
        <w:rPr>
          <w:rFonts w:eastAsia="Calibri"/>
        </w:rPr>
        <w:t>Сведения и документы об участнике закупки, подавшем заявку:</w:t>
      </w:r>
    </w:p>
    <w:bookmarkEnd w:id="86"/>
    <w:p w:rsidR="000D7A17" w:rsidRPr="0046376A" w:rsidRDefault="00DF280F" w:rsidP="007F5E09">
      <w:pPr>
        <w:pStyle w:val="aff"/>
        <w:numPr>
          <w:ilvl w:val="4"/>
          <w:numId w:val="26"/>
        </w:numPr>
        <w:ind w:left="0" w:firstLine="851"/>
        <w:jc w:val="both"/>
      </w:pPr>
      <w:r>
        <w:t xml:space="preserve"> </w:t>
      </w:r>
      <w:r w:rsidR="00702A63" w:rsidRPr="0046376A">
        <w:t>Сведения о фирменном наименовании (наименовании), об организационно-правовой форме, о месте нахождения, о почтовом адрес (для юридических лиц); сведения о фамилии, имени, отчестве, о данных основного документа, удостоверяющего личность, о месте жительства (для физических лиц и индивидуальных предпринимателей), о номере контактного телефона, идентификационный номер налогоплательщика (ИНН), код причины постановки на налоговый учет в налоговых органах (КПП) (для юридических лиц)</w:t>
      </w:r>
      <w:r w:rsidR="004C1F20" w:rsidRPr="0046376A">
        <w:t>.</w:t>
      </w:r>
    </w:p>
    <w:p w:rsidR="004C1F20" w:rsidRPr="0046376A" w:rsidRDefault="00DF280F" w:rsidP="007F5E09">
      <w:pPr>
        <w:pStyle w:val="aff"/>
        <w:numPr>
          <w:ilvl w:val="4"/>
          <w:numId w:val="26"/>
        </w:numPr>
        <w:ind w:left="0" w:firstLine="851"/>
        <w:jc w:val="both"/>
      </w:pPr>
      <w:r>
        <w:t xml:space="preserve"> </w:t>
      </w:r>
      <w:r w:rsidR="004C1F20" w:rsidRPr="0046376A">
        <w:t>Копия основного документа, удостоверяющего личность (для физических лиц и и</w:t>
      </w:r>
      <w:r w:rsidR="007E176E" w:rsidRPr="0046376A">
        <w:t>ндивидуальных предпринимателей);</w:t>
      </w:r>
    </w:p>
    <w:p w:rsidR="007E176E" w:rsidRPr="0046376A" w:rsidRDefault="00DF280F" w:rsidP="007F5E09">
      <w:pPr>
        <w:pStyle w:val="aff"/>
        <w:numPr>
          <w:ilvl w:val="4"/>
          <w:numId w:val="26"/>
        </w:numPr>
        <w:ind w:left="0" w:firstLine="851"/>
        <w:jc w:val="both"/>
      </w:pPr>
      <w:r>
        <w:t xml:space="preserve"> </w:t>
      </w:r>
      <w:r w:rsidR="007E176E" w:rsidRPr="0046376A">
        <w:t>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3 (три) месяц до дня размещения в ЕИС извещения о проведении конкурса, или нотариально заверенную копию такой выписки;</w:t>
      </w:r>
    </w:p>
    <w:p w:rsidR="007E176E" w:rsidRPr="0046376A" w:rsidRDefault="00DF280F" w:rsidP="007F5E09">
      <w:pPr>
        <w:pStyle w:val="aff"/>
        <w:numPr>
          <w:ilvl w:val="4"/>
          <w:numId w:val="26"/>
        </w:numPr>
        <w:ind w:left="0" w:firstLine="851"/>
        <w:jc w:val="both"/>
      </w:pPr>
      <w:r>
        <w:t xml:space="preserve"> </w:t>
      </w:r>
      <w:r w:rsidR="007E176E" w:rsidRPr="0046376A">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3 (три) месяца до дня размещения в ЕИС извещения о проведении конкурса;</w:t>
      </w:r>
    </w:p>
    <w:p w:rsidR="004C1F20" w:rsidRPr="0046376A" w:rsidRDefault="00DF280F" w:rsidP="007F5E09">
      <w:pPr>
        <w:pStyle w:val="aff"/>
        <w:numPr>
          <w:ilvl w:val="4"/>
          <w:numId w:val="26"/>
        </w:numPr>
        <w:ind w:left="0" w:firstLine="851"/>
        <w:jc w:val="both"/>
      </w:pPr>
      <w:r>
        <w:t xml:space="preserve"> </w:t>
      </w:r>
      <w:r w:rsidR="004C1F20" w:rsidRPr="0046376A">
        <w:t xml:space="preserve">Решение или копия решения об одобрении всех сделок, планируемых к заключению по результатам конкурса, если такое одобрение требуется в соответствии с законодательством Российской Федерации, учредительными документами участника конкурса или законодательством страны происхождения участника конкурса (если участник конкурса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Если такое одобрение не требуется, то в заявке должно быть указано, что такое одобрение не требуется. </w:t>
      </w:r>
    </w:p>
    <w:p w:rsidR="007E176E" w:rsidRPr="0046376A" w:rsidRDefault="00DF280F" w:rsidP="007F5E09">
      <w:pPr>
        <w:pStyle w:val="aff"/>
        <w:numPr>
          <w:ilvl w:val="4"/>
          <w:numId w:val="26"/>
        </w:numPr>
        <w:ind w:left="0" w:firstLine="851"/>
        <w:jc w:val="both"/>
      </w:pPr>
      <w:r>
        <w:t xml:space="preserve"> </w:t>
      </w:r>
      <w:r w:rsidR="007E176E" w:rsidRPr="0046376A">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w:t>
      </w:r>
    </w:p>
    <w:p w:rsidR="007E176E" w:rsidRPr="0046376A" w:rsidRDefault="00DF280F" w:rsidP="007F5E09">
      <w:pPr>
        <w:pStyle w:val="aff"/>
        <w:numPr>
          <w:ilvl w:val="4"/>
          <w:numId w:val="26"/>
        </w:numPr>
        <w:ind w:left="0" w:firstLine="851"/>
        <w:jc w:val="both"/>
      </w:pPr>
      <w:r>
        <w:t xml:space="preserve"> </w:t>
      </w:r>
      <w:r w:rsidR="007E176E" w:rsidRPr="0046376A">
        <w:t>Копии учредительных документов (для юридических лиц);</w:t>
      </w:r>
    </w:p>
    <w:p w:rsidR="00B13C4C" w:rsidRPr="0046376A" w:rsidRDefault="00DF280F" w:rsidP="007F5E09">
      <w:pPr>
        <w:pStyle w:val="aff"/>
        <w:numPr>
          <w:ilvl w:val="4"/>
          <w:numId w:val="26"/>
        </w:numPr>
        <w:ind w:left="0" w:firstLine="851"/>
        <w:jc w:val="both"/>
      </w:pPr>
      <w:r>
        <w:t xml:space="preserve"> </w:t>
      </w:r>
      <w:r w:rsidR="00B13C4C" w:rsidRPr="0046376A">
        <w:t>Документы</w:t>
      </w:r>
      <w:r w:rsidR="00466A03" w:rsidRPr="0046376A">
        <w:t xml:space="preserve"> (их копии</w:t>
      </w:r>
      <w:r w:rsidR="00ED706F" w:rsidRPr="0046376A">
        <w:t>)</w:t>
      </w:r>
      <w:r w:rsidR="00B13C4C" w:rsidRPr="0046376A">
        <w:t xml:space="preserve">, подтверждающие соответствие </w:t>
      </w:r>
      <w:r w:rsidR="00ED706F" w:rsidRPr="0046376A">
        <w:t>участника конкурса требованиям</w:t>
      </w:r>
      <w:r w:rsidR="00B13C4C" w:rsidRPr="0046376A">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007E176E" w:rsidRPr="0046376A">
        <w:t>;</w:t>
      </w:r>
    </w:p>
    <w:p w:rsidR="007E176E" w:rsidRPr="0046376A" w:rsidRDefault="00DF280F" w:rsidP="007F5E09">
      <w:pPr>
        <w:pStyle w:val="aff"/>
        <w:numPr>
          <w:ilvl w:val="4"/>
          <w:numId w:val="26"/>
        </w:numPr>
        <w:ind w:left="0" w:firstLine="851"/>
        <w:jc w:val="both"/>
      </w:pPr>
      <w:r>
        <w:t xml:space="preserve"> </w:t>
      </w:r>
      <w:r w:rsidR="007E176E" w:rsidRPr="0046376A">
        <w:t>Документ, подтверждающий внесение обеспечения заявки на участие в конкурсе, в случае, если в конкурсной документации установлено требование обеспечения заявки на участие в конкурсе;</w:t>
      </w:r>
    </w:p>
    <w:p w:rsidR="007E176E" w:rsidRPr="00283E59" w:rsidRDefault="00DF280F" w:rsidP="007F5E09">
      <w:pPr>
        <w:pStyle w:val="aff"/>
        <w:numPr>
          <w:ilvl w:val="4"/>
          <w:numId w:val="26"/>
        </w:numPr>
        <w:ind w:left="0" w:firstLine="851"/>
        <w:jc w:val="both"/>
      </w:pPr>
      <w:r>
        <w:t xml:space="preserve"> </w:t>
      </w:r>
      <w:r w:rsidR="007E176E" w:rsidRPr="00283E59">
        <w:t>Оригинал или надлежаще заверенную копию справки из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полученную не ранее чем за 3 (три) месяца до дня размещения в ЕИС извещения о проведении конкурса, или документы, подтверждающие факт обжалования участником наличия указанной задолженности, если решение по жалобе на дату рассмотрения заявки не принято.</w:t>
      </w:r>
    </w:p>
    <w:p w:rsidR="007E176E" w:rsidRPr="0046376A" w:rsidRDefault="00DF280F" w:rsidP="007F5E09">
      <w:pPr>
        <w:pStyle w:val="aff"/>
        <w:numPr>
          <w:ilvl w:val="4"/>
          <w:numId w:val="26"/>
        </w:numPr>
        <w:ind w:left="0" w:firstLine="851"/>
        <w:jc w:val="both"/>
      </w:pPr>
      <w:r>
        <w:t xml:space="preserve"> </w:t>
      </w:r>
      <w:r w:rsidR="007E176E" w:rsidRPr="0046376A">
        <w:t>Соглашение между лицами, выступающими на стороне одного участника конкурса, которым регулируются отношения указанных лиц по участию в конкурсе на стороне одного участника, в том числе устанавливается: кто действует от имени указанных лиц в отношениях по участию в конкурсе, распределение обязанностей и ответственности за исполнение обязанностей указанных лиц в отношениях по участию в конкурсе и в отношениях по исполнению договора(ов), заключаемого по итогам конкурса, а также иных условий, определенных в конкурсной документации (предоставляется в случае, если на стороне участника выступает несколько лиц).</w:t>
      </w:r>
    </w:p>
    <w:p w:rsidR="007E176E" w:rsidRPr="0046376A" w:rsidRDefault="00DF280F" w:rsidP="007F5E09">
      <w:pPr>
        <w:pStyle w:val="aff"/>
        <w:numPr>
          <w:ilvl w:val="4"/>
          <w:numId w:val="26"/>
        </w:numPr>
        <w:ind w:left="0" w:firstLine="851"/>
        <w:jc w:val="both"/>
      </w:pPr>
      <w:r>
        <w:t xml:space="preserve"> </w:t>
      </w:r>
      <w:r w:rsidR="00B749A9" w:rsidRPr="0046376A">
        <w:t>Предложение участника конкурса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объемам работ, услуг), цены (включая расчет цены) и других условий договора(ов) с приложением документов, подтверждающих соответствие товаров, работ, услуг, которые являются предметом договора(ов), требованиям установленным в конкурсной документации и предложениям участника.</w:t>
      </w:r>
    </w:p>
    <w:p w:rsidR="00B13C4C" w:rsidRPr="0046376A" w:rsidRDefault="00DF280F" w:rsidP="007F5E09">
      <w:pPr>
        <w:pStyle w:val="aff"/>
        <w:numPr>
          <w:ilvl w:val="4"/>
          <w:numId w:val="26"/>
        </w:numPr>
        <w:ind w:left="0" w:firstLine="851"/>
        <w:jc w:val="both"/>
      </w:pPr>
      <w:r>
        <w:t xml:space="preserve"> </w:t>
      </w:r>
      <w:r w:rsidR="00466A03" w:rsidRPr="0046376A">
        <w:t>Д</w:t>
      </w:r>
      <w:r w:rsidR="00B749A9" w:rsidRPr="0046376A">
        <w:t>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r w:rsidR="00FC32CD" w:rsidRPr="0046376A">
        <w:t>.</w:t>
      </w:r>
    </w:p>
    <w:p w:rsidR="00880AF8" w:rsidRPr="000559C9" w:rsidRDefault="00C90BB3" w:rsidP="00DF280F">
      <w:pPr>
        <w:pStyle w:val="aff"/>
        <w:ind w:left="0" w:firstLine="851"/>
        <w:jc w:val="both"/>
      </w:pPr>
      <w:r w:rsidRPr="0046376A">
        <w:t>14</w:t>
      </w:r>
      <w:r w:rsidRPr="000559C9">
        <w:t xml:space="preserve">) </w:t>
      </w:r>
      <w:r w:rsidR="00880AF8" w:rsidRPr="000559C9">
        <w:t>документ, декларирующий следующее:</w:t>
      </w:r>
    </w:p>
    <w:p w:rsidR="00880AF8" w:rsidRPr="000559C9" w:rsidRDefault="00880AF8" w:rsidP="00DF280F">
      <w:pPr>
        <w:pStyle w:val="aff"/>
        <w:ind w:left="0" w:firstLine="851"/>
        <w:jc w:val="both"/>
      </w:pPr>
      <w:r w:rsidRPr="000559C9">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80AF8" w:rsidRPr="000559C9" w:rsidRDefault="00880AF8" w:rsidP="00DF280F">
      <w:pPr>
        <w:pStyle w:val="aff"/>
        <w:ind w:left="0" w:firstLine="851"/>
        <w:jc w:val="both"/>
      </w:pPr>
      <w:r w:rsidRPr="000559C9">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C90BB3" w:rsidRPr="000559C9" w:rsidRDefault="00C90BB3" w:rsidP="00DF280F">
      <w:pPr>
        <w:pStyle w:val="aff"/>
        <w:ind w:left="0" w:firstLine="851"/>
        <w:jc w:val="both"/>
      </w:pPr>
      <w:r w:rsidRPr="000559C9">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0BB3" w:rsidRPr="000559C9" w:rsidRDefault="00C90BB3" w:rsidP="00DF280F">
      <w:pPr>
        <w:pStyle w:val="aff"/>
        <w:ind w:left="0" w:firstLine="851"/>
        <w:jc w:val="both"/>
      </w:pPr>
      <w:r w:rsidRPr="000559C9">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197E31" w:rsidRPr="000559C9">
        <w:t>;</w:t>
      </w:r>
    </w:p>
    <w:p w:rsidR="00197E31" w:rsidRPr="000559C9" w:rsidRDefault="00197E31" w:rsidP="00DF280F">
      <w:pPr>
        <w:pStyle w:val="aff"/>
        <w:ind w:left="0" w:firstLine="851"/>
        <w:jc w:val="both"/>
      </w:pPr>
      <w:r w:rsidRPr="000559C9">
        <w:t>- 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80AF8" w:rsidRPr="000559C9" w:rsidRDefault="00880AF8" w:rsidP="00DF280F">
      <w:pPr>
        <w:pStyle w:val="aff"/>
        <w:ind w:left="0" w:firstLine="851"/>
        <w:jc w:val="both"/>
      </w:pPr>
      <w:r w:rsidRPr="000559C9">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880AF8" w:rsidRPr="0046376A" w:rsidRDefault="00880AF8" w:rsidP="00DF280F">
      <w:pPr>
        <w:pStyle w:val="aff"/>
        <w:ind w:left="0" w:firstLine="851"/>
        <w:jc w:val="both"/>
      </w:pPr>
      <w:r w:rsidRPr="000559C9">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80AF8" w:rsidRPr="0046376A" w:rsidRDefault="00466A03" w:rsidP="00DF280F">
      <w:pPr>
        <w:ind w:firstLine="851"/>
        <w:jc w:val="both"/>
        <w:rPr>
          <w:sz w:val="24"/>
          <w:szCs w:val="24"/>
        </w:rPr>
      </w:pPr>
      <w:r w:rsidRPr="0046376A">
        <w:rPr>
          <w:sz w:val="24"/>
          <w:szCs w:val="24"/>
        </w:rPr>
        <w:t>15) Документы (их копии) и сведения, необходимые для оценки заявки по критериям, которые установлены в конкурсной документации</w:t>
      </w:r>
      <w:r w:rsidR="00197E31" w:rsidRPr="0046376A">
        <w:rPr>
          <w:sz w:val="24"/>
          <w:szCs w:val="24"/>
        </w:rPr>
        <w:t>;</w:t>
      </w:r>
    </w:p>
    <w:p w:rsidR="00466A03" w:rsidRPr="0046376A" w:rsidRDefault="009E5B5E" w:rsidP="00DF280F">
      <w:pPr>
        <w:ind w:firstLine="851"/>
        <w:jc w:val="both"/>
        <w:rPr>
          <w:sz w:val="24"/>
          <w:szCs w:val="24"/>
        </w:rPr>
      </w:pPr>
      <w:r w:rsidRPr="0046376A">
        <w:rPr>
          <w:sz w:val="24"/>
          <w:szCs w:val="24"/>
        </w:rPr>
        <w:t>16</w:t>
      </w:r>
      <w:r w:rsidR="00466A03" w:rsidRPr="0046376A">
        <w:rPr>
          <w:sz w:val="24"/>
          <w:szCs w:val="24"/>
        </w:rPr>
        <w:t>) другие документы в соответствии с требованиями настоящего Положения и конкурсной документации</w:t>
      </w:r>
      <w:r w:rsidRPr="0046376A">
        <w:rPr>
          <w:sz w:val="24"/>
          <w:szCs w:val="24"/>
        </w:rPr>
        <w:t>.</w:t>
      </w:r>
    </w:p>
    <w:p w:rsidR="00466A03" w:rsidRPr="0046376A" w:rsidRDefault="00466A03" w:rsidP="0088192F">
      <w:pPr>
        <w:ind w:firstLine="709"/>
        <w:jc w:val="both"/>
        <w:rPr>
          <w:sz w:val="24"/>
          <w:szCs w:val="24"/>
        </w:rPr>
      </w:pPr>
      <w:r w:rsidRPr="0046376A">
        <w:rPr>
          <w:sz w:val="24"/>
          <w:szCs w:val="24"/>
        </w:rPr>
        <w:t>8.5.3. Заявка на участие в конкурсе может содержать:</w:t>
      </w:r>
    </w:p>
    <w:p w:rsidR="00466A03" w:rsidRPr="0046376A" w:rsidRDefault="00B009EF" w:rsidP="00DF280F">
      <w:pPr>
        <w:ind w:firstLine="851"/>
        <w:jc w:val="both"/>
        <w:rPr>
          <w:sz w:val="24"/>
          <w:szCs w:val="24"/>
        </w:rPr>
      </w:pPr>
      <w:r w:rsidRPr="0046376A">
        <w:rPr>
          <w:sz w:val="24"/>
          <w:szCs w:val="24"/>
        </w:rPr>
        <w:t xml:space="preserve">1) </w:t>
      </w:r>
      <w:r w:rsidR="00466A03" w:rsidRPr="0046376A">
        <w:rPr>
          <w:sz w:val="24"/>
          <w:szCs w:val="24"/>
        </w:rPr>
        <w:t>эскиз, рисунок, чертеж, фотографию, иное изображение товара, образец (пробу) товара, на поставку которого осуществляется закупка;</w:t>
      </w:r>
    </w:p>
    <w:p w:rsidR="00466A03" w:rsidRPr="0046376A" w:rsidRDefault="00197E31" w:rsidP="00DF280F">
      <w:pPr>
        <w:ind w:firstLine="851"/>
        <w:jc w:val="both"/>
        <w:rPr>
          <w:sz w:val="24"/>
          <w:szCs w:val="24"/>
        </w:rPr>
      </w:pPr>
      <w:r w:rsidRPr="0046376A">
        <w:rPr>
          <w:sz w:val="24"/>
          <w:szCs w:val="24"/>
        </w:rPr>
        <w:t>2</w:t>
      </w:r>
      <w:r w:rsidR="00466A03" w:rsidRPr="0046376A">
        <w:rPr>
          <w:sz w:val="24"/>
          <w:szCs w:val="24"/>
        </w:rPr>
        <w:t>)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C33902" w:rsidRPr="0046376A" w:rsidRDefault="00C33902" w:rsidP="007F5E09">
      <w:pPr>
        <w:pStyle w:val="aff"/>
        <w:numPr>
          <w:ilvl w:val="2"/>
          <w:numId w:val="39"/>
        </w:numPr>
        <w:ind w:left="0" w:firstLine="709"/>
        <w:jc w:val="both"/>
      </w:pPr>
      <w:bookmarkStart w:id="87" w:name="_Ref372619743"/>
      <w:r w:rsidRPr="0046376A">
        <w:t xml:space="preserve">Обязательства участника закупки, связанные с подачей </w:t>
      </w:r>
      <w:r w:rsidR="009D5E49" w:rsidRPr="0046376A">
        <w:t>конкурсной заявки,</w:t>
      </w:r>
      <w:r w:rsidRPr="0046376A">
        <w:t xml:space="preserve"> включают:</w:t>
      </w:r>
      <w:bookmarkEnd w:id="87"/>
    </w:p>
    <w:p w:rsidR="00C33902" w:rsidRPr="0046376A" w:rsidRDefault="00C33902" w:rsidP="00DF280F">
      <w:pPr>
        <w:widowControl/>
        <w:numPr>
          <w:ilvl w:val="4"/>
          <w:numId w:val="8"/>
        </w:numPr>
        <w:ind w:firstLine="851"/>
        <w:jc w:val="both"/>
        <w:rPr>
          <w:sz w:val="24"/>
          <w:szCs w:val="24"/>
        </w:rPr>
      </w:pPr>
      <w:r w:rsidRPr="0046376A">
        <w:rPr>
          <w:sz w:val="24"/>
          <w:szCs w:val="24"/>
        </w:rPr>
        <w:t>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rsidR="00C33902" w:rsidRPr="0046376A" w:rsidRDefault="00C33902" w:rsidP="00DF280F">
      <w:pPr>
        <w:widowControl/>
        <w:numPr>
          <w:ilvl w:val="4"/>
          <w:numId w:val="8"/>
        </w:numPr>
        <w:ind w:firstLine="851"/>
        <w:jc w:val="both"/>
        <w:rPr>
          <w:sz w:val="24"/>
          <w:szCs w:val="24"/>
        </w:rPr>
      </w:pPr>
      <w:r w:rsidRPr="0046376A">
        <w:rPr>
          <w:sz w:val="24"/>
          <w:szCs w:val="24"/>
        </w:rPr>
        <w:t>обязательство не изменять и (или) не отзывать к</w:t>
      </w:r>
      <w:r w:rsidR="00E534BE" w:rsidRPr="0046376A">
        <w:rPr>
          <w:sz w:val="24"/>
          <w:szCs w:val="24"/>
        </w:rPr>
        <w:t>онкурсную заявку после окончания</w:t>
      </w:r>
      <w:r w:rsidRPr="0046376A">
        <w:rPr>
          <w:sz w:val="24"/>
          <w:szCs w:val="24"/>
        </w:rPr>
        <w:t xml:space="preserve"> срока окончания подачи конкурсных заявок;</w:t>
      </w:r>
    </w:p>
    <w:p w:rsidR="00C33902" w:rsidRPr="0046376A" w:rsidRDefault="00C33902" w:rsidP="00DF280F">
      <w:pPr>
        <w:widowControl/>
        <w:numPr>
          <w:ilvl w:val="4"/>
          <w:numId w:val="8"/>
        </w:numPr>
        <w:ind w:firstLine="851"/>
        <w:jc w:val="both"/>
        <w:rPr>
          <w:sz w:val="24"/>
          <w:szCs w:val="24"/>
        </w:rPr>
      </w:pPr>
      <w:r w:rsidRPr="0046376A">
        <w:rPr>
          <w:sz w:val="24"/>
          <w:szCs w:val="24"/>
        </w:rPr>
        <w:t xml:space="preserve">обязательство не предоставлять </w:t>
      </w:r>
      <w:r w:rsidR="00F64E0E" w:rsidRPr="0046376A">
        <w:rPr>
          <w:sz w:val="24"/>
          <w:szCs w:val="24"/>
        </w:rPr>
        <w:t>в составе заявки заведомо недостоверные</w:t>
      </w:r>
      <w:r w:rsidRPr="0046376A">
        <w:rPr>
          <w:sz w:val="24"/>
          <w:szCs w:val="24"/>
        </w:rPr>
        <w:t xml:space="preserve"> сведения, информацию, документы;</w:t>
      </w:r>
    </w:p>
    <w:p w:rsidR="00C33902" w:rsidRPr="0046376A" w:rsidRDefault="00C33902" w:rsidP="00DF280F">
      <w:pPr>
        <w:widowControl/>
        <w:numPr>
          <w:ilvl w:val="4"/>
          <w:numId w:val="8"/>
        </w:numPr>
        <w:ind w:firstLine="851"/>
        <w:jc w:val="both"/>
        <w:rPr>
          <w:sz w:val="24"/>
          <w:szCs w:val="24"/>
        </w:rPr>
      </w:pPr>
      <w:r w:rsidRPr="0046376A">
        <w:rPr>
          <w:sz w:val="24"/>
          <w:szCs w:val="24"/>
        </w:rPr>
        <w:t>согласие на обработку</w:t>
      </w:r>
      <w:r w:rsidR="00070F28" w:rsidRPr="0046376A">
        <w:rPr>
          <w:sz w:val="24"/>
          <w:szCs w:val="24"/>
        </w:rPr>
        <w:t xml:space="preserve"> персональных данных </w:t>
      </w:r>
      <w:r w:rsidR="0088192F" w:rsidRPr="0046376A">
        <w:rPr>
          <w:sz w:val="24"/>
          <w:szCs w:val="24"/>
        </w:rPr>
        <w:t>физического лица или индивидуального предпринимателя,</w:t>
      </w:r>
      <w:r w:rsidR="00070F28" w:rsidRPr="0046376A">
        <w:rPr>
          <w:sz w:val="24"/>
          <w:szCs w:val="24"/>
        </w:rPr>
        <w:t xml:space="preserve"> </w:t>
      </w:r>
      <w:r w:rsidRPr="0046376A">
        <w:rPr>
          <w:sz w:val="24"/>
          <w:szCs w:val="24"/>
        </w:rPr>
        <w:t>если</w:t>
      </w:r>
      <w:r w:rsidR="0067023A" w:rsidRPr="0046376A">
        <w:rPr>
          <w:sz w:val="24"/>
          <w:szCs w:val="24"/>
        </w:rPr>
        <w:t> </w:t>
      </w:r>
      <w:r w:rsidRPr="0046376A">
        <w:rPr>
          <w:sz w:val="24"/>
          <w:szCs w:val="24"/>
        </w:rPr>
        <w:t>иное не предусмотрено действующим законодательством Российской Федерации.</w:t>
      </w:r>
    </w:p>
    <w:p w:rsidR="009E5B5E" w:rsidRPr="0046376A" w:rsidRDefault="009E5B5E" w:rsidP="009E5B5E">
      <w:pPr>
        <w:ind w:firstLine="709"/>
        <w:jc w:val="both"/>
        <w:rPr>
          <w:sz w:val="24"/>
          <w:szCs w:val="24"/>
        </w:rPr>
      </w:pPr>
      <w:r w:rsidRPr="0046376A">
        <w:rPr>
          <w:sz w:val="24"/>
          <w:szCs w:val="24"/>
        </w:rPr>
        <w:t>Иные требования к составу документов и информации, включаемых в конкурсную заявку, а также порядок оформления конкурсных заявок могут устанавливаться конкурсной документацией.</w:t>
      </w:r>
    </w:p>
    <w:p w:rsidR="009E5B5E" w:rsidRPr="0046376A" w:rsidRDefault="00DF280F" w:rsidP="007F5E09">
      <w:pPr>
        <w:widowControl/>
        <w:numPr>
          <w:ilvl w:val="2"/>
          <w:numId w:val="39"/>
        </w:numPr>
        <w:ind w:left="0" w:firstLine="709"/>
        <w:jc w:val="both"/>
        <w:rPr>
          <w:sz w:val="24"/>
          <w:szCs w:val="24"/>
        </w:rPr>
      </w:pPr>
      <w:r>
        <w:rPr>
          <w:sz w:val="24"/>
          <w:szCs w:val="24"/>
        </w:rPr>
        <w:t xml:space="preserve"> </w:t>
      </w:r>
      <w:r w:rsidR="009E5B5E" w:rsidRPr="0046376A">
        <w:rPr>
          <w:sz w:val="24"/>
          <w:szCs w:val="24"/>
        </w:rPr>
        <w:t>Заказчик обеспечивает сохранность, неприкосновенность и конфиденциальность конвертов с конкурсными заявками и обеспечивает рассмотрение содержания конкурсных заявок только после вскрытия конвертов с конкурсными заявками в соответствии с настоящим Положением. Лица, осуществляющие хранение конвертов с конкурсными заявками, не вправе допускать повреждение этих конвертов, осуществлять открытие доступа к таким заявкам до момента вскрытия конвертов с конкурсными заявками в соответствии с настоящим Положением.</w:t>
      </w:r>
    </w:p>
    <w:p w:rsidR="00F7081B" w:rsidRPr="00141C94" w:rsidRDefault="00DF280F" w:rsidP="007F5E09">
      <w:pPr>
        <w:pStyle w:val="aff"/>
        <w:numPr>
          <w:ilvl w:val="2"/>
          <w:numId w:val="39"/>
        </w:numPr>
        <w:ind w:left="0" w:firstLine="709"/>
        <w:jc w:val="both"/>
      </w:pPr>
      <w:r>
        <w:t xml:space="preserve"> </w:t>
      </w:r>
      <w:r w:rsidR="00197E31" w:rsidRPr="0046376A">
        <w:t>Конфиденциальность сведений, предоставленных в составе заявок на участие в конкурсе в электронной форме, обеспечивается в соответствии с требованиями действующего законодательства РФ и принятым во исполнения его нормативными правовыми актами.</w:t>
      </w:r>
    </w:p>
    <w:p w:rsidR="00C33902" w:rsidRPr="0046376A" w:rsidRDefault="00DF280F" w:rsidP="007F5E09">
      <w:pPr>
        <w:pStyle w:val="aff"/>
        <w:numPr>
          <w:ilvl w:val="1"/>
          <w:numId w:val="39"/>
        </w:numPr>
        <w:ind w:hanging="475"/>
        <w:jc w:val="both"/>
        <w:rPr>
          <w:b/>
        </w:rPr>
      </w:pPr>
      <w:bookmarkStart w:id="88" w:name="_Toc319941045"/>
      <w:bookmarkStart w:id="89" w:name="_Toc320092843"/>
      <w:bookmarkStart w:id="90" w:name="_Ref372620663"/>
      <w:bookmarkStart w:id="91" w:name="_Ref372620929"/>
      <w:bookmarkStart w:id="92" w:name="_Ref431912304"/>
      <w:r>
        <w:rPr>
          <w:b/>
        </w:rPr>
        <w:t xml:space="preserve"> </w:t>
      </w:r>
      <w:r w:rsidR="00C33902" w:rsidRPr="0046376A">
        <w:rPr>
          <w:b/>
        </w:rPr>
        <w:t xml:space="preserve">Порядок </w:t>
      </w:r>
      <w:r w:rsidR="00857EA9" w:rsidRPr="0046376A">
        <w:rPr>
          <w:b/>
        </w:rPr>
        <w:t xml:space="preserve">оформления и </w:t>
      </w:r>
      <w:r w:rsidR="00C33902" w:rsidRPr="0046376A">
        <w:rPr>
          <w:b/>
        </w:rPr>
        <w:t>приёма конкурсных заявок</w:t>
      </w:r>
      <w:bookmarkEnd w:id="88"/>
      <w:bookmarkEnd w:id="89"/>
      <w:bookmarkEnd w:id="90"/>
      <w:bookmarkEnd w:id="91"/>
      <w:bookmarkEnd w:id="92"/>
    </w:p>
    <w:p w:rsidR="00C33902" w:rsidRPr="0046376A" w:rsidRDefault="00DF280F" w:rsidP="007F5E09">
      <w:pPr>
        <w:pStyle w:val="aff"/>
        <w:numPr>
          <w:ilvl w:val="2"/>
          <w:numId w:val="42"/>
        </w:numPr>
        <w:ind w:left="0" w:firstLine="708"/>
        <w:jc w:val="both"/>
      </w:pPr>
      <w:r>
        <w:t xml:space="preserve"> </w:t>
      </w:r>
      <w:r w:rsidR="00C33902" w:rsidRPr="0046376A">
        <w:t xml:space="preserve">Со дня размещения извещения </w:t>
      </w:r>
      <w:r w:rsidR="00933C9B" w:rsidRPr="0046376A">
        <w:t>в единой информационной системе</w:t>
      </w:r>
      <w:r w:rsidR="00C33902" w:rsidRPr="0046376A">
        <w:t xml:space="preserve"> и</w:t>
      </w:r>
      <w:r w:rsidR="00DD25F9" w:rsidRPr="0046376A">
        <w:t> </w:t>
      </w:r>
      <w:r w:rsidR="00C33902" w:rsidRPr="0046376A">
        <w:t>до</w:t>
      </w:r>
      <w:r w:rsidR="00DD25F9" w:rsidRPr="0046376A">
        <w:t> </w:t>
      </w:r>
      <w:r w:rsidR="00C33902" w:rsidRPr="0046376A">
        <w:t>окончания срока подачи конкурсных заявок, установленного в извещении о</w:t>
      </w:r>
      <w:r w:rsidR="00DD25F9" w:rsidRPr="0046376A">
        <w:t> </w:t>
      </w:r>
      <w:r w:rsidR="00C33902" w:rsidRPr="0046376A">
        <w:t xml:space="preserve">проведении открытого конкурса, заказчик осуществляет приём конкурсных заявок. </w:t>
      </w:r>
    </w:p>
    <w:p w:rsidR="00C33902" w:rsidRPr="0046376A" w:rsidRDefault="00DF280F" w:rsidP="007F5E09">
      <w:pPr>
        <w:pStyle w:val="aff"/>
        <w:numPr>
          <w:ilvl w:val="2"/>
          <w:numId w:val="42"/>
        </w:numPr>
        <w:ind w:left="0" w:firstLine="708"/>
        <w:jc w:val="both"/>
      </w:pPr>
      <w:r>
        <w:t xml:space="preserve"> </w:t>
      </w:r>
      <w:r w:rsidR="00C33902" w:rsidRPr="0046376A">
        <w:t xml:space="preserve">Для участия в конкурсе </w:t>
      </w:r>
      <w:r w:rsidR="00DE4D13" w:rsidRPr="0046376A">
        <w:t xml:space="preserve">участник закупки </w:t>
      </w:r>
      <w:r w:rsidR="00C33902" w:rsidRPr="0046376A">
        <w:t>должен подать в запечатанном конверте</w:t>
      </w:r>
      <w:r w:rsidR="004238A8" w:rsidRPr="0046376A">
        <w:t xml:space="preserve">, не позволяющем просматривать содержание, </w:t>
      </w:r>
      <w:r w:rsidR="00C33902" w:rsidRPr="0046376A">
        <w:t xml:space="preserve">конкурсную заявку по форме и в порядке, установленным конкурсной документацией. </w:t>
      </w:r>
      <w:r w:rsidR="00DE4D13" w:rsidRPr="0046376A">
        <w:t>Участник</w:t>
      </w:r>
      <w:r w:rsidR="002858AE" w:rsidRPr="0046376A">
        <w:t xml:space="preserve"> вправе подать только одну конкурсную заявку</w:t>
      </w:r>
      <w:r w:rsidR="004238A8" w:rsidRPr="0046376A">
        <w:t xml:space="preserve"> </w:t>
      </w:r>
      <w:r w:rsidR="002858AE" w:rsidRPr="0046376A">
        <w:t>в отношении каждого предмета конкурса (лота).</w:t>
      </w:r>
    </w:p>
    <w:p w:rsidR="004238A8" w:rsidRPr="0046376A" w:rsidRDefault="00DF280F" w:rsidP="007F5E09">
      <w:pPr>
        <w:widowControl/>
        <w:numPr>
          <w:ilvl w:val="2"/>
          <w:numId w:val="42"/>
        </w:numPr>
        <w:ind w:left="0" w:firstLine="709"/>
        <w:jc w:val="both"/>
        <w:rPr>
          <w:sz w:val="24"/>
          <w:szCs w:val="24"/>
        </w:rPr>
      </w:pPr>
      <w:r>
        <w:rPr>
          <w:sz w:val="24"/>
          <w:szCs w:val="24"/>
        </w:rPr>
        <w:t xml:space="preserve"> </w:t>
      </w:r>
      <w:r w:rsidR="004238A8" w:rsidRPr="0046376A">
        <w:rPr>
          <w:sz w:val="24"/>
          <w:szCs w:val="24"/>
        </w:rPr>
        <w:t>На конверте с конкурсной заявкой указывается наименование заказчика, конкурса (лота), наименование участника закупки</w:t>
      </w:r>
      <w:r w:rsidR="00CA61D2" w:rsidRPr="0046376A">
        <w:rPr>
          <w:sz w:val="24"/>
          <w:szCs w:val="24"/>
        </w:rPr>
        <w:t>,</w:t>
      </w:r>
      <w:r w:rsidR="00CA61D2" w:rsidRPr="0046376A">
        <w:t xml:space="preserve"> </w:t>
      </w:r>
      <w:r w:rsidR="00CA61D2" w:rsidRPr="0046376A">
        <w:rPr>
          <w:sz w:val="24"/>
          <w:szCs w:val="24"/>
        </w:rPr>
        <w:t>почтовый адрес (для юридического лица), сведения о месте жительства (для физического лица) участника закупки</w:t>
      </w:r>
      <w:r w:rsidR="004238A8" w:rsidRPr="0046376A">
        <w:rPr>
          <w:sz w:val="24"/>
          <w:szCs w:val="24"/>
        </w:rPr>
        <w:t xml:space="preserve"> и слова «НЕ ВСКРЫВАТЬ ДО_____</w:t>
      </w:r>
      <w:r w:rsidR="00820AE5" w:rsidRPr="0046376A">
        <w:rPr>
          <w:rStyle w:val="affe"/>
          <w:sz w:val="24"/>
          <w:szCs w:val="24"/>
        </w:rPr>
        <w:footnoteReference w:id="4"/>
      </w:r>
      <w:r w:rsidR="004238A8" w:rsidRPr="0046376A">
        <w:rPr>
          <w:sz w:val="24"/>
          <w:szCs w:val="24"/>
        </w:rPr>
        <w:t>».</w:t>
      </w:r>
    </w:p>
    <w:p w:rsidR="00857EA9" w:rsidRPr="0046376A" w:rsidRDefault="00857EA9" w:rsidP="007F5E09">
      <w:pPr>
        <w:widowControl/>
        <w:numPr>
          <w:ilvl w:val="2"/>
          <w:numId w:val="42"/>
        </w:numPr>
        <w:ind w:left="0" w:firstLine="709"/>
        <w:jc w:val="both"/>
        <w:rPr>
          <w:sz w:val="24"/>
          <w:szCs w:val="24"/>
        </w:rPr>
      </w:pPr>
      <w:r w:rsidRPr="0046376A">
        <w:rPr>
          <w:sz w:val="24"/>
          <w:szCs w:val="24"/>
        </w:rPr>
        <w:t xml:space="preserve">Все листы конкурсной заявки (тома)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w:t>
      </w:r>
      <w:r w:rsidR="00A36E60" w:rsidRPr="0046376A">
        <w:rPr>
          <w:sz w:val="24"/>
          <w:szCs w:val="24"/>
        </w:rPr>
        <w:t>закупки,</w:t>
      </w:r>
      <w:r w:rsidR="00B772E0" w:rsidRPr="0046376A">
        <w:rPr>
          <w:sz w:val="24"/>
          <w:szCs w:val="24"/>
        </w:rPr>
        <w:t xml:space="preserve"> </w:t>
      </w:r>
      <w:r w:rsidRPr="0046376A">
        <w:rPr>
          <w:sz w:val="24"/>
          <w:szCs w:val="24"/>
        </w:rPr>
        <w:t>и он несет ответственность за подлинность и достоверность этих информации и документов.</w:t>
      </w:r>
      <w:r w:rsidRPr="0046376A">
        <w:t xml:space="preserve"> </w:t>
      </w:r>
      <w:r w:rsidRPr="0046376A">
        <w:rPr>
          <w:sz w:val="24"/>
          <w:szCs w:val="24"/>
        </w:rPr>
        <w:t>При этом ненадлежащее исполнение участником закупки требо</w:t>
      </w:r>
      <w:r w:rsidR="00A36E60" w:rsidRPr="0046376A">
        <w:rPr>
          <w:sz w:val="24"/>
          <w:szCs w:val="24"/>
        </w:rPr>
        <w:t>вания о том, что все листы такой</w:t>
      </w:r>
      <w:r w:rsidRPr="0046376A">
        <w:rPr>
          <w:sz w:val="24"/>
          <w:szCs w:val="24"/>
        </w:rPr>
        <w:t xml:space="preserve"> заявки и тома должны быть пронумерованы, не является основанием для отклонения заявки.</w:t>
      </w:r>
    </w:p>
    <w:p w:rsidR="00C33902" w:rsidRPr="0046376A" w:rsidRDefault="00C33902" w:rsidP="007F5E09">
      <w:pPr>
        <w:widowControl/>
        <w:numPr>
          <w:ilvl w:val="2"/>
          <w:numId w:val="42"/>
        </w:numPr>
        <w:ind w:left="0" w:firstLine="709"/>
        <w:jc w:val="both"/>
        <w:rPr>
          <w:sz w:val="24"/>
          <w:szCs w:val="24"/>
        </w:rPr>
      </w:pPr>
      <w:r w:rsidRPr="0046376A">
        <w:rPr>
          <w:sz w:val="24"/>
          <w:szCs w:val="24"/>
        </w:rPr>
        <w:t>Все конкурсные</w:t>
      </w:r>
      <w:r w:rsidR="00857EA9" w:rsidRPr="0046376A">
        <w:rPr>
          <w:sz w:val="24"/>
          <w:szCs w:val="24"/>
        </w:rPr>
        <w:t xml:space="preserve"> заявки, полученные до окончания</w:t>
      </w:r>
      <w:r w:rsidRPr="0046376A">
        <w:rPr>
          <w:sz w:val="24"/>
          <w:szCs w:val="24"/>
        </w:rPr>
        <w:t xml:space="preserve"> срока подачи конкурсных заявок, регистрируются заказчиком. По требованию участника закупки заказчик выдаёт расписку о получении конверта с конкурсной заявкой с указание</w:t>
      </w:r>
      <w:r w:rsidR="003B3B38" w:rsidRPr="0046376A">
        <w:rPr>
          <w:sz w:val="24"/>
          <w:szCs w:val="24"/>
        </w:rPr>
        <w:t>м даты и времени его получения.</w:t>
      </w:r>
    </w:p>
    <w:p w:rsidR="00C33902" w:rsidRPr="0046376A" w:rsidRDefault="00C33902" w:rsidP="007F5E09">
      <w:pPr>
        <w:widowControl/>
        <w:numPr>
          <w:ilvl w:val="2"/>
          <w:numId w:val="42"/>
        </w:numPr>
        <w:ind w:left="0" w:firstLine="709"/>
        <w:jc w:val="both"/>
        <w:rPr>
          <w:sz w:val="24"/>
          <w:szCs w:val="24"/>
        </w:rPr>
      </w:pPr>
      <w:r w:rsidRPr="0046376A">
        <w:rPr>
          <w:sz w:val="24"/>
          <w:szCs w:val="24"/>
        </w:rPr>
        <w:t>О получении ненадлежащим образом запечатанной заявки делается соответствующая пометка в расписке.</w:t>
      </w:r>
    </w:p>
    <w:p w:rsidR="00C33902" w:rsidRPr="0046376A" w:rsidRDefault="00C33902" w:rsidP="007F5E09">
      <w:pPr>
        <w:widowControl/>
        <w:numPr>
          <w:ilvl w:val="2"/>
          <w:numId w:val="42"/>
        </w:numPr>
        <w:ind w:left="0" w:firstLine="709"/>
        <w:jc w:val="both"/>
        <w:rPr>
          <w:sz w:val="24"/>
          <w:szCs w:val="24"/>
        </w:rPr>
      </w:pPr>
      <w:r w:rsidRPr="0046376A">
        <w:rPr>
          <w:sz w:val="24"/>
          <w:szCs w:val="24"/>
        </w:rPr>
        <w:t>Заказчик обеспечивает конфиденциальность сведений, содержащихся в поданных конкурсных заявках до подведения итогов конкурса.</w:t>
      </w:r>
    </w:p>
    <w:p w:rsidR="00C33902" w:rsidRPr="0046376A" w:rsidRDefault="00C33902" w:rsidP="007F5E09">
      <w:pPr>
        <w:widowControl/>
        <w:numPr>
          <w:ilvl w:val="2"/>
          <w:numId w:val="42"/>
        </w:numPr>
        <w:ind w:left="0" w:firstLine="709"/>
        <w:jc w:val="both"/>
        <w:rPr>
          <w:sz w:val="24"/>
          <w:szCs w:val="24"/>
        </w:rPr>
      </w:pPr>
      <w:r w:rsidRPr="0046376A">
        <w:rPr>
          <w:sz w:val="24"/>
          <w:szCs w:val="24"/>
        </w:rPr>
        <w:t>Участник закупки вправе изменить или отозвать ранее поданную конкурсную заявку в порядке, предусмотренном конкурсной документацией. Изменение и (или) отзыв к</w:t>
      </w:r>
      <w:r w:rsidR="00857EA9" w:rsidRPr="0046376A">
        <w:rPr>
          <w:sz w:val="24"/>
          <w:szCs w:val="24"/>
        </w:rPr>
        <w:t>онкурсных заявок после окончания</w:t>
      </w:r>
      <w:r w:rsidRPr="0046376A">
        <w:rPr>
          <w:sz w:val="24"/>
          <w:szCs w:val="24"/>
        </w:rPr>
        <w:t xml:space="preserve"> срока подачи конкурсных заявок, установленного конкурсной </w:t>
      </w:r>
      <w:r w:rsidR="00C03752" w:rsidRPr="0046376A">
        <w:rPr>
          <w:sz w:val="24"/>
          <w:szCs w:val="24"/>
        </w:rPr>
        <w:t>документацией, не</w:t>
      </w:r>
      <w:r w:rsidRPr="0046376A">
        <w:rPr>
          <w:sz w:val="24"/>
          <w:szCs w:val="24"/>
        </w:rPr>
        <w:t xml:space="preserve"> допускается.</w:t>
      </w:r>
    </w:p>
    <w:p w:rsidR="00C801EF" w:rsidRPr="0046376A" w:rsidRDefault="00C33902" w:rsidP="007F5E09">
      <w:pPr>
        <w:widowControl/>
        <w:numPr>
          <w:ilvl w:val="2"/>
          <w:numId w:val="42"/>
        </w:numPr>
        <w:ind w:left="0" w:firstLine="709"/>
        <w:jc w:val="both"/>
        <w:rPr>
          <w:sz w:val="24"/>
          <w:szCs w:val="24"/>
        </w:rPr>
      </w:pPr>
      <w:r w:rsidRPr="0046376A">
        <w:rPr>
          <w:sz w:val="24"/>
          <w:szCs w:val="24"/>
        </w:rPr>
        <w:t>Если заказчик продлевает срок окончания приёма конкурсных заявок, то участник, уже подавший заявку, вправе принять любое из следующих решений:</w:t>
      </w:r>
    </w:p>
    <w:p w:rsidR="00C801EF" w:rsidRPr="0046376A" w:rsidRDefault="00DF280F" w:rsidP="007F5E09">
      <w:pPr>
        <w:pStyle w:val="aff"/>
        <w:numPr>
          <w:ilvl w:val="3"/>
          <w:numId w:val="42"/>
        </w:numPr>
        <w:ind w:left="0" w:firstLine="709"/>
        <w:jc w:val="both"/>
      </w:pPr>
      <w:r>
        <w:t xml:space="preserve"> </w:t>
      </w:r>
      <w:r w:rsidR="004F49FB" w:rsidRPr="0046376A">
        <w:t>О</w:t>
      </w:r>
      <w:r w:rsidR="00C33902" w:rsidRPr="0046376A">
        <w:t>тозвать поданную заявку</w:t>
      </w:r>
      <w:r w:rsidR="004F49FB" w:rsidRPr="0046376A">
        <w:t>.</w:t>
      </w:r>
    </w:p>
    <w:p w:rsidR="00C801EF" w:rsidRPr="0046376A" w:rsidRDefault="00DF280F" w:rsidP="007F5E09">
      <w:pPr>
        <w:pStyle w:val="aff"/>
        <w:numPr>
          <w:ilvl w:val="3"/>
          <w:numId w:val="42"/>
        </w:numPr>
        <w:ind w:left="0" w:firstLine="709"/>
        <w:jc w:val="both"/>
      </w:pPr>
      <w:r>
        <w:t xml:space="preserve"> </w:t>
      </w:r>
      <w:r w:rsidR="004F49FB" w:rsidRPr="0046376A">
        <w:t>Н</w:t>
      </w:r>
      <w:r w:rsidR="00C33902" w:rsidRPr="0046376A">
        <w:t>е отзывать поданную заявку, продлив при этом срок её действия и срок действия обеспечения заявки на соответствующий период времени и изменив её (при </w:t>
      </w:r>
      <w:r w:rsidR="004F49FB" w:rsidRPr="0046376A">
        <w:t>желании).</w:t>
      </w:r>
    </w:p>
    <w:p w:rsidR="00C33902" w:rsidRPr="0046376A" w:rsidRDefault="00DF280F" w:rsidP="007F5E09">
      <w:pPr>
        <w:pStyle w:val="aff"/>
        <w:numPr>
          <w:ilvl w:val="3"/>
          <w:numId w:val="42"/>
        </w:numPr>
        <w:ind w:left="0" w:firstLine="709"/>
        <w:jc w:val="both"/>
      </w:pPr>
      <w:r>
        <w:t xml:space="preserve"> </w:t>
      </w:r>
      <w:r w:rsidR="004F49FB" w:rsidRPr="0046376A">
        <w:t>Н</w:t>
      </w:r>
      <w:r w:rsidR="00C33902" w:rsidRPr="0046376A">
        <w:t>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rsidR="00C33902" w:rsidRPr="0046376A" w:rsidRDefault="00DF280F" w:rsidP="007F5E09">
      <w:pPr>
        <w:widowControl/>
        <w:numPr>
          <w:ilvl w:val="2"/>
          <w:numId w:val="42"/>
        </w:numPr>
        <w:ind w:left="0" w:firstLine="709"/>
        <w:jc w:val="both"/>
        <w:rPr>
          <w:sz w:val="24"/>
          <w:szCs w:val="24"/>
        </w:rPr>
      </w:pPr>
      <w:r>
        <w:rPr>
          <w:sz w:val="24"/>
          <w:szCs w:val="24"/>
        </w:rPr>
        <w:t xml:space="preserve"> </w:t>
      </w:r>
      <w:r w:rsidR="00C33902" w:rsidRPr="0046376A">
        <w:rPr>
          <w:sz w:val="24"/>
          <w:szCs w:val="24"/>
        </w:rPr>
        <w:t xml:space="preserve">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конкурс будет признан несостоявшимся. </w:t>
      </w:r>
    </w:p>
    <w:p w:rsidR="00C33902" w:rsidRPr="0046376A" w:rsidRDefault="00DF280F" w:rsidP="007F5E09">
      <w:pPr>
        <w:widowControl/>
        <w:numPr>
          <w:ilvl w:val="2"/>
          <w:numId w:val="42"/>
        </w:numPr>
        <w:ind w:left="0" w:firstLine="709"/>
        <w:jc w:val="both"/>
        <w:rPr>
          <w:sz w:val="24"/>
          <w:szCs w:val="24"/>
        </w:rPr>
      </w:pPr>
      <w:r>
        <w:rPr>
          <w:sz w:val="24"/>
          <w:szCs w:val="24"/>
        </w:rPr>
        <w:t xml:space="preserve"> </w:t>
      </w:r>
      <w:r w:rsidR="00637B5A" w:rsidRPr="0046376A">
        <w:rPr>
          <w:sz w:val="24"/>
          <w:szCs w:val="24"/>
        </w:rPr>
        <w:t>В случае</w:t>
      </w:r>
      <w:r w:rsidR="00C33902" w:rsidRPr="0046376A">
        <w:rPr>
          <w:sz w:val="24"/>
          <w:szCs w:val="24"/>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w:t>
      </w:r>
    </w:p>
    <w:p w:rsidR="00C33902" w:rsidRPr="0046376A" w:rsidRDefault="00DF280F" w:rsidP="007F5E09">
      <w:pPr>
        <w:widowControl/>
        <w:numPr>
          <w:ilvl w:val="2"/>
          <w:numId w:val="42"/>
        </w:numPr>
        <w:ind w:left="0" w:firstLine="709"/>
        <w:jc w:val="both"/>
        <w:rPr>
          <w:sz w:val="24"/>
          <w:szCs w:val="24"/>
        </w:rPr>
      </w:pPr>
      <w:r>
        <w:rPr>
          <w:sz w:val="24"/>
          <w:szCs w:val="24"/>
        </w:rPr>
        <w:t xml:space="preserve"> </w:t>
      </w:r>
      <w:r w:rsidR="00C33902" w:rsidRPr="0046376A">
        <w:rPr>
          <w:sz w:val="24"/>
          <w:szCs w:val="24"/>
        </w:rPr>
        <w:t>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w:t>
      </w:r>
      <w:r w:rsidR="00957BCC" w:rsidRPr="0046376A">
        <w:rPr>
          <w:sz w:val="24"/>
          <w:szCs w:val="24"/>
        </w:rPr>
        <w:t xml:space="preserve">ается несостоявшимся, </w:t>
      </w:r>
      <w:r w:rsidR="00C33902" w:rsidRPr="0046376A">
        <w:rPr>
          <w:sz w:val="24"/>
          <w:szCs w:val="24"/>
        </w:rPr>
        <w:t>комиссия</w:t>
      </w:r>
      <w:r w:rsidR="00957BCC" w:rsidRPr="0046376A">
        <w:rPr>
          <w:sz w:val="24"/>
          <w:szCs w:val="24"/>
        </w:rPr>
        <w:t xml:space="preserve"> по осуществлению закупок</w:t>
      </w:r>
      <w:r w:rsidR="00C33902" w:rsidRPr="0046376A">
        <w:rPr>
          <w:sz w:val="24"/>
          <w:szCs w:val="24"/>
        </w:rPr>
        <w:t xml:space="preserve"> осуществит вскрытие конверта с такой заявкой и рассмотрит её в порядке, установленном </w:t>
      </w:r>
      <w:r w:rsidR="009C573D" w:rsidRPr="0046376A">
        <w:rPr>
          <w:sz w:val="24"/>
          <w:szCs w:val="24"/>
        </w:rPr>
        <w:t xml:space="preserve">настоящим </w:t>
      </w:r>
      <w:r w:rsidR="004238A8" w:rsidRPr="0046376A">
        <w:rPr>
          <w:sz w:val="24"/>
        </w:rPr>
        <w:t>Положением</w:t>
      </w:r>
      <w:r w:rsidR="00C33902" w:rsidRPr="0046376A">
        <w:rPr>
          <w:sz w:val="24"/>
          <w:szCs w:val="24"/>
        </w:rPr>
        <w:t xml:space="preserve">.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w:t>
      </w:r>
      <w:r w:rsidR="003205FE" w:rsidRPr="0046376A">
        <w:rPr>
          <w:sz w:val="24"/>
          <w:szCs w:val="24"/>
        </w:rPr>
        <w:t>заключить договор с</w:t>
      </w:r>
      <w:r w:rsidR="000E730A" w:rsidRPr="0046376A">
        <w:rPr>
          <w:sz w:val="24"/>
          <w:szCs w:val="24"/>
        </w:rPr>
        <w:t> </w:t>
      </w:r>
      <w:r w:rsidR="003205FE" w:rsidRPr="0046376A">
        <w:rPr>
          <w:sz w:val="24"/>
          <w:szCs w:val="24"/>
        </w:rPr>
        <w:t>таким участником</w:t>
      </w:r>
      <w:r w:rsidR="00C33902" w:rsidRPr="0046376A">
        <w:rPr>
          <w:sz w:val="24"/>
          <w:szCs w:val="24"/>
        </w:rPr>
        <w:t>. Такой участник не вправе отказаться от заключения договора с заказчиком.</w:t>
      </w:r>
    </w:p>
    <w:p w:rsidR="003205FE" w:rsidRPr="0046376A" w:rsidRDefault="00DF280F" w:rsidP="007F5E09">
      <w:pPr>
        <w:widowControl/>
        <w:numPr>
          <w:ilvl w:val="2"/>
          <w:numId w:val="42"/>
        </w:numPr>
        <w:ind w:left="0" w:firstLine="709"/>
        <w:jc w:val="both"/>
        <w:rPr>
          <w:sz w:val="24"/>
          <w:szCs w:val="24"/>
        </w:rPr>
      </w:pPr>
      <w:r>
        <w:rPr>
          <w:sz w:val="24"/>
          <w:szCs w:val="24"/>
        </w:rPr>
        <w:t xml:space="preserve"> </w:t>
      </w:r>
      <w:r w:rsidR="003205FE" w:rsidRPr="0046376A">
        <w:rPr>
          <w:sz w:val="24"/>
          <w:szCs w:val="24"/>
        </w:rPr>
        <w:t>В случае, если по окончании срока подачи заявок на участие в конкурсе не</w:t>
      </w:r>
      <w:r w:rsidR="009422E8" w:rsidRPr="0046376A">
        <w:rPr>
          <w:sz w:val="24"/>
          <w:szCs w:val="24"/>
        </w:rPr>
        <w:t> </w:t>
      </w:r>
      <w:r w:rsidR="003205FE" w:rsidRPr="0046376A">
        <w:rPr>
          <w:sz w:val="24"/>
          <w:szCs w:val="24"/>
        </w:rPr>
        <w:t xml:space="preserve">будет подано ни одной конкурсной заявки, </w:t>
      </w:r>
      <w:r w:rsidR="007076F4" w:rsidRPr="0046376A">
        <w:rPr>
          <w:sz w:val="24"/>
          <w:szCs w:val="24"/>
        </w:rPr>
        <w:t xml:space="preserve">конкурс признается несостоявшимся, </w:t>
      </w:r>
      <w:r w:rsidR="003205FE" w:rsidRPr="0046376A">
        <w:rPr>
          <w:sz w:val="24"/>
          <w:szCs w:val="24"/>
        </w:rPr>
        <w:t>заказчик вправе</w:t>
      </w:r>
      <w:r w:rsidR="004238A8" w:rsidRPr="0046376A">
        <w:rPr>
          <w:sz w:val="24"/>
          <w:szCs w:val="24"/>
        </w:rPr>
        <w:t xml:space="preserve"> осуществить закупку у единственного поставщика (исполнителя, подрядчика)</w:t>
      </w:r>
      <w:r w:rsidR="003205FE" w:rsidRPr="0046376A">
        <w:rPr>
          <w:sz w:val="24"/>
          <w:szCs w:val="24"/>
        </w:rPr>
        <w:t>.</w:t>
      </w:r>
      <w:r w:rsidR="007076F4" w:rsidRPr="0046376A">
        <w:rPr>
          <w:sz w:val="24"/>
          <w:szCs w:val="24"/>
        </w:rPr>
        <w:t xml:space="preserve"> Информация о признании конкурса несостоявшимся вносится в протокол о подведении итогов конкурса.</w:t>
      </w:r>
    </w:p>
    <w:p w:rsidR="00F7081B" w:rsidRPr="00141C94" w:rsidRDefault="00DF280F" w:rsidP="007F5E09">
      <w:pPr>
        <w:widowControl/>
        <w:numPr>
          <w:ilvl w:val="2"/>
          <w:numId w:val="42"/>
        </w:numPr>
        <w:ind w:left="0" w:firstLine="709"/>
        <w:jc w:val="both"/>
        <w:rPr>
          <w:sz w:val="24"/>
          <w:szCs w:val="24"/>
        </w:rPr>
      </w:pPr>
      <w:r>
        <w:rPr>
          <w:sz w:val="24"/>
          <w:szCs w:val="24"/>
        </w:rPr>
        <w:t xml:space="preserve"> </w:t>
      </w:r>
      <w:r w:rsidR="00C33902" w:rsidRPr="0046376A">
        <w:rPr>
          <w:sz w:val="24"/>
          <w:szCs w:val="24"/>
        </w:rPr>
        <w:t>Конкурсные заявки, полученные заказчиком после окончания срока подачи конкурсных заявок, установленного конкурсной документацией, не рассматриваются и</w:t>
      </w:r>
      <w:r w:rsidR="00C03752" w:rsidRPr="0046376A">
        <w:rPr>
          <w:sz w:val="24"/>
          <w:szCs w:val="24"/>
        </w:rPr>
        <w:t> направляются участникам</w:t>
      </w:r>
      <w:r w:rsidR="00C33902" w:rsidRPr="0046376A">
        <w:rPr>
          <w:sz w:val="24"/>
          <w:szCs w:val="24"/>
        </w:rPr>
        <w:t xml:space="preserve"> закупки, подавшим такие заявки, в </w:t>
      </w:r>
      <w:r w:rsidR="00C03752" w:rsidRPr="0046376A">
        <w:rPr>
          <w:sz w:val="24"/>
          <w:szCs w:val="24"/>
        </w:rPr>
        <w:t>течение трёх</w:t>
      </w:r>
      <w:r w:rsidR="00C33902" w:rsidRPr="0046376A">
        <w:rPr>
          <w:sz w:val="24"/>
          <w:szCs w:val="24"/>
        </w:rPr>
        <w:t xml:space="preserve"> дней с</w:t>
      </w:r>
      <w:r w:rsidR="00C03752" w:rsidRPr="0046376A">
        <w:rPr>
          <w:sz w:val="24"/>
          <w:szCs w:val="24"/>
        </w:rPr>
        <w:t> </w:t>
      </w:r>
      <w:r w:rsidR="00C33902" w:rsidRPr="0046376A">
        <w:rPr>
          <w:sz w:val="24"/>
          <w:szCs w:val="24"/>
        </w:rPr>
        <w:t>момента получения заявок без нарушения целостности конверта, в</w:t>
      </w:r>
      <w:r w:rsidR="000E730A" w:rsidRPr="0046376A">
        <w:rPr>
          <w:sz w:val="24"/>
          <w:szCs w:val="24"/>
        </w:rPr>
        <w:t> </w:t>
      </w:r>
      <w:r w:rsidR="00C33902" w:rsidRPr="0046376A">
        <w:rPr>
          <w:sz w:val="24"/>
          <w:szCs w:val="24"/>
        </w:rPr>
        <w:t>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C33902" w:rsidRPr="0046376A" w:rsidRDefault="00DF280F" w:rsidP="007F5E09">
      <w:pPr>
        <w:widowControl/>
        <w:numPr>
          <w:ilvl w:val="1"/>
          <w:numId w:val="42"/>
        </w:numPr>
        <w:ind w:left="0" w:firstLine="709"/>
        <w:jc w:val="both"/>
        <w:rPr>
          <w:b/>
          <w:sz w:val="24"/>
          <w:szCs w:val="24"/>
        </w:rPr>
      </w:pPr>
      <w:bookmarkStart w:id="93" w:name="_Toc319941046"/>
      <w:bookmarkStart w:id="94" w:name="_Toc320092844"/>
      <w:r>
        <w:rPr>
          <w:b/>
          <w:sz w:val="24"/>
          <w:szCs w:val="24"/>
        </w:rPr>
        <w:t xml:space="preserve"> </w:t>
      </w:r>
      <w:r w:rsidR="00C33902" w:rsidRPr="0046376A">
        <w:rPr>
          <w:b/>
          <w:sz w:val="24"/>
          <w:szCs w:val="24"/>
        </w:rPr>
        <w:t>Вскрытие конвертов с конкурсными заявками</w:t>
      </w:r>
      <w:bookmarkEnd w:id="93"/>
      <w:bookmarkEnd w:id="94"/>
    </w:p>
    <w:p w:rsidR="00C33902" w:rsidRPr="0046376A" w:rsidRDefault="00DF280F" w:rsidP="007F5E09">
      <w:pPr>
        <w:widowControl/>
        <w:numPr>
          <w:ilvl w:val="2"/>
          <w:numId w:val="42"/>
        </w:numPr>
        <w:ind w:left="0" w:firstLine="709"/>
        <w:jc w:val="both"/>
        <w:rPr>
          <w:sz w:val="24"/>
          <w:szCs w:val="24"/>
        </w:rPr>
      </w:pPr>
      <w:r>
        <w:rPr>
          <w:sz w:val="24"/>
          <w:szCs w:val="24"/>
        </w:rPr>
        <w:t xml:space="preserve"> </w:t>
      </w:r>
      <w:r w:rsidR="001231EB" w:rsidRPr="0046376A">
        <w:rPr>
          <w:sz w:val="24"/>
          <w:szCs w:val="24"/>
        </w:rPr>
        <w:t>Публично в день,</w:t>
      </w:r>
      <w:r w:rsidR="00FD6AF0" w:rsidRPr="0046376A">
        <w:rPr>
          <w:sz w:val="24"/>
          <w:szCs w:val="24"/>
        </w:rPr>
        <w:t xml:space="preserve"> </w:t>
      </w:r>
      <w:r w:rsidR="00B51065" w:rsidRPr="0046376A">
        <w:rPr>
          <w:sz w:val="24"/>
          <w:szCs w:val="24"/>
        </w:rPr>
        <w:t>время</w:t>
      </w:r>
      <w:r w:rsidR="001231EB" w:rsidRPr="0046376A">
        <w:rPr>
          <w:sz w:val="24"/>
          <w:szCs w:val="24"/>
        </w:rPr>
        <w:t xml:space="preserve"> и месте в соответствии с </w:t>
      </w:r>
      <w:r w:rsidR="00C33902" w:rsidRPr="0046376A">
        <w:rPr>
          <w:sz w:val="24"/>
          <w:szCs w:val="24"/>
        </w:rPr>
        <w:t>конк</w:t>
      </w:r>
      <w:r w:rsidR="00957BCC" w:rsidRPr="0046376A">
        <w:rPr>
          <w:sz w:val="24"/>
          <w:szCs w:val="24"/>
        </w:rPr>
        <w:t>урсной</w:t>
      </w:r>
      <w:r w:rsidR="001231EB" w:rsidRPr="0046376A">
        <w:rPr>
          <w:sz w:val="24"/>
          <w:szCs w:val="24"/>
        </w:rPr>
        <w:t xml:space="preserve"> документацией</w:t>
      </w:r>
      <w:r w:rsidR="00957BCC" w:rsidRPr="0046376A">
        <w:rPr>
          <w:sz w:val="24"/>
          <w:szCs w:val="24"/>
        </w:rPr>
        <w:t xml:space="preserve">, </w:t>
      </w:r>
      <w:r w:rsidR="00C33902" w:rsidRPr="0046376A">
        <w:rPr>
          <w:sz w:val="24"/>
          <w:szCs w:val="24"/>
        </w:rPr>
        <w:t>комиссией</w:t>
      </w:r>
      <w:r w:rsidR="00957BCC" w:rsidRPr="0046376A">
        <w:rPr>
          <w:sz w:val="24"/>
          <w:szCs w:val="24"/>
        </w:rPr>
        <w:t xml:space="preserve"> по осуществлению закупок</w:t>
      </w:r>
      <w:r w:rsidR="00C33902" w:rsidRPr="0046376A">
        <w:rPr>
          <w:sz w:val="24"/>
          <w:szCs w:val="24"/>
        </w:rPr>
        <w:t xml:space="preserve"> вскрываются конверты с конкурсными заявками.</w:t>
      </w:r>
    </w:p>
    <w:p w:rsidR="00C33902" w:rsidRPr="0046376A" w:rsidRDefault="00DF280F" w:rsidP="007F5E09">
      <w:pPr>
        <w:widowControl/>
        <w:numPr>
          <w:ilvl w:val="2"/>
          <w:numId w:val="42"/>
        </w:numPr>
        <w:ind w:left="0" w:firstLine="709"/>
        <w:jc w:val="both"/>
        <w:rPr>
          <w:sz w:val="24"/>
          <w:szCs w:val="24"/>
        </w:rPr>
      </w:pPr>
      <w:r>
        <w:rPr>
          <w:sz w:val="24"/>
          <w:szCs w:val="24"/>
        </w:rPr>
        <w:t xml:space="preserve"> </w:t>
      </w:r>
      <w:r w:rsidR="00957BCC" w:rsidRPr="0046376A">
        <w:rPr>
          <w:sz w:val="24"/>
          <w:szCs w:val="24"/>
        </w:rPr>
        <w:t>К</w:t>
      </w:r>
      <w:r w:rsidR="00C33902" w:rsidRPr="0046376A">
        <w:rPr>
          <w:sz w:val="24"/>
          <w:szCs w:val="24"/>
        </w:rPr>
        <w:t xml:space="preserve">омиссией </w:t>
      </w:r>
      <w:r w:rsidR="00957BCC" w:rsidRPr="0046376A">
        <w:rPr>
          <w:sz w:val="24"/>
          <w:szCs w:val="24"/>
        </w:rPr>
        <w:t xml:space="preserve">по осуществлению закупок </w:t>
      </w:r>
      <w:r w:rsidR="00C33902" w:rsidRPr="0046376A">
        <w:rPr>
          <w:sz w:val="24"/>
          <w:szCs w:val="24"/>
        </w:rPr>
        <w:t xml:space="preserve">вскрываются конверты с конкурсными заявками, которые поступили заказчику в установленные </w:t>
      </w:r>
      <w:r w:rsidR="00585980" w:rsidRPr="0046376A">
        <w:rPr>
          <w:sz w:val="24"/>
          <w:szCs w:val="24"/>
        </w:rPr>
        <w:t>конкурсной документацией сроки.</w:t>
      </w:r>
    </w:p>
    <w:p w:rsidR="00C33902" w:rsidRPr="0046376A" w:rsidRDefault="00DF280F" w:rsidP="007F5E09">
      <w:pPr>
        <w:widowControl/>
        <w:numPr>
          <w:ilvl w:val="2"/>
          <w:numId w:val="42"/>
        </w:numPr>
        <w:ind w:left="0" w:firstLine="709"/>
        <w:jc w:val="both"/>
        <w:rPr>
          <w:sz w:val="24"/>
          <w:szCs w:val="24"/>
        </w:rPr>
      </w:pPr>
      <w:r>
        <w:rPr>
          <w:sz w:val="24"/>
          <w:szCs w:val="24"/>
        </w:rPr>
        <w:t xml:space="preserve"> </w:t>
      </w:r>
      <w:r w:rsidR="00C33902" w:rsidRPr="0046376A">
        <w:rPr>
          <w:sz w:val="24"/>
          <w:szCs w:val="24"/>
        </w:rPr>
        <w:t>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C33902" w:rsidRPr="0046376A" w:rsidRDefault="00DF280F" w:rsidP="007F5E09">
      <w:pPr>
        <w:widowControl/>
        <w:numPr>
          <w:ilvl w:val="2"/>
          <w:numId w:val="42"/>
        </w:numPr>
        <w:ind w:left="0" w:firstLine="709"/>
        <w:jc w:val="both"/>
        <w:rPr>
          <w:sz w:val="24"/>
          <w:szCs w:val="24"/>
        </w:rPr>
      </w:pPr>
      <w:r>
        <w:rPr>
          <w:sz w:val="24"/>
          <w:szCs w:val="24"/>
        </w:rPr>
        <w:t xml:space="preserve"> </w:t>
      </w:r>
      <w:r w:rsidR="00C33902" w:rsidRPr="0046376A">
        <w:rPr>
          <w:sz w:val="24"/>
          <w:szCs w:val="24"/>
        </w:rPr>
        <w:t>Участники закупки, подавшие конкурсные заявки, или их представители вправе присутствовать при вскрытии конвертов с конкурсными заявками.</w:t>
      </w:r>
    </w:p>
    <w:p w:rsidR="00DB68B4" w:rsidRPr="0046376A" w:rsidRDefault="00C33902" w:rsidP="007F5E09">
      <w:pPr>
        <w:widowControl/>
        <w:numPr>
          <w:ilvl w:val="2"/>
          <w:numId w:val="42"/>
        </w:numPr>
        <w:ind w:left="0" w:firstLine="709"/>
        <w:jc w:val="both"/>
        <w:rPr>
          <w:sz w:val="24"/>
          <w:szCs w:val="24"/>
        </w:rPr>
      </w:pPr>
      <w:bookmarkStart w:id="95" w:name="_Ref372619829"/>
      <w:r w:rsidRPr="0046376A">
        <w:rPr>
          <w:sz w:val="24"/>
          <w:szCs w:val="24"/>
        </w:rPr>
        <w:t>В ходе вскрытия поступивших на конкурс конвертов председатель или замещающий его член комиссии, исходя из представленных в</w:t>
      </w:r>
      <w:r w:rsidR="004F49FB" w:rsidRPr="0046376A">
        <w:rPr>
          <w:sz w:val="24"/>
          <w:szCs w:val="24"/>
        </w:rPr>
        <w:t> </w:t>
      </w:r>
      <w:r w:rsidRPr="0046376A">
        <w:rPr>
          <w:sz w:val="24"/>
          <w:szCs w:val="24"/>
        </w:rPr>
        <w:t>конкурсной заявке документов, оглашает следующую информацию:</w:t>
      </w:r>
      <w:bookmarkEnd w:id="95"/>
    </w:p>
    <w:p w:rsidR="00DB68B4" w:rsidRPr="0046376A" w:rsidRDefault="00DF280F" w:rsidP="007F5E09">
      <w:pPr>
        <w:pStyle w:val="aff"/>
        <w:numPr>
          <w:ilvl w:val="3"/>
          <w:numId w:val="42"/>
        </w:numPr>
        <w:ind w:left="0" w:firstLine="709"/>
        <w:jc w:val="both"/>
      </w:pPr>
      <w:r>
        <w:t xml:space="preserve"> </w:t>
      </w:r>
      <w:r w:rsidR="004F49FB" w:rsidRPr="0046376A">
        <w:t xml:space="preserve">О </w:t>
      </w:r>
      <w:r w:rsidR="00C33902" w:rsidRPr="0046376A">
        <w:t>содержимом конверта (конкурсная заявка, её</w:t>
      </w:r>
      <w:r w:rsidR="004F49FB" w:rsidRPr="0046376A">
        <w:t xml:space="preserve"> изменение, отзыв, иное).</w:t>
      </w:r>
    </w:p>
    <w:p w:rsidR="00DB68B4" w:rsidRPr="0046376A" w:rsidRDefault="00DF280F" w:rsidP="007F5E09">
      <w:pPr>
        <w:pStyle w:val="aff"/>
        <w:numPr>
          <w:ilvl w:val="3"/>
          <w:numId w:val="42"/>
        </w:numPr>
        <w:ind w:left="0" w:firstLine="708"/>
        <w:jc w:val="both"/>
      </w:pPr>
      <w:r>
        <w:t xml:space="preserve"> </w:t>
      </w:r>
      <w:r w:rsidR="004F49FB" w:rsidRPr="0046376A">
        <w:t>Н</w:t>
      </w:r>
      <w:r w:rsidR="00C33902" w:rsidRPr="0046376A">
        <w:t>аименование (для юридического лица), фамилия, имя, отчество (для физического лица) и почтовый адрес каждого участника закупки, конверт с конкурсн</w:t>
      </w:r>
      <w:r w:rsidR="004F49FB" w:rsidRPr="0046376A">
        <w:t>ой заявкой которого вскрывается.</w:t>
      </w:r>
    </w:p>
    <w:p w:rsidR="00DB68B4" w:rsidRPr="0046376A" w:rsidRDefault="00DF280F" w:rsidP="007F5E09">
      <w:pPr>
        <w:pStyle w:val="aff"/>
        <w:numPr>
          <w:ilvl w:val="3"/>
          <w:numId w:val="42"/>
        </w:numPr>
        <w:ind w:left="0" w:firstLine="708"/>
        <w:jc w:val="both"/>
      </w:pPr>
      <w:r>
        <w:t xml:space="preserve"> </w:t>
      </w:r>
      <w:r w:rsidR="004F49FB" w:rsidRPr="0046376A">
        <w:t>Н</w:t>
      </w:r>
      <w:r w:rsidR="00C33902" w:rsidRPr="0046376A">
        <w:t>аличие документов, предусмотренных конкурсной</w:t>
      </w:r>
      <w:r w:rsidR="004F49FB" w:rsidRPr="0046376A">
        <w:t xml:space="preserve"> документацией.</w:t>
      </w:r>
    </w:p>
    <w:p w:rsidR="00C33902" w:rsidRPr="0046376A" w:rsidRDefault="00DF280F" w:rsidP="007F5E09">
      <w:pPr>
        <w:pStyle w:val="aff"/>
        <w:numPr>
          <w:ilvl w:val="3"/>
          <w:numId w:val="42"/>
        </w:numPr>
        <w:ind w:left="0" w:firstLine="708"/>
        <w:jc w:val="both"/>
      </w:pPr>
      <w:r>
        <w:t xml:space="preserve"> </w:t>
      </w:r>
      <w:r w:rsidR="004F49FB" w:rsidRPr="0046376A">
        <w:t>Л</w:t>
      </w:r>
      <w:r w:rsidR="00C33902" w:rsidRPr="0046376A">
        <w:t>юбую другую информацию, которую комиссия</w:t>
      </w:r>
      <w:r w:rsidR="00957BCC" w:rsidRPr="0046376A">
        <w:t xml:space="preserve"> по осуществлению закупок</w:t>
      </w:r>
      <w:r w:rsidR="00C33902" w:rsidRPr="0046376A">
        <w:t xml:space="preserve"> сочтёт нужной огласить.</w:t>
      </w:r>
    </w:p>
    <w:p w:rsidR="00C33902" w:rsidRPr="0046376A" w:rsidRDefault="00DF280F" w:rsidP="007F5E09">
      <w:pPr>
        <w:widowControl/>
        <w:numPr>
          <w:ilvl w:val="2"/>
          <w:numId w:val="42"/>
        </w:numPr>
        <w:ind w:left="0" w:firstLine="709"/>
        <w:jc w:val="both"/>
        <w:rPr>
          <w:sz w:val="24"/>
          <w:szCs w:val="24"/>
        </w:rPr>
      </w:pPr>
      <w:r>
        <w:rPr>
          <w:sz w:val="24"/>
          <w:szCs w:val="24"/>
        </w:rPr>
        <w:t xml:space="preserve"> </w:t>
      </w:r>
      <w:r w:rsidR="00C33902" w:rsidRPr="0046376A">
        <w:rPr>
          <w:sz w:val="24"/>
          <w:szCs w:val="24"/>
        </w:rPr>
        <w:t>Представителям участников закупки может быть предоставлено право для информационного сообщения по сути конкурсной заявки и отве</w:t>
      </w:r>
      <w:r w:rsidR="00957BCC" w:rsidRPr="0046376A">
        <w:rPr>
          <w:sz w:val="24"/>
          <w:szCs w:val="24"/>
        </w:rPr>
        <w:t xml:space="preserve">тов на вопросы членов </w:t>
      </w:r>
      <w:r w:rsidR="00C33902" w:rsidRPr="0046376A">
        <w:rPr>
          <w:sz w:val="24"/>
          <w:szCs w:val="24"/>
        </w:rPr>
        <w:t>комиссии</w:t>
      </w:r>
      <w:r w:rsidR="00957BCC" w:rsidRPr="0046376A">
        <w:rPr>
          <w:sz w:val="24"/>
          <w:szCs w:val="24"/>
        </w:rPr>
        <w:t xml:space="preserve"> по осуществлению закупок</w:t>
      </w:r>
      <w:r w:rsidR="00C33902" w:rsidRPr="0046376A">
        <w:rPr>
          <w:sz w:val="24"/>
          <w:szCs w:val="24"/>
        </w:rPr>
        <w:t>.</w:t>
      </w:r>
    </w:p>
    <w:p w:rsidR="00C33902" w:rsidRPr="0046376A" w:rsidRDefault="00DF280F" w:rsidP="007F5E09">
      <w:pPr>
        <w:widowControl/>
        <w:numPr>
          <w:ilvl w:val="2"/>
          <w:numId w:val="42"/>
        </w:numPr>
        <w:ind w:left="0" w:firstLine="709"/>
        <w:jc w:val="both"/>
        <w:rPr>
          <w:sz w:val="24"/>
          <w:szCs w:val="24"/>
        </w:rPr>
      </w:pPr>
      <w:r>
        <w:rPr>
          <w:sz w:val="24"/>
          <w:szCs w:val="24"/>
        </w:rPr>
        <w:t xml:space="preserve"> </w:t>
      </w:r>
      <w:r w:rsidR="00C33902" w:rsidRPr="0046376A">
        <w:rPr>
          <w:sz w:val="24"/>
          <w:szCs w:val="24"/>
        </w:rPr>
        <w:t>Конкурсные заявки, не вскрытые и не зачитанные в описанном выше порядке, не могут в дальнейшем приниматься в данной закупке к рассмотрению ни</w:t>
      </w:r>
      <w:r w:rsidR="0067023A" w:rsidRPr="0046376A">
        <w:rPr>
          <w:sz w:val="24"/>
          <w:szCs w:val="24"/>
        </w:rPr>
        <w:t> </w:t>
      </w:r>
      <w:r w:rsidR="00C33902" w:rsidRPr="0046376A">
        <w:rPr>
          <w:sz w:val="24"/>
          <w:szCs w:val="24"/>
        </w:rPr>
        <w:t>при</w:t>
      </w:r>
      <w:r w:rsidR="0067023A" w:rsidRPr="0046376A">
        <w:rPr>
          <w:sz w:val="24"/>
          <w:szCs w:val="24"/>
        </w:rPr>
        <w:t> </w:t>
      </w:r>
      <w:r w:rsidR="00C33902" w:rsidRPr="0046376A">
        <w:rPr>
          <w:sz w:val="24"/>
          <w:szCs w:val="24"/>
        </w:rPr>
        <w:t>каких условиях.</w:t>
      </w:r>
    </w:p>
    <w:p w:rsidR="00AE5EC6" w:rsidRPr="0046376A" w:rsidRDefault="00DF280F" w:rsidP="007F5E09">
      <w:pPr>
        <w:widowControl/>
        <w:numPr>
          <w:ilvl w:val="2"/>
          <w:numId w:val="42"/>
        </w:numPr>
        <w:ind w:left="0" w:firstLine="709"/>
        <w:jc w:val="both"/>
        <w:rPr>
          <w:sz w:val="24"/>
          <w:szCs w:val="24"/>
        </w:rPr>
      </w:pPr>
      <w:r>
        <w:rPr>
          <w:sz w:val="24"/>
          <w:szCs w:val="24"/>
        </w:rPr>
        <w:t xml:space="preserve"> </w:t>
      </w:r>
      <w:r w:rsidR="00C33902" w:rsidRPr="0046376A">
        <w:rPr>
          <w:sz w:val="24"/>
          <w:szCs w:val="24"/>
        </w:rPr>
        <w:t>По результатам процедуры вскрытия конвертов с</w:t>
      </w:r>
      <w:r w:rsidR="00957BCC" w:rsidRPr="0046376A">
        <w:rPr>
          <w:sz w:val="24"/>
          <w:szCs w:val="24"/>
        </w:rPr>
        <w:t xml:space="preserve"> конкурсными заявками </w:t>
      </w:r>
      <w:r w:rsidR="00C33902" w:rsidRPr="0046376A">
        <w:rPr>
          <w:sz w:val="24"/>
          <w:szCs w:val="24"/>
        </w:rPr>
        <w:t>комиссия</w:t>
      </w:r>
      <w:r w:rsidR="00957BCC" w:rsidRPr="0046376A">
        <w:rPr>
          <w:sz w:val="24"/>
          <w:szCs w:val="24"/>
        </w:rPr>
        <w:t xml:space="preserve"> по осуществлению закупок</w:t>
      </w:r>
      <w:r w:rsidR="007F26D1" w:rsidRPr="0046376A">
        <w:rPr>
          <w:sz w:val="24"/>
          <w:szCs w:val="24"/>
        </w:rPr>
        <w:t xml:space="preserve"> составляет </w:t>
      </w:r>
      <w:r w:rsidR="00C33902" w:rsidRPr="0046376A">
        <w:rPr>
          <w:sz w:val="24"/>
          <w:szCs w:val="24"/>
        </w:rPr>
        <w:t>протокол</w:t>
      </w:r>
      <w:r w:rsidR="00DB2DAB" w:rsidRPr="0046376A">
        <w:rPr>
          <w:sz w:val="24"/>
          <w:szCs w:val="24"/>
        </w:rPr>
        <w:t xml:space="preserve"> вскрытия конвертов с конкурсными заявками</w:t>
      </w:r>
      <w:r w:rsidR="00C33902" w:rsidRPr="0046376A">
        <w:rPr>
          <w:sz w:val="24"/>
          <w:szCs w:val="24"/>
        </w:rPr>
        <w:t>, который должен содержать</w:t>
      </w:r>
      <w:r w:rsidR="00E32D35" w:rsidRPr="0046376A">
        <w:rPr>
          <w:sz w:val="24"/>
          <w:szCs w:val="24"/>
        </w:rPr>
        <w:t xml:space="preserve"> оглашённые в соответствии с пунктом </w:t>
      </w:r>
      <w:r w:rsidR="00511BD7" w:rsidRPr="0046376A">
        <w:rPr>
          <w:sz w:val="24"/>
          <w:szCs w:val="24"/>
        </w:rPr>
        <w:t>8</w:t>
      </w:r>
      <w:r w:rsidR="00552D10" w:rsidRPr="0046376A">
        <w:rPr>
          <w:sz w:val="24"/>
          <w:szCs w:val="24"/>
        </w:rPr>
        <w:t>.7.5.</w:t>
      </w:r>
      <w:r w:rsidR="00140CAC" w:rsidRPr="0046376A">
        <w:t xml:space="preserve"> </w:t>
      </w:r>
      <w:r w:rsidR="00140CAC" w:rsidRPr="0046376A">
        <w:rPr>
          <w:sz w:val="24"/>
          <w:szCs w:val="24"/>
        </w:rPr>
        <w:t>Положения</w:t>
      </w:r>
      <w:r w:rsidR="005F631D" w:rsidRPr="0046376A">
        <w:rPr>
          <w:sz w:val="24"/>
          <w:szCs w:val="24"/>
        </w:rPr>
        <w:t xml:space="preserve"> </w:t>
      </w:r>
      <w:r w:rsidR="00C33902" w:rsidRPr="0046376A">
        <w:rPr>
          <w:sz w:val="24"/>
          <w:szCs w:val="24"/>
        </w:rPr>
        <w:t>сведения, а также:</w:t>
      </w:r>
    </w:p>
    <w:p w:rsidR="00AE5EC6" w:rsidRPr="0046376A" w:rsidRDefault="00DF280F" w:rsidP="007F5E09">
      <w:pPr>
        <w:pStyle w:val="aff"/>
        <w:numPr>
          <w:ilvl w:val="3"/>
          <w:numId w:val="42"/>
        </w:numPr>
        <w:ind w:left="0" w:firstLine="709"/>
        <w:jc w:val="both"/>
      </w:pPr>
      <w:r>
        <w:t xml:space="preserve"> </w:t>
      </w:r>
      <w:r w:rsidR="00AE5EC6" w:rsidRPr="0046376A">
        <w:t>дата подписания протокола;</w:t>
      </w:r>
    </w:p>
    <w:p w:rsidR="00AE5EC6" w:rsidRPr="0046376A" w:rsidRDefault="00DF280F" w:rsidP="007F5E09">
      <w:pPr>
        <w:pStyle w:val="aff"/>
        <w:numPr>
          <w:ilvl w:val="3"/>
          <w:numId w:val="42"/>
        </w:numPr>
        <w:ind w:left="0" w:firstLine="709"/>
        <w:jc w:val="both"/>
      </w:pPr>
      <w:r>
        <w:t xml:space="preserve"> </w:t>
      </w:r>
      <w:r w:rsidR="00AE5EC6" w:rsidRPr="0046376A">
        <w:t>количество поданных на участие в закупке (этапе закупки) заявок, а также дата и время регистрации каждой такой заявки;</w:t>
      </w:r>
    </w:p>
    <w:p w:rsidR="00DB2DAB" w:rsidRPr="0046376A" w:rsidRDefault="00DF280F" w:rsidP="007F5E09">
      <w:pPr>
        <w:pStyle w:val="aff"/>
        <w:numPr>
          <w:ilvl w:val="3"/>
          <w:numId w:val="42"/>
        </w:numPr>
        <w:ind w:left="0" w:firstLine="709"/>
        <w:jc w:val="both"/>
      </w:pPr>
      <w:r>
        <w:t xml:space="preserve"> </w:t>
      </w:r>
      <w:r w:rsidR="00AE5EC6" w:rsidRPr="0046376A">
        <w:t>причины, по которым конкурентная закупка признана несостоявшейся</w:t>
      </w:r>
      <w:r w:rsidR="008B41E5" w:rsidRPr="0046376A">
        <w:t>, в случае ее признания таковой;</w:t>
      </w:r>
    </w:p>
    <w:p w:rsidR="008B41E5" w:rsidRPr="0046376A" w:rsidRDefault="00DF280F" w:rsidP="007F5E09">
      <w:pPr>
        <w:pStyle w:val="aff"/>
        <w:numPr>
          <w:ilvl w:val="3"/>
          <w:numId w:val="42"/>
        </w:numPr>
        <w:ind w:left="0" w:firstLine="709"/>
        <w:jc w:val="both"/>
      </w:pPr>
      <w:r>
        <w:t xml:space="preserve"> </w:t>
      </w:r>
      <w:r w:rsidR="008B41E5" w:rsidRPr="0046376A">
        <w:t>иные сведения (если необходимо).</w:t>
      </w:r>
    </w:p>
    <w:p w:rsidR="008B41E5" w:rsidRPr="0046376A" w:rsidRDefault="00DF280F" w:rsidP="007F5E09">
      <w:pPr>
        <w:pStyle w:val="ConsPlusNormal"/>
        <w:numPr>
          <w:ilvl w:val="2"/>
          <w:numId w:val="42"/>
        </w:numPr>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B41E5" w:rsidRPr="0046376A">
        <w:rPr>
          <w:rFonts w:ascii="Times New Roman" w:hAnsi="Times New Roman" w:cs="Times New Roman"/>
          <w:sz w:val="24"/>
          <w:szCs w:val="24"/>
        </w:rPr>
        <w:t>При вскрытии конвертов с заявками рассмотрение заявок по существу, их оценка и сопоставление не проводится.</w:t>
      </w:r>
    </w:p>
    <w:p w:rsidR="00C33902" w:rsidRPr="0046376A" w:rsidRDefault="00DF280F" w:rsidP="007F5E09">
      <w:pPr>
        <w:widowControl/>
        <w:numPr>
          <w:ilvl w:val="2"/>
          <w:numId w:val="42"/>
        </w:numPr>
        <w:ind w:left="0" w:firstLine="709"/>
        <w:jc w:val="both"/>
        <w:rPr>
          <w:sz w:val="24"/>
          <w:szCs w:val="24"/>
        </w:rPr>
      </w:pPr>
      <w:r>
        <w:rPr>
          <w:sz w:val="24"/>
          <w:szCs w:val="24"/>
        </w:rPr>
        <w:t xml:space="preserve"> </w:t>
      </w:r>
      <w:r w:rsidR="00C33902" w:rsidRPr="0046376A">
        <w:rPr>
          <w:sz w:val="24"/>
          <w:szCs w:val="24"/>
        </w:rPr>
        <w:t xml:space="preserve">Протокол вскрытия конвертов с конкурсными заявками подписывается всеми присутствующими на заседании членами </w:t>
      </w:r>
      <w:r w:rsidR="008B41E5" w:rsidRPr="0046376A">
        <w:rPr>
          <w:sz w:val="24"/>
          <w:szCs w:val="24"/>
        </w:rPr>
        <w:t>закупочной</w:t>
      </w:r>
      <w:r w:rsidR="00C33902" w:rsidRPr="0046376A">
        <w:rPr>
          <w:sz w:val="24"/>
          <w:szCs w:val="24"/>
        </w:rPr>
        <w:t xml:space="preserve"> комиссии не позднее трёх рабочих дней со дня проведения процедуры вскрытия конвертов с конкурсными заявками.</w:t>
      </w:r>
    </w:p>
    <w:p w:rsidR="008B41E5" w:rsidRPr="0046376A" w:rsidRDefault="00DF280F" w:rsidP="007F5E09">
      <w:pPr>
        <w:pStyle w:val="ConsPlusNormal"/>
        <w:numPr>
          <w:ilvl w:val="2"/>
          <w:numId w:val="42"/>
        </w:numPr>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B41E5" w:rsidRPr="0046376A">
        <w:rPr>
          <w:rFonts w:ascii="Times New Roman" w:hAnsi="Times New Roman" w:cs="Times New Roman"/>
          <w:sz w:val="24"/>
          <w:szCs w:val="24"/>
        </w:rPr>
        <w:t xml:space="preserve">В случае, если на участие в конкурсе не подано ни одной конкурсной заявки, по итогам вскрытия заявок оформляется итоговый протокол, в котором указывается, что конкурс признан несостоявшимся. </w:t>
      </w:r>
    </w:p>
    <w:p w:rsidR="005833F6" w:rsidRPr="00141C94" w:rsidRDefault="00DF280F" w:rsidP="007F5E09">
      <w:pPr>
        <w:widowControl/>
        <w:numPr>
          <w:ilvl w:val="2"/>
          <w:numId w:val="42"/>
        </w:numPr>
        <w:autoSpaceDE/>
        <w:autoSpaceDN/>
        <w:adjustRightInd/>
        <w:ind w:left="0" w:firstLine="709"/>
        <w:jc w:val="both"/>
        <w:rPr>
          <w:sz w:val="24"/>
          <w:szCs w:val="24"/>
        </w:rPr>
      </w:pPr>
      <w:r>
        <w:rPr>
          <w:sz w:val="24"/>
          <w:szCs w:val="24"/>
        </w:rPr>
        <w:t xml:space="preserve"> </w:t>
      </w:r>
      <w:r w:rsidR="00C33902" w:rsidRPr="0046376A">
        <w:rPr>
          <w:sz w:val="24"/>
          <w:szCs w:val="24"/>
        </w:rPr>
        <w:t xml:space="preserve">Указанный протокол размещается заказчиком не позднее чем через три дня со дня </w:t>
      </w:r>
      <w:r w:rsidR="00C03752" w:rsidRPr="0046376A">
        <w:rPr>
          <w:sz w:val="24"/>
          <w:szCs w:val="24"/>
        </w:rPr>
        <w:t>подписания в</w:t>
      </w:r>
      <w:r w:rsidR="00933C9B" w:rsidRPr="0046376A">
        <w:rPr>
          <w:sz w:val="24"/>
          <w:szCs w:val="24"/>
        </w:rPr>
        <w:t xml:space="preserve"> единой информационной системе</w:t>
      </w:r>
      <w:r w:rsidR="00741635" w:rsidRPr="0046376A">
        <w:rPr>
          <w:sz w:val="24"/>
          <w:szCs w:val="24"/>
        </w:rPr>
        <w:t>.</w:t>
      </w:r>
    </w:p>
    <w:p w:rsidR="00C33902" w:rsidRPr="0046376A" w:rsidRDefault="00DF280F" w:rsidP="007F5E09">
      <w:pPr>
        <w:widowControl/>
        <w:numPr>
          <w:ilvl w:val="1"/>
          <w:numId w:val="42"/>
        </w:numPr>
        <w:ind w:left="0" w:firstLine="709"/>
        <w:jc w:val="both"/>
        <w:rPr>
          <w:b/>
          <w:sz w:val="24"/>
          <w:szCs w:val="24"/>
        </w:rPr>
      </w:pPr>
      <w:bookmarkStart w:id="96" w:name="_Toc319941047"/>
      <w:bookmarkStart w:id="97" w:name="_Toc320092845"/>
      <w:bookmarkStart w:id="98" w:name="_Ref372620705"/>
      <w:r>
        <w:rPr>
          <w:b/>
          <w:sz w:val="24"/>
          <w:szCs w:val="24"/>
        </w:rPr>
        <w:t xml:space="preserve"> </w:t>
      </w:r>
      <w:r w:rsidR="00447563" w:rsidRPr="0046376A">
        <w:rPr>
          <w:b/>
          <w:sz w:val="24"/>
          <w:szCs w:val="24"/>
        </w:rPr>
        <w:t>Рассмотрение, о</w:t>
      </w:r>
      <w:r w:rsidR="00C33902" w:rsidRPr="0046376A">
        <w:rPr>
          <w:b/>
          <w:sz w:val="24"/>
          <w:szCs w:val="24"/>
        </w:rPr>
        <w:t>ценка и сопоставление конкурсных заявок</w:t>
      </w:r>
      <w:bookmarkEnd w:id="96"/>
      <w:bookmarkEnd w:id="97"/>
      <w:bookmarkEnd w:id="98"/>
    </w:p>
    <w:p w:rsidR="00C33902" w:rsidRPr="0046376A" w:rsidRDefault="00DF280F" w:rsidP="007F5E09">
      <w:pPr>
        <w:widowControl/>
        <w:numPr>
          <w:ilvl w:val="2"/>
          <w:numId w:val="42"/>
        </w:numPr>
        <w:ind w:left="0" w:firstLine="709"/>
        <w:jc w:val="both"/>
        <w:rPr>
          <w:sz w:val="24"/>
          <w:szCs w:val="24"/>
        </w:rPr>
      </w:pPr>
      <w:r>
        <w:rPr>
          <w:sz w:val="24"/>
          <w:szCs w:val="24"/>
        </w:rPr>
        <w:t xml:space="preserve"> </w:t>
      </w:r>
      <w:r w:rsidR="00C33902" w:rsidRPr="0046376A">
        <w:rPr>
          <w:sz w:val="24"/>
          <w:szCs w:val="24"/>
        </w:rPr>
        <w:t xml:space="preserve">Для </w:t>
      </w:r>
      <w:r w:rsidR="00447563" w:rsidRPr="0046376A">
        <w:rPr>
          <w:sz w:val="24"/>
          <w:szCs w:val="24"/>
        </w:rPr>
        <w:t xml:space="preserve">рассмотрения, </w:t>
      </w:r>
      <w:r w:rsidR="00C33902" w:rsidRPr="0046376A">
        <w:rPr>
          <w:sz w:val="24"/>
          <w:szCs w:val="24"/>
        </w:rPr>
        <w:t xml:space="preserve">оценки и сопоставления конкурсных заявок </w:t>
      </w:r>
      <w:r w:rsidR="008B41E5" w:rsidRPr="0046376A">
        <w:rPr>
          <w:sz w:val="24"/>
          <w:szCs w:val="24"/>
        </w:rPr>
        <w:t>закупочная комиссия</w:t>
      </w:r>
      <w:r w:rsidR="005833F6" w:rsidRPr="0046376A">
        <w:rPr>
          <w:sz w:val="24"/>
          <w:szCs w:val="24"/>
        </w:rPr>
        <w:t xml:space="preserve"> (далее также -  комиссия)</w:t>
      </w:r>
      <w:r w:rsidR="00C33902" w:rsidRPr="0046376A">
        <w:rPr>
          <w:sz w:val="24"/>
          <w:szCs w:val="24"/>
        </w:rPr>
        <w:t xml:space="preserve">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w:t>
      </w:r>
      <w:r w:rsidR="00447563" w:rsidRPr="0046376A">
        <w:rPr>
          <w:sz w:val="24"/>
          <w:szCs w:val="24"/>
        </w:rPr>
        <w:t xml:space="preserve">рассмотрения, </w:t>
      </w:r>
      <w:r w:rsidR="00C33902" w:rsidRPr="0046376A">
        <w:rPr>
          <w:sz w:val="24"/>
          <w:szCs w:val="24"/>
        </w:rPr>
        <w:t xml:space="preserve">оценки </w:t>
      </w:r>
      <w:r w:rsidR="00447563" w:rsidRPr="0046376A">
        <w:rPr>
          <w:sz w:val="24"/>
          <w:szCs w:val="24"/>
        </w:rPr>
        <w:t xml:space="preserve">и сопоставления </w:t>
      </w:r>
      <w:r w:rsidR="00C33902" w:rsidRPr="0046376A">
        <w:rPr>
          <w:sz w:val="24"/>
          <w:szCs w:val="24"/>
        </w:rPr>
        <w:t xml:space="preserve">в комиссию представляется письменное экспертное заключение для принятия решения по определению победителя. </w:t>
      </w:r>
      <w:r w:rsidR="005833F6" w:rsidRPr="0046376A">
        <w:rPr>
          <w:sz w:val="24"/>
          <w:szCs w:val="24"/>
        </w:rPr>
        <w:t>К</w:t>
      </w:r>
      <w:r w:rsidR="00C33902" w:rsidRPr="0046376A">
        <w:rPr>
          <w:sz w:val="24"/>
          <w:szCs w:val="24"/>
        </w:rPr>
        <w:t>омиссия вправе не согласиться с выводами и рекомендациями, изложенными в экспертном заключении, направит</w:t>
      </w:r>
      <w:r w:rsidR="00447563" w:rsidRPr="0046376A">
        <w:rPr>
          <w:sz w:val="24"/>
          <w:szCs w:val="24"/>
        </w:rPr>
        <w:t xml:space="preserve">ь конкурсные заявки на повторное рассмотрение, </w:t>
      </w:r>
      <w:r w:rsidR="00C33902" w:rsidRPr="0046376A">
        <w:rPr>
          <w:sz w:val="24"/>
          <w:szCs w:val="24"/>
        </w:rPr>
        <w:t>оценку и сопоставление, привлечь других экспертов и специалистов либо принять решение самостоятельно. При</w:t>
      </w:r>
      <w:r w:rsidR="006349CD" w:rsidRPr="0046376A">
        <w:rPr>
          <w:sz w:val="24"/>
          <w:szCs w:val="24"/>
        </w:rPr>
        <w:t> этом лица</w:t>
      </w:r>
      <w:r w:rsidR="00C33902" w:rsidRPr="0046376A">
        <w:rPr>
          <w:sz w:val="24"/>
          <w:szCs w:val="24"/>
        </w:rPr>
        <w:t xml:space="preserve">, участвующие в </w:t>
      </w:r>
      <w:r w:rsidR="00447563" w:rsidRPr="0046376A">
        <w:rPr>
          <w:sz w:val="24"/>
          <w:szCs w:val="24"/>
        </w:rPr>
        <w:t xml:space="preserve">рассмотрении, </w:t>
      </w:r>
      <w:r w:rsidR="00C33902" w:rsidRPr="0046376A">
        <w:rPr>
          <w:sz w:val="24"/>
          <w:szCs w:val="24"/>
        </w:rPr>
        <w:t xml:space="preserve">оценке и сопоставлении заявок, в том числе члены комиссии должны обеспечить конфиденциальность процесса оценки. </w:t>
      </w:r>
    </w:p>
    <w:p w:rsidR="005833F6" w:rsidRPr="0046376A" w:rsidRDefault="00DF280F" w:rsidP="007F5E09">
      <w:pPr>
        <w:widowControl/>
        <w:numPr>
          <w:ilvl w:val="2"/>
          <w:numId w:val="42"/>
        </w:numPr>
        <w:ind w:left="0" w:firstLine="709"/>
        <w:jc w:val="both"/>
        <w:rPr>
          <w:sz w:val="24"/>
          <w:szCs w:val="24"/>
        </w:rPr>
      </w:pPr>
      <w:r>
        <w:rPr>
          <w:sz w:val="24"/>
          <w:szCs w:val="24"/>
        </w:rPr>
        <w:t xml:space="preserve"> </w:t>
      </w:r>
      <w:r w:rsidR="00447563" w:rsidRPr="0046376A">
        <w:rPr>
          <w:sz w:val="24"/>
          <w:szCs w:val="24"/>
        </w:rPr>
        <w:t>Рассмотрение, о</w:t>
      </w:r>
      <w:r w:rsidR="00C33902" w:rsidRPr="0046376A">
        <w:rPr>
          <w:sz w:val="24"/>
          <w:szCs w:val="24"/>
        </w:rPr>
        <w:t>ценка и сопоставление конкурсных заявок осуществляется в следующем порядке:</w:t>
      </w:r>
    </w:p>
    <w:p w:rsidR="005833F6" w:rsidRPr="0046376A" w:rsidRDefault="00DF280F" w:rsidP="007F5E09">
      <w:pPr>
        <w:pStyle w:val="aff"/>
        <w:numPr>
          <w:ilvl w:val="3"/>
          <w:numId w:val="42"/>
        </w:numPr>
        <w:ind w:left="0" w:firstLine="709"/>
        <w:jc w:val="both"/>
      </w:pPr>
      <w:r>
        <w:t xml:space="preserve"> </w:t>
      </w:r>
      <w:r w:rsidR="004F49FB" w:rsidRPr="0046376A">
        <w:t>П</w:t>
      </w:r>
      <w:r w:rsidR="00C33902" w:rsidRPr="0046376A">
        <w:t>роведени</w:t>
      </w:r>
      <w:r w:rsidR="004F49FB" w:rsidRPr="0046376A">
        <w:t>е отборочной стадии.</w:t>
      </w:r>
    </w:p>
    <w:p w:rsidR="005833F6" w:rsidRPr="0046376A" w:rsidRDefault="00DF280F" w:rsidP="007F5E09">
      <w:pPr>
        <w:pStyle w:val="aff"/>
        <w:numPr>
          <w:ilvl w:val="3"/>
          <w:numId w:val="42"/>
        </w:numPr>
        <w:ind w:left="0" w:firstLine="709"/>
        <w:jc w:val="both"/>
      </w:pPr>
      <w:r>
        <w:t xml:space="preserve"> </w:t>
      </w:r>
      <w:r w:rsidR="004F49FB" w:rsidRPr="0046376A">
        <w:t>П</w:t>
      </w:r>
      <w:r w:rsidR="00C33902" w:rsidRPr="0046376A">
        <w:t>роведение оценочной стадии.</w:t>
      </w:r>
    </w:p>
    <w:p w:rsidR="005833F6" w:rsidRPr="0046376A" w:rsidRDefault="00C33902" w:rsidP="007F5E09">
      <w:pPr>
        <w:widowControl/>
        <w:numPr>
          <w:ilvl w:val="2"/>
          <w:numId w:val="42"/>
        </w:numPr>
        <w:ind w:left="0" w:firstLine="709"/>
        <w:jc w:val="both"/>
        <w:rPr>
          <w:sz w:val="24"/>
          <w:szCs w:val="24"/>
        </w:rPr>
      </w:pPr>
      <w:bookmarkStart w:id="99" w:name="_Ref372618689"/>
      <w:r w:rsidRPr="0046376A">
        <w:rPr>
          <w:b/>
          <w:sz w:val="24"/>
          <w:szCs w:val="24"/>
        </w:rPr>
        <w:t>Отборочная стадия</w:t>
      </w:r>
      <w:r w:rsidR="00E946E1" w:rsidRPr="0046376A">
        <w:rPr>
          <w:sz w:val="24"/>
          <w:szCs w:val="24"/>
        </w:rPr>
        <w:t xml:space="preserve">. </w:t>
      </w:r>
      <w:r w:rsidRPr="0046376A">
        <w:rPr>
          <w:sz w:val="24"/>
          <w:szCs w:val="24"/>
        </w:rPr>
        <w:t>В рамках отборочной стадии последовательно выполняются следующие действия:</w:t>
      </w:r>
      <w:bookmarkEnd w:id="99"/>
    </w:p>
    <w:p w:rsidR="005833F6" w:rsidRPr="0046376A" w:rsidRDefault="004F49FB" w:rsidP="007F5E09">
      <w:pPr>
        <w:pStyle w:val="aff"/>
        <w:numPr>
          <w:ilvl w:val="3"/>
          <w:numId w:val="42"/>
        </w:numPr>
        <w:ind w:left="0" w:firstLine="709"/>
        <w:jc w:val="both"/>
      </w:pPr>
      <w:r w:rsidRPr="0046376A">
        <w:t>З</w:t>
      </w:r>
      <w:r w:rsidR="00C33902" w:rsidRPr="0046376A">
        <w:t>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её технических характеристик, иных технических условий). Не допускаются также запросы на изменение или представление отсутствующег</w:t>
      </w:r>
      <w:r w:rsidRPr="0046376A">
        <w:t>о обеспечения конкурсной заявки.</w:t>
      </w:r>
    </w:p>
    <w:p w:rsidR="005833F6" w:rsidRPr="0046376A" w:rsidRDefault="004F49FB" w:rsidP="007F5E09">
      <w:pPr>
        <w:pStyle w:val="aff"/>
        <w:numPr>
          <w:ilvl w:val="3"/>
          <w:numId w:val="42"/>
        </w:numPr>
        <w:ind w:left="0" w:firstLine="709"/>
        <w:jc w:val="both"/>
      </w:pPr>
      <w:r w:rsidRPr="0046376A">
        <w:t>И</w:t>
      </w:r>
      <w:r w:rsidR="00C33902" w:rsidRPr="0046376A">
        <w:t xml:space="preserve">справление арифметических, грамматических и иных очевидных ошибок, выявленных в ходе </w:t>
      </w:r>
      <w:r w:rsidR="006349CD" w:rsidRPr="0046376A">
        <w:t>рассмотрения конкурсных</w:t>
      </w:r>
      <w:r w:rsidR="00C33902" w:rsidRPr="0046376A">
        <w:t xml:space="preserve"> заявок с обязательным уведомлением о любом подобном исправлении участника закупки, представившего соответствующую заявку, и получением </w:t>
      </w:r>
      <w:r w:rsidRPr="0046376A">
        <w:t>его согласия в письменной форме.</w:t>
      </w:r>
    </w:p>
    <w:p w:rsidR="005833F6" w:rsidRPr="0046376A" w:rsidRDefault="004F49FB" w:rsidP="007F5E09">
      <w:pPr>
        <w:pStyle w:val="aff"/>
        <w:numPr>
          <w:ilvl w:val="3"/>
          <w:numId w:val="42"/>
        </w:numPr>
        <w:ind w:left="0" w:firstLine="709"/>
        <w:jc w:val="both"/>
      </w:pPr>
      <w:r w:rsidRPr="0046376A">
        <w:t>П</w:t>
      </w:r>
      <w:r w:rsidR="00C33902" w:rsidRPr="0046376A">
        <w:t>роверка участников закупки на соответствие требованиям заказчика и проверка их заявок на соблюдение требований конкурсной документации к </w:t>
      </w:r>
      <w:r w:rsidR="005833F6" w:rsidRPr="0046376A">
        <w:t xml:space="preserve">составу, содержанию и </w:t>
      </w:r>
      <w:r w:rsidR="00C33902" w:rsidRPr="0046376A">
        <w:t>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w:t>
      </w:r>
      <w:r w:rsidRPr="0046376A">
        <w:t>ик, представивший данную заявку.</w:t>
      </w:r>
    </w:p>
    <w:p w:rsidR="00C33902" w:rsidRPr="0046376A" w:rsidRDefault="004F49FB" w:rsidP="007F5E09">
      <w:pPr>
        <w:pStyle w:val="aff"/>
        <w:numPr>
          <w:ilvl w:val="3"/>
          <w:numId w:val="42"/>
        </w:numPr>
        <w:ind w:left="0" w:firstLine="709"/>
        <w:jc w:val="both"/>
      </w:pPr>
      <w:r w:rsidRPr="0046376A">
        <w:t>О</w:t>
      </w:r>
      <w:r w:rsidR="00C33902" w:rsidRPr="0046376A">
        <w:t>тклонение конкурсных заявок, которые</w:t>
      </w:r>
      <w:r w:rsidR="0040249C" w:rsidRPr="0046376A">
        <w:t>,</w:t>
      </w:r>
      <w:r w:rsidR="00C33902" w:rsidRPr="0046376A">
        <w:t xml:space="preserve"> по мнению членов комиссии</w:t>
      </w:r>
      <w:r w:rsidR="0040249C" w:rsidRPr="0046376A">
        <w:t>,</w:t>
      </w:r>
      <w:r w:rsidR="00C33902" w:rsidRPr="0046376A">
        <w:t xml:space="preserve">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FD5B7C" w:rsidRPr="0046376A" w:rsidRDefault="00C33902" w:rsidP="007F5E09">
      <w:pPr>
        <w:pStyle w:val="aff"/>
        <w:numPr>
          <w:ilvl w:val="3"/>
          <w:numId w:val="42"/>
        </w:numPr>
        <w:ind w:left="0" w:firstLine="709"/>
        <w:jc w:val="both"/>
      </w:pPr>
      <w:bookmarkStart w:id="100" w:name="_Ref372619877"/>
      <w:r w:rsidRPr="0046376A">
        <w:t>Участнику закупки будет отказано в</w:t>
      </w:r>
      <w:r w:rsidR="00FD5B7C" w:rsidRPr="0046376A">
        <w:t xml:space="preserve"> дальнейшем участии в закупке</w:t>
      </w:r>
      <w:r w:rsidRPr="0046376A">
        <w:t>, и</w:t>
      </w:r>
      <w:r w:rsidR="006349CD" w:rsidRPr="0046376A">
        <w:t> </w:t>
      </w:r>
      <w:r w:rsidRPr="0046376A">
        <w:t>его заявка не будет допущена до оценочной стадии в случаях:</w:t>
      </w:r>
      <w:bookmarkEnd w:id="100"/>
    </w:p>
    <w:p w:rsidR="00FD5B7C" w:rsidRPr="0046376A" w:rsidRDefault="004F49FB" w:rsidP="007F5E09">
      <w:pPr>
        <w:pStyle w:val="aff"/>
        <w:numPr>
          <w:ilvl w:val="3"/>
          <w:numId w:val="27"/>
        </w:numPr>
        <w:ind w:left="0" w:firstLine="851"/>
        <w:jc w:val="both"/>
      </w:pPr>
      <w:r w:rsidRPr="0046376A">
        <w:t>Н</w:t>
      </w:r>
      <w:r w:rsidR="00C33902" w:rsidRPr="0046376A">
        <w:t>есоответствия участника закупки требованиям к участникам конкурса, установ</w:t>
      </w:r>
      <w:r w:rsidRPr="0046376A">
        <w:t>ленным конкурсной документацией.</w:t>
      </w:r>
    </w:p>
    <w:p w:rsidR="00D3630D" w:rsidRPr="0046376A" w:rsidRDefault="004F49FB" w:rsidP="007F5E09">
      <w:pPr>
        <w:pStyle w:val="aff"/>
        <w:numPr>
          <w:ilvl w:val="3"/>
          <w:numId w:val="27"/>
        </w:numPr>
        <w:ind w:left="0" w:firstLine="851"/>
        <w:jc w:val="both"/>
      </w:pPr>
      <w:r w:rsidRPr="0046376A">
        <w:t>Н</w:t>
      </w:r>
      <w:r w:rsidR="00C33902" w:rsidRPr="0046376A">
        <w:t>есоответствия конкурсной заявки требованиям к конкурсным заявкам, установленным конкурсной документацией, в том числе</w:t>
      </w:r>
      <w:r w:rsidR="00D3630D" w:rsidRPr="0046376A">
        <w:t>:</w:t>
      </w:r>
    </w:p>
    <w:p w:rsidR="00FD5B7C" w:rsidRPr="0046376A" w:rsidRDefault="00D3630D" w:rsidP="00DF280F">
      <w:pPr>
        <w:pStyle w:val="aff"/>
        <w:ind w:left="0" w:firstLine="851"/>
        <w:jc w:val="both"/>
      </w:pPr>
      <w:r w:rsidRPr="0046376A">
        <w:t>а)</w:t>
      </w:r>
      <w:r w:rsidR="00C33902" w:rsidRPr="0046376A">
        <w:t xml:space="preserve"> непредставления документа, подтверждающего внесение обеспечения заявки на участие в </w:t>
      </w:r>
      <w:r w:rsidRPr="0046376A">
        <w:t>конкурсе (если требование обеспечения установлено в конкурсной документации);</w:t>
      </w:r>
    </w:p>
    <w:p w:rsidR="00D3630D" w:rsidRPr="0046376A" w:rsidRDefault="00D3630D" w:rsidP="00DF280F">
      <w:pPr>
        <w:pStyle w:val="ConsPlusNormal"/>
        <w:ind w:firstLine="851"/>
        <w:jc w:val="both"/>
        <w:rPr>
          <w:rFonts w:ascii="Times New Roman" w:hAnsi="Times New Roman" w:cs="Times New Roman"/>
          <w:sz w:val="24"/>
          <w:szCs w:val="24"/>
        </w:rPr>
      </w:pPr>
      <w:r w:rsidRPr="0046376A">
        <w:rPr>
          <w:rFonts w:ascii="Times New Roman" w:hAnsi="Times New Roman" w:cs="Times New Roman"/>
          <w:sz w:val="24"/>
          <w:szCs w:val="24"/>
        </w:rPr>
        <w:t>б) конкурсная заявка не соответствует форме, установленной конкурсной документацией, не содержит документов, иной информации согласно требованиям конкурсной документации;</w:t>
      </w:r>
    </w:p>
    <w:p w:rsidR="00D3630D" w:rsidRPr="0046376A" w:rsidRDefault="00D3630D" w:rsidP="00DF280F">
      <w:pPr>
        <w:pStyle w:val="ConsPlusNormal"/>
        <w:ind w:firstLine="851"/>
        <w:jc w:val="both"/>
        <w:rPr>
          <w:rFonts w:ascii="Times New Roman" w:hAnsi="Times New Roman" w:cs="Times New Roman"/>
          <w:sz w:val="24"/>
          <w:szCs w:val="24"/>
        </w:rPr>
      </w:pPr>
      <w:r w:rsidRPr="0046376A">
        <w:rPr>
          <w:rFonts w:ascii="Times New Roman" w:hAnsi="Times New Roman" w:cs="Times New Roman"/>
          <w:sz w:val="24"/>
          <w:szCs w:val="24"/>
        </w:rPr>
        <w:t>в) документы не подписаны должным образом (в соответствии с требованиями конкурсной документации);</w:t>
      </w:r>
    </w:p>
    <w:p w:rsidR="00D3630D" w:rsidRPr="0046376A" w:rsidRDefault="00D3630D" w:rsidP="00DF280F">
      <w:pPr>
        <w:pStyle w:val="ConsPlusNormal"/>
        <w:ind w:firstLine="851"/>
        <w:jc w:val="both"/>
        <w:rPr>
          <w:rFonts w:ascii="Times New Roman" w:hAnsi="Times New Roman" w:cs="Times New Roman"/>
          <w:sz w:val="24"/>
          <w:szCs w:val="24"/>
        </w:rPr>
      </w:pPr>
      <w:r w:rsidRPr="0046376A">
        <w:rPr>
          <w:rFonts w:ascii="Times New Roman" w:hAnsi="Times New Roman" w:cs="Times New Roman"/>
          <w:sz w:val="24"/>
          <w:szCs w:val="24"/>
        </w:rPr>
        <w:t xml:space="preserve">г) предложение о цене договора (цене лота) и/или единицы товара, работы, услуги превышает начальную (максимальную) цену договора и/или предельную цену единиц товаров, работ, услуг (если такие цены установлены); </w:t>
      </w:r>
    </w:p>
    <w:p w:rsidR="00D3630D" w:rsidRPr="0046376A" w:rsidRDefault="00D3630D" w:rsidP="00DF280F">
      <w:pPr>
        <w:pStyle w:val="aff"/>
        <w:ind w:left="0" w:firstLine="851"/>
        <w:jc w:val="both"/>
      </w:pPr>
      <w:r w:rsidRPr="0046376A">
        <w:t>д) лица, выступающие на стороне одного участника, подали заявку на участие в этой же закупке самостоятельно либо на стороне другого участника.</w:t>
      </w:r>
    </w:p>
    <w:p w:rsidR="00FD5B7C" w:rsidRPr="0046376A" w:rsidRDefault="004F49FB" w:rsidP="007F5E09">
      <w:pPr>
        <w:pStyle w:val="aff"/>
        <w:numPr>
          <w:ilvl w:val="3"/>
          <w:numId w:val="27"/>
        </w:numPr>
        <w:ind w:left="0" w:firstLine="851"/>
        <w:jc w:val="both"/>
      </w:pPr>
      <w:r w:rsidRPr="0046376A">
        <w:t>Н</w:t>
      </w:r>
      <w:r w:rsidR="00C33902" w:rsidRPr="0046376A">
        <w:t>есоответствия предлагаемых товаров, работ, услуг треб</w:t>
      </w:r>
      <w:r w:rsidR="00D3630D" w:rsidRPr="0046376A">
        <w:t>ованиям конкурсной документации:</w:t>
      </w:r>
    </w:p>
    <w:p w:rsidR="0029138B" w:rsidRPr="0046376A" w:rsidRDefault="0029138B" w:rsidP="00DF280F">
      <w:pPr>
        <w:pStyle w:val="aff"/>
        <w:ind w:left="0" w:firstLine="851"/>
        <w:jc w:val="both"/>
      </w:pPr>
      <w:r w:rsidRPr="0046376A">
        <w:t>а) отсутствие в составе заявки описания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или описания участниками конкурса выполняемой работы, оказываемой услуги, которые являются предметом конкурса, их количественных и качественных характеристик, предложений об условиях исполнения договора;</w:t>
      </w:r>
    </w:p>
    <w:p w:rsidR="0029138B" w:rsidRPr="0046376A" w:rsidRDefault="0029138B" w:rsidP="00DF280F">
      <w:pPr>
        <w:pStyle w:val="aff"/>
        <w:ind w:left="0" w:firstLine="851"/>
        <w:contextualSpacing/>
        <w:jc w:val="both"/>
      </w:pPr>
      <w:r w:rsidRPr="0046376A">
        <w:t>б) предоставление описания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или описания участниками закупки выполняемой работы, оказываемой услуги, которые являются предметом закупки, их содержания, количественных и качественных характеристик, предложений об условиях исполнения договора не в соответствии с требованиями конкурсной документации (в том числе предложение участником закупки качества товара, работ, услуг, не соответствующих указанным в конкурсной документации назначению и целям).</w:t>
      </w:r>
    </w:p>
    <w:p w:rsidR="00FD5B7C" w:rsidRPr="0046376A" w:rsidRDefault="004F49FB" w:rsidP="007F5E09">
      <w:pPr>
        <w:pStyle w:val="aff"/>
        <w:numPr>
          <w:ilvl w:val="3"/>
          <w:numId w:val="27"/>
        </w:numPr>
        <w:ind w:left="0" w:firstLine="851"/>
        <w:jc w:val="both"/>
      </w:pPr>
      <w:r w:rsidRPr="0046376A">
        <w:t>Н</w:t>
      </w:r>
      <w:r w:rsidR="00FD5B7C" w:rsidRPr="0046376A">
        <w:t>епоступление</w:t>
      </w:r>
      <w:r w:rsidR="00C33902" w:rsidRPr="0046376A">
        <w:t xml:space="preserve"> </w:t>
      </w:r>
      <w:r w:rsidR="00FD5B7C" w:rsidRPr="0046376A">
        <w:t>обеспечения заявки.</w:t>
      </w:r>
    </w:p>
    <w:p w:rsidR="00FD5B7C" w:rsidRPr="0046376A" w:rsidRDefault="004F49FB" w:rsidP="007F5E09">
      <w:pPr>
        <w:pStyle w:val="aff"/>
        <w:numPr>
          <w:ilvl w:val="3"/>
          <w:numId w:val="27"/>
        </w:numPr>
        <w:ind w:left="0" w:firstLine="851"/>
        <w:jc w:val="both"/>
      </w:pPr>
      <w:r w:rsidRPr="0046376A">
        <w:t>Н</w:t>
      </w:r>
      <w:r w:rsidR="00C33902" w:rsidRPr="0046376A">
        <w:t>епредставления разъяснений конкурсной заявки</w:t>
      </w:r>
      <w:r w:rsidRPr="0046376A">
        <w:t xml:space="preserve"> по запросу конкурсной комиссии.</w:t>
      </w:r>
    </w:p>
    <w:p w:rsidR="00C33902" w:rsidRPr="0046376A" w:rsidRDefault="004F49FB" w:rsidP="007F5E09">
      <w:pPr>
        <w:pStyle w:val="aff"/>
        <w:numPr>
          <w:ilvl w:val="3"/>
          <w:numId w:val="27"/>
        </w:numPr>
        <w:ind w:left="0" w:firstLine="851"/>
        <w:jc w:val="both"/>
      </w:pPr>
      <w:r w:rsidRPr="0046376A">
        <w:t>П</w:t>
      </w:r>
      <w:r w:rsidR="00C33902" w:rsidRPr="0046376A">
        <w:t xml:space="preserve">редоставления в составе конкурсной заявки заведомо </w:t>
      </w:r>
      <w:r w:rsidR="00FD5B7C" w:rsidRPr="0046376A">
        <w:t xml:space="preserve">недостоверных </w:t>
      </w:r>
      <w:r w:rsidR="00C33902" w:rsidRPr="0046376A">
        <w:t>сведений, намеренного искажения информации или докум</w:t>
      </w:r>
      <w:r w:rsidRPr="0046376A">
        <w:t>ентов, входящих в состав заявки.</w:t>
      </w:r>
    </w:p>
    <w:p w:rsidR="00FD5B7C" w:rsidRPr="0046376A" w:rsidRDefault="00FD5B7C" w:rsidP="007F5E09">
      <w:pPr>
        <w:pStyle w:val="aff"/>
        <w:numPr>
          <w:ilvl w:val="3"/>
          <w:numId w:val="27"/>
        </w:numPr>
        <w:ind w:left="0" w:firstLine="851"/>
        <w:jc w:val="both"/>
      </w:pPr>
      <w:r w:rsidRPr="0046376A">
        <w:t>Подачи двух и более заявок от одного участника при условии, что ранее поданные заявки не отозваны.</w:t>
      </w:r>
    </w:p>
    <w:p w:rsidR="00C33902" w:rsidRPr="0046376A" w:rsidRDefault="00C33902" w:rsidP="007F5E09">
      <w:pPr>
        <w:pStyle w:val="aff"/>
        <w:numPr>
          <w:ilvl w:val="3"/>
          <w:numId w:val="42"/>
        </w:numPr>
        <w:ind w:left="0" w:firstLine="709"/>
        <w:jc w:val="both"/>
      </w:pPr>
      <w:r w:rsidRPr="0046376A">
        <w:t>Отказ в допуске к участию в конкурсе по иным ос</w:t>
      </w:r>
      <w:r w:rsidR="00FD5B7C" w:rsidRPr="0046376A">
        <w:t>новани</w:t>
      </w:r>
      <w:r w:rsidR="00E32D35" w:rsidRPr="0046376A">
        <w:t>ям, не указанным в пунктах</w:t>
      </w:r>
      <w:r w:rsidR="009C573D" w:rsidRPr="0046376A">
        <w:t xml:space="preserve"> 8.8</w:t>
      </w:r>
      <w:r w:rsidR="00BC3374" w:rsidRPr="0046376A">
        <w:t xml:space="preserve">.3.5. </w:t>
      </w:r>
      <w:r w:rsidR="009C573D" w:rsidRPr="0046376A">
        <w:t>и 8.8</w:t>
      </w:r>
      <w:r w:rsidR="00E32D35" w:rsidRPr="0046376A">
        <w:t>.3.7</w:t>
      </w:r>
      <w:r w:rsidR="003457EF" w:rsidRPr="0046376A">
        <w:t xml:space="preserve"> настоящего Положения</w:t>
      </w:r>
      <w:r w:rsidR="00FD5B7C" w:rsidRPr="0046376A">
        <w:t xml:space="preserve"> </w:t>
      </w:r>
      <w:r w:rsidRPr="0046376A">
        <w:t>не допускается.</w:t>
      </w:r>
    </w:p>
    <w:p w:rsidR="00C33902" w:rsidRPr="0046376A" w:rsidRDefault="00C33902" w:rsidP="007F5E09">
      <w:pPr>
        <w:pStyle w:val="aff"/>
        <w:numPr>
          <w:ilvl w:val="3"/>
          <w:numId w:val="42"/>
        </w:numPr>
        <w:ind w:left="0" w:firstLine="709"/>
        <w:jc w:val="both"/>
      </w:pPr>
      <w:bookmarkStart w:id="101" w:name="_Ref372619894"/>
      <w:r w:rsidRPr="0046376A">
        <w:t xml:space="preserve">В случае установления недостоверности сведений, содержащихся в конкурсной заявке, </w:t>
      </w:r>
      <w:r w:rsidR="008353B5" w:rsidRPr="0046376A">
        <w:t xml:space="preserve">несоответствия участника закупки требованиям конкурсной документации </w:t>
      </w:r>
      <w:r w:rsidRPr="0046376A">
        <w:t>такой участник закупки отстраняется от участия в конкурсе на любом этапе его проведения.</w:t>
      </w:r>
      <w:bookmarkEnd w:id="101"/>
    </w:p>
    <w:p w:rsidR="00C33902" w:rsidRPr="0046376A" w:rsidRDefault="00320D88" w:rsidP="007F5E09">
      <w:pPr>
        <w:pStyle w:val="aff"/>
        <w:numPr>
          <w:ilvl w:val="3"/>
          <w:numId w:val="42"/>
        </w:numPr>
        <w:ind w:left="0" w:firstLine="709"/>
        <w:jc w:val="both"/>
      </w:pPr>
      <w:r w:rsidRPr="0046376A">
        <w:t>В случае</w:t>
      </w:r>
      <w:r w:rsidR="00C33902" w:rsidRPr="0046376A">
        <w:t xml:space="preserve">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w:t>
      </w:r>
      <w:r w:rsidR="003205FE" w:rsidRPr="0046376A">
        <w:t>.</w:t>
      </w:r>
      <w:r w:rsidR="00C33902" w:rsidRPr="0046376A">
        <w:t xml:space="preserve"> Заказчик вправе заключить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w:t>
      </w:r>
      <w:r w:rsidR="002A0437" w:rsidRPr="0046376A">
        <w:t xml:space="preserve">заться от заключения договора с </w:t>
      </w:r>
      <w:r w:rsidR="00C33902" w:rsidRPr="0046376A">
        <w:t>заказчиком.</w:t>
      </w:r>
      <w:r w:rsidR="003205FE" w:rsidRPr="0046376A">
        <w:t xml:space="preserve"> Конкурс в этом случае признается несостоявшимся. Эта информация вносится в</w:t>
      </w:r>
      <w:r w:rsidR="006349CD" w:rsidRPr="0046376A">
        <w:t> </w:t>
      </w:r>
      <w:r w:rsidR="003205FE" w:rsidRPr="0046376A">
        <w:t xml:space="preserve">протокол о </w:t>
      </w:r>
      <w:r w:rsidR="00FD5B7C" w:rsidRPr="0046376A">
        <w:t>подведении итогов конкурса</w:t>
      </w:r>
      <w:r w:rsidR="003205FE" w:rsidRPr="0046376A">
        <w:t>.</w:t>
      </w:r>
    </w:p>
    <w:p w:rsidR="00647C23" w:rsidRPr="0046376A" w:rsidRDefault="00BD4535" w:rsidP="00141C94">
      <w:pPr>
        <w:widowControl/>
        <w:ind w:firstLine="709"/>
        <w:jc w:val="both"/>
        <w:rPr>
          <w:sz w:val="24"/>
          <w:szCs w:val="24"/>
        </w:rPr>
      </w:pPr>
      <w:r w:rsidRPr="0046376A">
        <w:rPr>
          <w:sz w:val="24"/>
          <w:szCs w:val="24"/>
        </w:rPr>
        <w:t>В случае</w:t>
      </w:r>
      <w:r w:rsidR="00C33902" w:rsidRPr="0046376A">
        <w:rPr>
          <w:sz w:val="24"/>
          <w:szCs w:val="24"/>
        </w:rPr>
        <w:t xml:space="preserve"> если при проведении отборочной стадии были признаны несоответствующими требованиям конкурсной документации все конкурсные заявки, отказано</w:t>
      </w:r>
      <w:r w:rsidR="00FD5B7C" w:rsidRPr="0046376A">
        <w:rPr>
          <w:sz w:val="24"/>
          <w:szCs w:val="24"/>
        </w:rPr>
        <w:t xml:space="preserve"> в дальнейшем участии в закупке </w:t>
      </w:r>
      <w:r w:rsidR="00C33902" w:rsidRPr="0046376A">
        <w:rPr>
          <w:sz w:val="24"/>
          <w:szCs w:val="24"/>
        </w:rPr>
        <w:t xml:space="preserve">всем участникам, подавшим заявки, </w:t>
      </w:r>
      <w:r w:rsidR="007076F4" w:rsidRPr="0046376A">
        <w:rPr>
          <w:sz w:val="24"/>
          <w:szCs w:val="24"/>
        </w:rPr>
        <w:t xml:space="preserve">конкурс признается несостоявшимся, </w:t>
      </w:r>
      <w:r w:rsidR="003205FE" w:rsidRPr="0046376A">
        <w:rPr>
          <w:sz w:val="24"/>
          <w:szCs w:val="24"/>
        </w:rPr>
        <w:t>заказчик вправе</w:t>
      </w:r>
      <w:r w:rsidR="00FD5B7C" w:rsidRPr="0046376A">
        <w:rPr>
          <w:sz w:val="24"/>
          <w:szCs w:val="24"/>
        </w:rPr>
        <w:t xml:space="preserve"> осуществить закупку у единственного поставщика (исполнителя, подрядчика).</w:t>
      </w:r>
    </w:p>
    <w:p w:rsidR="00BC3374" w:rsidRPr="0046376A" w:rsidRDefault="00C33902" w:rsidP="007F5E09">
      <w:pPr>
        <w:widowControl/>
        <w:numPr>
          <w:ilvl w:val="2"/>
          <w:numId w:val="42"/>
        </w:numPr>
        <w:ind w:left="0" w:firstLine="709"/>
        <w:jc w:val="both"/>
        <w:rPr>
          <w:sz w:val="24"/>
          <w:szCs w:val="24"/>
        </w:rPr>
      </w:pPr>
      <w:r w:rsidRPr="0046376A">
        <w:rPr>
          <w:b/>
          <w:sz w:val="24"/>
          <w:szCs w:val="24"/>
        </w:rPr>
        <w:t>Оценочная стадия</w:t>
      </w:r>
      <w:r w:rsidRPr="0046376A">
        <w:rPr>
          <w:sz w:val="24"/>
          <w:szCs w:val="24"/>
        </w:rPr>
        <w:t xml:space="preserve">. </w:t>
      </w:r>
    </w:p>
    <w:p w:rsidR="00BC3374" w:rsidRPr="0046376A" w:rsidRDefault="00BC3374" w:rsidP="007F5E09">
      <w:pPr>
        <w:pStyle w:val="aff"/>
        <w:numPr>
          <w:ilvl w:val="3"/>
          <w:numId w:val="42"/>
        </w:numPr>
        <w:ind w:left="0" w:firstLine="709"/>
        <w:jc w:val="both"/>
      </w:pPr>
      <w:r w:rsidRPr="0046376A">
        <w:t xml:space="preserve"> </w:t>
      </w:r>
      <w:r w:rsidR="007D1D09" w:rsidRPr="0046376A">
        <w:t xml:space="preserve">Для проведения </w:t>
      </w:r>
      <w:r w:rsidR="00C33902" w:rsidRPr="0046376A">
        <w:t xml:space="preserve">оценочной стадии </w:t>
      </w:r>
      <w:r w:rsidR="00D17D61" w:rsidRPr="0046376A">
        <w:t xml:space="preserve">при необходимости заказчиком могут привлекаться </w:t>
      </w:r>
      <w:r w:rsidR="00C33902" w:rsidRPr="0046376A">
        <w:t xml:space="preserve">эксперты и специалисты. Цель </w:t>
      </w:r>
      <w:r w:rsidR="006349CD" w:rsidRPr="0046376A">
        <w:t>оценки и</w:t>
      </w:r>
      <w:r w:rsidR="00C33902" w:rsidRPr="0046376A">
        <w:t xml:space="preserve"> сопоставления заявок</w:t>
      </w:r>
      <w:r w:rsidR="00D17D61" w:rsidRPr="0046376A">
        <w:t>, которые не были отклонены на отборочной стадии,</w:t>
      </w:r>
      <w:r w:rsidR="00C33902" w:rsidRPr="0046376A">
        <w:t xml:space="preserve"> заключается в их</w:t>
      </w:r>
      <w:r w:rsidR="006349CD" w:rsidRPr="0046376A">
        <w:t> </w:t>
      </w:r>
      <w:r w:rsidR="00C33902" w:rsidRPr="0046376A">
        <w:t xml:space="preserve">ранжировании по степени предпочтительности для заказчика с целью определения </w:t>
      </w:r>
      <w:r w:rsidR="00042A01" w:rsidRPr="0046376A">
        <w:t>победителя конкурса.</w:t>
      </w:r>
    </w:p>
    <w:p w:rsidR="00BC3374" w:rsidRPr="0046376A" w:rsidRDefault="00BC3374" w:rsidP="007F5E09">
      <w:pPr>
        <w:pStyle w:val="aff"/>
        <w:numPr>
          <w:ilvl w:val="3"/>
          <w:numId w:val="42"/>
        </w:numPr>
        <w:ind w:left="0" w:firstLine="709"/>
        <w:jc w:val="both"/>
      </w:pPr>
      <w:r w:rsidRPr="0046376A">
        <w:t xml:space="preserve"> </w:t>
      </w:r>
      <w:r w:rsidR="00C33902" w:rsidRPr="0046376A">
        <w:t>Оценка осуществляется в строгом соответствии с критериями и процедурами, указанными в конкурсной документации.</w:t>
      </w:r>
    </w:p>
    <w:p w:rsidR="00BC3374" w:rsidRPr="0046376A" w:rsidRDefault="00C33902" w:rsidP="007F5E09">
      <w:pPr>
        <w:pStyle w:val="aff"/>
        <w:numPr>
          <w:ilvl w:val="3"/>
          <w:numId w:val="42"/>
        </w:numPr>
        <w:ind w:left="0" w:firstLine="709"/>
        <w:jc w:val="both"/>
      </w:pPr>
      <w:r w:rsidRPr="0046376A">
        <w:t xml:space="preserve">В составе </w:t>
      </w:r>
      <w:r w:rsidR="006349CD" w:rsidRPr="0046376A">
        <w:t xml:space="preserve">конкурсной документации должны </w:t>
      </w:r>
      <w:r w:rsidRPr="0046376A">
        <w:t xml:space="preserve">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rsidR="00C33902" w:rsidRPr="0046376A" w:rsidRDefault="00C33902" w:rsidP="007F5E09">
      <w:pPr>
        <w:pStyle w:val="aff"/>
        <w:numPr>
          <w:ilvl w:val="3"/>
          <w:numId w:val="42"/>
        </w:numPr>
        <w:ind w:left="0" w:firstLine="709"/>
        <w:jc w:val="both"/>
      </w:pPr>
      <w:r w:rsidRPr="0046376A">
        <w:t>Критериями могут быть:</w:t>
      </w:r>
    </w:p>
    <w:p w:rsidR="00C33902" w:rsidRPr="0046376A" w:rsidRDefault="00C33902" w:rsidP="00931C50">
      <w:pPr>
        <w:widowControl/>
        <w:numPr>
          <w:ilvl w:val="4"/>
          <w:numId w:val="9"/>
        </w:numPr>
        <w:jc w:val="both"/>
        <w:rPr>
          <w:sz w:val="24"/>
          <w:szCs w:val="24"/>
        </w:rPr>
      </w:pPr>
      <w:r w:rsidRPr="0046376A">
        <w:rPr>
          <w:sz w:val="24"/>
          <w:szCs w:val="24"/>
        </w:rPr>
        <w:t>конкурентная цена предложения (наименьшая приведённая цена при равном качестве продукции либо наилучшее соотношение приведённой цены/качества при различном качестве продукции), рассматриваемая либо непосредственно, либо как рассчитываемые суммарные издержки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C33902" w:rsidRPr="0046376A" w:rsidRDefault="00C33902" w:rsidP="00931C50">
      <w:pPr>
        <w:widowControl/>
        <w:numPr>
          <w:ilvl w:val="4"/>
          <w:numId w:val="9"/>
        </w:numPr>
        <w:jc w:val="both"/>
        <w:rPr>
          <w:sz w:val="24"/>
          <w:szCs w:val="24"/>
        </w:rPr>
      </w:pPr>
      <w:r w:rsidRPr="0046376A">
        <w:rPr>
          <w:sz w:val="24"/>
          <w:szCs w:val="24"/>
        </w:rPr>
        <w:t>условия поставки и форма оплаты;</w:t>
      </w:r>
    </w:p>
    <w:p w:rsidR="00C33902" w:rsidRPr="0046376A" w:rsidRDefault="00C33902" w:rsidP="00931C50">
      <w:pPr>
        <w:widowControl/>
        <w:numPr>
          <w:ilvl w:val="4"/>
          <w:numId w:val="9"/>
        </w:numPr>
        <w:jc w:val="both"/>
        <w:rPr>
          <w:sz w:val="24"/>
          <w:szCs w:val="24"/>
        </w:rPr>
      </w:pPr>
      <w:r w:rsidRPr="0046376A">
        <w:rPr>
          <w:sz w:val="24"/>
          <w:szCs w:val="24"/>
        </w:rPr>
        <w:t>сроки поставки, выполнения работ, оказания услуг;</w:t>
      </w:r>
    </w:p>
    <w:p w:rsidR="00072559" w:rsidRPr="0046376A" w:rsidRDefault="00C33902" w:rsidP="00931C50">
      <w:pPr>
        <w:widowControl/>
        <w:numPr>
          <w:ilvl w:val="4"/>
          <w:numId w:val="9"/>
        </w:numPr>
        <w:jc w:val="both"/>
        <w:rPr>
          <w:sz w:val="24"/>
          <w:szCs w:val="24"/>
        </w:rPr>
      </w:pPr>
      <w:r w:rsidRPr="0046376A">
        <w:rPr>
          <w:sz w:val="24"/>
          <w:szCs w:val="24"/>
        </w:rPr>
        <w:t>квалификация участника закупки;</w:t>
      </w:r>
      <w:r w:rsidR="00072559" w:rsidRPr="0046376A">
        <w:rPr>
          <w:spacing w:val="-6"/>
          <w:sz w:val="24"/>
          <w:szCs w:val="24"/>
        </w:rPr>
        <w:t xml:space="preserve"> </w:t>
      </w:r>
    </w:p>
    <w:p w:rsidR="00C33902" w:rsidRPr="0046376A" w:rsidRDefault="00C33902" w:rsidP="00931C50">
      <w:pPr>
        <w:widowControl/>
        <w:numPr>
          <w:ilvl w:val="4"/>
          <w:numId w:val="9"/>
        </w:numPr>
        <w:jc w:val="both"/>
        <w:rPr>
          <w:sz w:val="24"/>
          <w:szCs w:val="24"/>
        </w:rPr>
      </w:pPr>
      <w:r w:rsidRPr="0046376A">
        <w:rPr>
          <w:sz w:val="24"/>
          <w:szCs w:val="24"/>
        </w:rPr>
        <w:t>иные критерии, указанные в конкурсной документации</w:t>
      </w:r>
      <w:r w:rsidR="00072559" w:rsidRPr="0046376A">
        <w:rPr>
          <w:sz w:val="24"/>
          <w:szCs w:val="24"/>
        </w:rPr>
        <w:t>.</w:t>
      </w:r>
    </w:p>
    <w:p w:rsidR="00FD5B7C" w:rsidRPr="00141C94" w:rsidRDefault="00D20D36" w:rsidP="007F5E09">
      <w:pPr>
        <w:pStyle w:val="aff"/>
        <w:numPr>
          <w:ilvl w:val="3"/>
          <w:numId w:val="42"/>
        </w:numPr>
        <w:ind w:left="0" w:firstLine="709"/>
        <w:jc w:val="both"/>
      </w:pPr>
      <w:r w:rsidRPr="0046376A">
        <w:t>Общий срок проведения отборочной и оценочной стадий не может превышать</w:t>
      </w:r>
      <w:r w:rsidR="00D1277B" w:rsidRPr="0046376A">
        <w:t xml:space="preserve"> </w:t>
      </w:r>
      <w:r w:rsidR="0029138B" w:rsidRPr="0046376A">
        <w:t>2</w:t>
      </w:r>
      <w:r w:rsidR="009C573D" w:rsidRPr="0046376A">
        <w:t>0 (</w:t>
      </w:r>
      <w:r w:rsidR="0029138B" w:rsidRPr="0046376A">
        <w:t>двадцати</w:t>
      </w:r>
      <w:r w:rsidR="00D1277B" w:rsidRPr="0046376A">
        <w:t xml:space="preserve">) </w:t>
      </w:r>
      <w:r w:rsidR="009C573D" w:rsidRPr="0046376A">
        <w:t>календарных</w:t>
      </w:r>
      <w:r w:rsidRPr="0046376A">
        <w:t xml:space="preserve"> дней со дня вскрытия конвертов</w:t>
      </w:r>
      <w:r w:rsidR="009C573D" w:rsidRPr="0046376A">
        <w:t xml:space="preserve"> с заявками на участие в конкурсе, если иное не установлено конкурсной документацией. Заказчик вправе продлить срок рассмотрения и оценки конкурсных заявок, срок подведения итогов конкурса, </w:t>
      </w:r>
      <w:r w:rsidR="00E84A2E" w:rsidRPr="0046376A">
        <w:t>но не более чем на 1</w:t>
      </w:r>
      <w:r w:rsidR="009C573D" w:rsidRPr="0046376A">
        <w:t>0 рабочих дней, если иное не установлено конкурсной документацией. При этом заказчик размещает соответствующее уведомление в единой информационной системе в течение 3 дней с даты принятия решения о продлении срока рассмотрения и оценки конкурсных заявок</w:t>
      </w:r>
      <w:r w:rsidR="00E84A2E" w:rsidRPr="0046376A">
        <w:t>.</w:t>
      </w:r>
    </w:p>
    <w:p w:rsidR="00C33902" w:rsidRPr="0046376A" w:rsidRDefault="00C33902" w:rsidP="007F5E09">
      <w:pPr>
        <w:widowControl/>
        <w:numPr>
          <w:ilvl w:val="1"/>
          <w:numId w:val="42"/>
        </w:numPr>
        <w:ind w:left="0" w:firstLine="709"/>
        <w:jc w:val="both"/>
        <w:rPr>
          <w:b/>
          <w:sz w:val="24"/>
          <w:szCs w:val="24"/>
        </w:rPr>
      </w:pPr>
      <w:bookmarkStart w:id="102" w:name="_Toc319941048"/>
      <w:bookmarkStart w:id="103" w:name="_Toc320092846"/>
      <w:bookmarkStart w:id="104" w:name="_Ref378152391"/>
      <w:r w:rsidRPr="0046376A">
        <w:rPr>
          <w:b/>
          <w:sz w:val="24"/>
          <w:szCs w:val="24"/>
        </w:rPr>
        <w:t>Определение победителя конкурса</w:t>
      </w:r>
      <w:bookmarkEnd w:id="102"/>
      <w:bookmarkEnd w:id="103"/>
      <w:bookmarkEnd w:id="104"/>
    </w:p>
    <w:p w:rsidR="008368B6" w:rsidRPr="0046376A" w:rsidRDefault="00C33902" w:rsidP="007F5E09">
      <w:pPr>
        <w:widowControl/>
        <w:numPr>
          <w:ilvl w:val="2"/>
          <w:numId w:val="42"/>
        </w:numPr>
        <w:ind w:left="0" w:firstLine="709"/>
        <w:jc w:val="both"/>
        <w:rPr>
          <w:sz w:val="24"/>
          <w:szCs w:val="24"/>
        </w:rPr>
      </w:pPr>
      <w:r w:rsidRPr="0046376A">
        <w:rPr>
          <w:sz w:val="24"/>
          <w:szCs w:val="24"/>
        </w:rPr>
        <w:t>На основании результатов оценки конкурсных заявок каждой конкурсной заявке присваиваются порядковые номера относительно других по мере уменьшения степени выгодности содержащихся в них условий исполнения договора.</w:t>
      </w:r>
    </w:p>
    <w:p w:rsidR="008368B6" w:rsidRPr="0046376A" w:rsidRDefault="00C33902" w:rsidP="007F5E09">
      <w:pPr>
        <w:widowControl/>
        <w:numPr>
          <w:ilvl w:val="2"/>
          <w:numId w:val="42"/>
        </w:numPr>
        <w:ind w:left="0" w:firstLine="709"/>
        <w:jc w:val="both"/>
        <w:rPr>
          <w:sz w:val="24"/>
          <w:szCs w:val="24"/>
        </w:rPr>
      </w:pPr>
      <w:r w:rsidRPr="0046376A">
        <w:rPr>
          <w:sz w:val="24"/>
          <w:szCs w:val="24"/>
        </w:rPr>
        <w:t xml:space="preserve">Конкурсной заявке, в которой содержится лучшее сочетание условий исполнения договора, присваивается первый номер. </w:t>
      </w:r>
      <w:r w:rsidR="008368B6" w:rsidRPr="0046376A">
        <w:rPr>
          <w:sz w:val="24"/>
          <w:szCs w:val="24"/>
        </w:rPr>
        <w:t xml:space="preserve">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окончательных предложений, содержащих такие же условия. </w:t>
      </w:r>
    </w:p>
    <w:p w:rsidR="00C33902" w:rsidRPr="0046376A" w:rsidRDefault="008368B6" w:rsidP="007F5E09">
      <w:pPr>
        <w:widowControl/>
        <w:numPr>
          <w:ilvl w:val="2"/>
          <w:numId w:val="42"/>
        </w:numPr>
        <w:ind w:left="0" w:firstLine="709"/>
        <w:jc w:val="both"/>
        <w:rPr>
          <w:sz w:val="24"/>
          <w:szCs w:val="24"/>
        </w:rPr>
      </w:pPr>
      <w:r w:rsidRPr="0046376A">
        <w:rPr>
          <w:sz w:val="24"/>
          <w:szCs w:val="24"/>
        </w:rPr>
        <w:t xml:space="preserve">Победителем конкурса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r w:rsidR="00C33902" w:rsidRPr="0046376A">
        <w:rPr>
          <w:sz w:val="24"/>
          <w:szCs w:val="24"/>
        </w:rPr>
        <w:t>Решение по определению победителя комиссия принимает на основании ранжирования заявок.</w:t>
      </w:r>
    </w:p>
    <w:p w:rsidR="00E302BE" w:rsidRPr="0046376A" w:rsidRDefault="00C33902" w:rsidP="007F5E09">
      <w:pPr>
        <w:widowControl/>
        <w:numPr>
          <w:ilvl w:val="2"/>
          <w:numId w:val="42"/>
        </w:numPr>
        <w:ind w:left="0" w:firstLine="709"/>
        <w:jc w:val="both"/>
        <w:rPr>
          <w:sz w:val="24"/>
          <w:szCs w:val="24"/>
        </w:rPr>
      </w:pPr>
      <w:r w:rsidRPr="0046376A">
        <w:rPr>
          <w:sz w:val="24"/>
          <w:szCs w:val="24"/>
        </w:rPr>
        <w:t xml:space="preserve">По результатам заседания конкурсной комиссии, на котором осуществляется определение победителя конкурса, оформляется протокол </w:t>
      </w:r>
      <w:r w:rsidR="008368B6" w:rsidRPr="0046376A">
        <w:rPr>
          <w:sz w:val="24"/>
          <w:szCs w:val="24"/>
        </w:rPr>
        <w:t>п</w:t>
      </w:r>
      <w:r w:rsidR="002D2B91" w:rsidRPr="0046376A">
        <w:rPr>
          <w:sz w:val="24"/>
          <w:szCs w:val="24"/>
        </w:rPr>
        <w:t>одведения</w:t>
      </w:r>
      <w:r w:rsidR="008368B6" w:rsidRPr="0046376A">
        <w:rPr>
          <w:sz w:val="24"/>
          <w:szCs w:val="24"/>
        </w:rPr>
        <w:t xml:space="preserve"> итогов </w:t>
      </w:r>
      <w:r w:rsidR="006349CD" w:rsidRPr="0046376A">
        <w:rPr>
          <w:sz w:val="24"/>
          <w:szCs w:val="24"/>
        </w:rPr>
        <w:t>конкурса</w:t>
      </w:r>
      <w:r w:rsidRPr="0046376A">
        <w:rPr>
          <w:sz w:val="24"/>
          <w:szCs w:val="24"/>
        </w:rPr>
        <w:t xml:space="preserve">. В нем указываются </w:t>
      </w:r>
      <w:r w:rsidR="008368B6" w:rsidRPr="0046376A">
        <w:rPr>
          <w:sz w:val="24"/>
          <w:szCs w:val="24"/>
        </w:rPr>
        <w:t>следующие сведения:</w:t>
      </w:r>
    </w:p>
    <w:p w:rsidR="00E302BE" w:rsidRPr="0046376A" w:rsidRDefault="00E302BE" w:rsidP="007F5E09">
      <w:pPr>
        <w:pStyle w:val="aff"/>
        <w:numPr>
          <w:ilvl w:val="3"/>
          <w:numId w:val="62"/>
        </w:numPr>
        <w:ind w:left="0" w:firstLine="851"/>
        <w:jc w:val="both"/>
      </w:pPr>
      <w:r w:rsidRPr="0046376A">
        <w:t>дата подписания протокола;</w:t>
      </w:r>
    </w:p>
    <w:p w:rsidR="00E302BE" w:rsidRPr="0046376A" w:rsidRDefault="00E302BE" w:rsidP="007F5E09">
      <w:pPr>
        <w:pStyle w:val="aff"/>
        <w:numPr>
          <w:ilvl w:val="3"/>
          <w:numId w:val="62"/>
        </w:numPr>
        <w:ind w:left="0" w:firstLine="851"/>
        <w:jc w:val="both"/>
      </w:pPr>
      <w:r w:rsidRPr="0046376A">
        <w:t>количество поданных заявок на участие в закупке, а также дата и время регистрации каждой такой заявки;</w:t>
      </w:r>
    </w:p>
    <w:p w:rsidR="00E302BE" w:rsidRPr="0046376A" w:rsidRDefault="00E302BE" w:rsidP="007F5E09">
      <w:pPr>
        <w:pStyle w:val="aff"/>
        <w:numPr>
          <w:ilvl w:val="3"/>
          <w:numId w:val="62"/>
        </w:numPr>
        <w:ind w:left="0" w:firstLine="851"/>
        <w:jc w:val="both"/>
      </w:pPr>
      <w:r w:rsidRPr="0046376A">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E302BE" w:rsidRPr="0046376A" w:rsidRDefault="00E302BE" w:rsidP="007F5E09">
      <w:pPr>
        <w:pStyle w:val="aff"/>
        <w:numPr>
          <w:ilvl w:val="3"/>
          <w:numId w:val="62"/>
        </w:numPr>
        <w:ind w:left="0" w:firstLine="851"/>
        <w:jc w:val="both"/>
      </w:pPr>
      <w:r w:rsidRPr="0046376A">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C85537" w:rsidRPr="0046376A" w:rsidRDefault="00E302BE" w:rsidP="007F5E09">
      <w:pPr>
        <w:pStyle w:val="aff"/>
        <w:numPr>
          <w:ilvl w:val="3"/>
          <w:numId w:val="62"/>
        </w:numPr>
        <w:ind w:left="0" w:firstLine="851"/>
        <w:jc w:val="both"/>
      </w:pPr>
      <w:r w:rsidRPr="0046376A">
        <w:t>результаты рассмотрения заявок на участие в закупке, с указанием в том числе:</w:t>
      </w:r>
    </w:p>
    <w:p w:rsidR="00C85537" w:rsidRPr="0046376A" w:rsidRDefault="00E302BE" w:rsidP="007F5E09">
      <w:pPr>
        <w:pStyle w:val="aff"/>
        <w:numPr>
          <w:ilvl w:val="4"/>
          <w:numId w:val="62"/>
        </w:numPr>
        <w:ind w:left="0" w:firstLine="851"/>
        <w:jc w:val="both"/>
      </w:pPr>
      <w:r w:rsidRPr="0046376A">
        <w:t>количества заявок на участие в закупке,  которые отклонены;</w:t>
      </w:r>
    </w:p>
    <w:p w:rsidR="00C85537" w:rsidRPr="0046376A" w:rsidRDefault="00E302BE" w:rsidP="007F5E09">
      <w:pPr>
        <w:pStyle w:val="aff"/>
        <w:numPr>
          <w:ilvl w:val="4"/>
          <w:numId w:val="62"/>
        </w:numPr>
        <w:ind w:left="0" w:firstLine="851"/>
        <w:jc w:val="both"/>
      </w:pPr>
      <w:r w:rsidRPr="0046376A">
        <w:t>оснований отклонения каждой заявки на участие в закупке с указанием положений документации о закупке, которым не соответствуют такая заявка</w:t>
      </w:r>
      <w:r w:rsidR="00C85537" w:rsidRPr="0046376A">
        <w:t>;</w:t>
      </w:r>
    </w:p>
    <w:p w:rsidR="00C85537" w:rsidRPr="0046376A" w:rsidRDefault="00E302BE" w:rsidP="007F5E09">
      <w:pPr>
        <w:pStyle w:val="aff"/>
        <w:numPr>
          <w:ilvl w:val="3"/>
          <w:numId w:val="62"/>
        </w:numPr>
        <w:ind w:left="0" w:firstLine="851"/>
        <w:jc w:val="both"/>
      </w:pPr>
      <w:r w:rsidRPr="0046376A">
        <w:t>результаты оценки заявок на участие в закупке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r w:rsidR="00C85537" w:rsidRPr="0046376A">
        <w:t>;</w:t>
      </w:r>
    </w:p>
    <w:p w:rsidR="00C85537" w:rsidRPr="0046376A" w:rsidRDefault="00E302BE" w:rsidP="007F5E09">
      <w:pPr>
        <w:pStyle w:val="aff"/>
        <w:numPr>
          <w:ilvl w:val="3"/>
          <w:numId w:val="62"/>
        </w:numPr>
        <w:ind w:left="0" w:firstLine="851"/>
        <w:jc w:val="both"/>
      </w:pPr>
      <w:r w:rsidRPr="0046376A">
        <w:t>причины, по которым закупка признана несостоявшейся, в случае признания ее таковой;</w:t>
      </w:r>
    </w:p>
    <w:p w:rsidR="00C85537" w:rsidRPr="0046376A" w:rsidRDefault="00C85537" w:rsidP="007F5E09">
      <w:pPr>
        <w:pStyle w:val="aff"/>
        <w:numPr>
          <w:ilvl w:val="3"/>
          <w:numId w:val="62"/>
        </w:numPr>
        <w:ind w:left="0" w:firstLine="851"/>
        <w:jc w:val="both"/>
      </w:pPr>
      <w:r w:rsidRPr="0046376A">
        <w:t>объем закупаемых товаров, работ, услуг;</w:t>
      </w:r>
    </w:p>
    <w:p w:rsidR="00C85537" w:rsidRPr="0046376A" w:rsidRDefault="00C85537" w:rsidP="007F5E09">
      <w:pPr>
        <w:pStyle w:val="aff"/>
        <w:numPr>
          <w:ilvl w:val="3"/>
          <w:numId w:val="62"/>
        </w:numPr>
        <w:ind w:left="0" w:firstLine="851"/>
        <w:jc w:val="both"/>
      </w:pPr>
      <w:r w:rsidRPr="0046376A">
        <w:t>цена закупаемых товаров, работ, услуг;</w:t>
      </w:r>
    </w:p>
    <w:p w:rsidR="00C85537" w:rsidRPr="0046376A" w:rsidRDefault="00C85537" w:rsidP="007F5E09">
      <w:pPr>
        <w:pStyle w:val="aff"/>
        <w:numPr>
          <w:ilvl w:val="3"/>
          <w:numId w:val="62"/>
        </w:numPr>
        <w:ind w:left="0" w:firstLine="851"/>
        <w:jc w:val="both"/>
      </w:pPr>
      <w:r w:rsidRPr="0046376A">
        <w:t>сроки исполнения договора;</w:t>
      </w:r>
    </w:p>
    <w:p w:rsidR="008368B6" w:rsidRPr="0046376A" w:rsidRDefault="00C33902" w:rsidP="007F5E09">
      <w:pPr>
        <w:widowControl/>
        <w:numPr>
          <w:ilvl w:val="2"/>
          <w:numId w:val="42"/>
        </w:numPr>
        <w:ind w:left="0" w:firstLine="709"/>
        <w:jc w:val="both"/>
        <w:rPr>
          <w:sz w:val="24"/>
          <w:szCs w:val="24"/>
        </w:rPr>
      </w:pPr>
      <w:r w:rsidRPr="0046376A">
        <w:rPr>
          <w:sz w:val="24"/>
          <w:szCs w:val="24"/>
        </w:rPr>
        <w:t xml:space="preserve">Протокол подписывается </w:t>
      </w:r>
      <w:r w:rsidR="008368B6" w:rsidRPr="0046376A">
        <w:rPr>
          <w:sz w:val="24"/>
          <w:szCs w:val="24"/>
        </w:rPr>
        <w:t xml:space="preserve">всеми присутствующими на заседании членами </w:t>
      </w:r>
      <w:r w:rsidR="00E84A2E" w:rsidRPr="0046376A">
        <w:rPr>
          <w:sz w:val="24"/>
          <w:szCs w:val="24"/>
        </w:rPr>
        <w:t>закупочной</w:t>
      </w:r>
      <w:r w:rsidR="008368B6" w:rsidRPr="0046376A">
        <w:rPr>
          <w:sz w:val="24"/>
          <w:szCs w:val="24"/>
        </w:rPr>
        <w:t xml:space="preserve"> комиссии не позднее трёх рабочих дней со дня подведения итогов конкурса.</w:t>
      </w:r>
    </w:p>
    <w:p w:rsidR="00EB149A" w:rsidRPr="00141C94" w:rsidRDefault="008368B6" w:rsidP="007F5E09">
      <w:pPr>
        <w:widowControl/>
        <w:numPr>
          <w:ilvl w:val="2"/>
          <w:numId w:val="42"/>
        </w:numPr>
        <w:ind w:left="0" w:firstLine="709"/>
        <w:jc w:val="both"/>
        <w:rPr>
          <w:sz w:val="24"/>
          <w:szCs w:val="24"/>
        </w:rPr>
      </w:pPr>
      <w:r w:rsidRPr="0046376A">
        <w:rPr>
          <w:sz w:val="24"/>
          <w:szCs w:val="24"/>
        </w:rPr>
        <w:t>Указанный протокол размещается заказчиком не позднее чем через три дня со дня подписания в единой информационной системе.</w:t>
      </w:r>
      <w:bookmarkStart w:id="105" w:name="_Toc319941049"/>
      <w:bookmarkStart w:id="106" w:name="_Toc320092847"/>
    </w:p>
    <w:p w:rsidR="00EB149A" w:rsidRPr="0046376A" w:rsidRDefault="00C33902" w:rsidP="007F5E09">
      <w:pPr>
        <w:widowControl/>
        <w:numPr>
          <w:ilvl w:val="1"/>
          <w:numId w:val="42"/>
        </w:numPr>
        <w:ind w:left="0" w:firstLine="709"/>
        <w:jc w:val="both"/>
        <w:rPr>
          <w:sz w:val="24"/>
          <w:szCs w:val="24"/>
        </w:rPr>
      </w:pPr>
      <w:r w:rsidRPr="0046376A">
        <w:rPr>
          <w:b/>
          <w:sz w:val="24"/>
          <w:szCs w:val="24"/>
        </w:rPr>
        <w:t>Последствия признания конкурса несостоявшимся</w:t>
      </w:r>
      <w:bookmarkEnd w:id="105"/>
      <w:bookmarkEnd w:id="106"/>
    </w:p>
    <w:p w:rsidR="00EB149A" w:rsidRPr="0046376A" w:rsidRDefault="006F1481" w:rsidP="007F5E09">
      <w:pPr>
        <w:pStyle w:val="aff"/>
        <w:numPr>
          <w:ilvl w:val="2"/>
          <w:numId w:val="42"/>
        </w:numPr>
        <w:ind w:left="0" w:firstLine="709"/>
        <w:jc w:val="both"/>
      </w:pPr>
      <w:r w:rsidRPr="0046376A">
        <w:t>В случае</w:t>
      </w:r>
      <w:r w:rsidR="00C33902" w:rsidRPr="0046376A">
        <w:t xml:space="preserve"> если конкурс признан несостоявшимся и (или) договор не заключён с участником закупки, подавшим</w:t>
      </w:r>
      <w:r w:rsidR="00B55C7D" w:rsidRPr="0046376A">
        <w:t xml:space="preserve"> единственную конкурсную заявку</w:t>
      </w:r>
      <w:r w:rsidR="00C33902" w:rsidRPr="0046376A">
        <w:t xml:space="preserve"> или признанным единственным участником конкурса, заказчик вправе провести повторный конкурс или</w:t>
      </w:r>
      <w:r w:rsidR="0067023A" w:rsidRPr="0046376A">
        <w:t> </w:t>
      </w:r>
      <w:r w:rsidR="00C33902" w:rsidRPr="0046376A">
        <w:t>применить другой способ закупки</w:t>
      </w:r>
      <w:r w:rsidR="00D1277B" w:rsidRPr="0046376A">
        <w:t xml:space="preserve"> в соот</w:t>
      </w:r>
      <w:r w:rsidR="00882069" w:rsidRPr="0046376A">
        <w:t>ветствии с настоящим</w:t>
      </w:r>
      <w:r w:rsidR="00D1277B" w:rsidRPr="0046376A">
        <w:t xml:space="preserve"> Положением</w:t>
      </w:r>
      <w:r w:rsidR="00C33902" w:rsidRPr="0046376A">
        <w:t>.</w:t>
      </w:r>
      <w:r w:rsidR="00E84A2E" w:rsidRPr="0046376A">
        <w:rPr>
          <w:sz w:val="28"/>
          <w:szCs w:val="28"/>
        </w:rPr>
        <w:t xml:space="preserve"> </w:t>
      </w:r>
      <w:r w:rsidR="00E84A2E" w:rsidRPr="0046376A">
        <w:t>Выбор иного способа осуществляется исходя из условий применения такого способа, предусмотренных настоящим Положением, а также исходя из принципа экономической целесообразности и эффективного расходования денежных средств.</w:t>
      </w:r>
    </w:p>
    <w:p w:rsidR="00EB149A" w:rsidRPr="0046376A" w:rsidRDefault="00EB149A" w:rsidP="007F5E09">
      <w:pPr>
        <w:pStyle w:val="aff"/>
        <w:numPr>
          <w:ilvl w:val="2"/>
          <w:numId w:val="42"/>
        </w:numPr>
        <w:ind w:left="0" w:firstLine="709"/>
        <w:jc w:val="both"/>
      </w:pPr>
      <w:r w:rsidRPr="0046376A">
        <w:t xml:space="preserve">В случае подачи единственной конкурсной заявки, комиссия оформляет протокол вскрытия такой заявки и протокол рассмотрения единственной конкурсной заявки. </w:t>
      </w:r>
      <w:r w:rsidR="008E4BEE" w:rsidRPr="0046376A">
        <w:t xml:space="preserve">Протоколы подписываются присутствующими на заседании членами комиссии в день проведения заседания, и не позднее чем через три дня со дня подписания </w:t>
      </w:r>
      <w:r w:rsidR="002D2B91" w:rsidRPr="0046376A">
        <w:t>размещаю</w:t>
      </w:r>
      <w:r w:rsidR="008E4BEE" w:rsidRPr="0046376A">
        <w:t>тся заказчиком в единой информационной системе</w:t>
      </w:r>
      <w:r w:rsidR="00E84A2E" w:rsidRPr="0046376A">
        <w:t>.</w:t>
      </w:r>
      <w:r w:rsidR="008E4BEE" w:rsidRPr="0046376A">
        <w:t xml:space="preserve"> </w:t>
      </w:r>
      <w:r w:rsidRPr="0046376A">
        <w:t>В протоколе рассмотрения единственной конкурсной заявки указываются следующие сведения:</w:t>
      </w:r>
    </w:p>
    <w:p w:rsidR="00EB149A" w:rsidRPr="0046376A" w:rsidRDefault="00EB149A" w:rsidP="007F5E09">
      <w:pPr>
        <w:pStyle w:val="aff"/>
        <w:numPr>
          <w:ilvl w:val="3"/>
          <w:numId w:val="29"/>
        </w:numPr>
        <w:ind w:left="0" w:firstLine="851"/>
        <w:jc w:val="both"/>
      </w:pPr>
      <w:r w:rsidRPr="0046376A">
        <w:t xml:space="preserve"> дата подписания протокола;</w:t>
      </w:r>
    </w:p>
    <w:p w:rsidR="00EB149A" w:rsidRPr="0046376A" w:rsidRDefault="00EB149A" w:rsidP="007F5E09">
      <w:pPr>
        <w:pStyle w:val="aff"/>
        <w:numPr>
          <w:ilvl w:val="3"/>
          <w:numId w:val="29"/>
        </w:numPr>
        <w:ind w:left="0" w:firstLine="851"/>
        <w:jc w:val="both"/>
      </w:pPr>
      <w:r w:rsidRPr="0046376A">
        <w:t xml:space="preserve"> количество поданных заявок на участие в закупке, а также дата и время регистрации такой заявки;</w:t>
      </w:r>
    </w:p>
    <w:p w:rsidR="00EB149A" w:rsidRPr="0046376A" w:rsidRDefault="00EB149A" w:rsidP="007F5E09">
      <w:pPr>
        <w:pStyle w:val="aff"/>
        <w:numPr>
          <w:ilvl w:val="3"/>
          <w:numId w:val="29"/>
        </w:numPr>
        <w:ind w:left="0" w:firstLine="851"/>
        <w:jc w:val="both"/>
      </w:pPr>
      <w:r w:rsidRPr="0046376A">
        <w:t xml:space="preserve"> результаты рассмотрения единственной конкурсной заявки  с указанием в том числе:</w:t>
      </w:r>
    </w:p>
    <w:p w:rsidR="00EB149A" w:rsidRPr="0046376A" w:rsidRDefault="00EB149A" w:rsidP="007F5E09">
      <w:pPr>
        <w:pStyle w:val="aff"/>
        <w:numPr>
          <w:ilvl w:val="4"/>
          <w:numId w:val="29"/>
        </w:numPr>
        <w:ind w:left="0" w:firstLine="851"/>
        <w:jc w:val="both"/>
      </w:pPr>
      <w:r w:rsidRPr="0046376A">
        <w:t>оснований отклонения такой заявки с указанием положений документации о закупке, которым не соответствуют такая заявка;</w:t>
      </w:r>
    </w:p>
    <w:p w:rsidR="00EB149A" w:rsidRPr="0046376A" w:rsidRDefault="00F74E30" w:rsidP="007F5E09">
      <w:pPr>
        <w:pStyle w:val="aff"/>
        <w:numPr>
          <w:ilvl w:val="3"/>
          <w:numId w:val="29"/>
        </w:numPr>
        <w:ind w:left="0" w:firstLine="851"/>
        <w:jc w:val="both"/>
      </w:pPr>
      <w:r>
        <w:t xml:space="preserve"> </w:t>
      </w:r>
      <w:r w:rsidR="00EB149A" w:rsidRPr="0046376A">
        <w:t>причины, по которым закупка признана несостоявшейся;</w:t>
      </w:r>
    </w:p>
    <w:p w:rsidR="00EB149A" w:rsidRPr="0046376A" w:rsidRDefault="00F74E30" w:rsidP="007F5E09">
      <w:pPr>
        <w:pStyle w:val="aff"/>
        <w:numPr>
          <w:ilvl w:val="3"/>
          <w:numId w:val="29"/>
        </w:numPr>
        <w:ind w:left="0" w:firstLine="851"/>
        <w:jc w:val="both"/>
      </w:pPr>
      <w:r>
        <w:t xml:space="preserve"> </w:t>
      </w:r>
      <w:r w:rsidR="00EB149A" w:rsidRPr="0046376A">
        <w:t>объем закупаемых товаров, работ, услуг;</w:t>
      </w:r>
    </w:p>
    <w:p w:rsidR="00EB149A" w:rsidRPr="0046376A" w:rsidRDefault="00EB149A" w:rsidP="007F5E09">
      <w:pPr>
        <w:pStyle w:val="aff"/>
        <w:numPr>
          <w:ilvl w:val="3"/>
          <w:numId w:val="29"/>
        </w:numPr>
        <w:ind w:left="0" w:firstLine="851"/>
        <w:jc w:val="both"/>
      </w:pPr>
      <w:r w:rsidRPr="0046376A">
        <w:t xml:space="preserve"> цена закупаемых товаров, работ, услуг;</w:t>
      </w:r>
    </w:p>
    <w:p w:rsidR="00EB149A" w:rsidRPr="0046376A" w:rsidRDefault="00EB149A" w:rsidP="007F5E09">
      <w:pPr>
        <w:pStyle w:val="aff"/>
        <w:numPr>
          <w:ilvl w:val="3"/>
          <w:numId w:val="29"/>
        </w:numPr>
        <w:ind w:left="0" w:firstLine="851"/>
        <w:jc w:val="both"/>
      </w:pPr>
      <w:r w:rsidRPr="0046376A">
        <w:t xml:space="preserve"> </w:t>
      </w:r>
      <w:r w:rsidR="00FA5E03" w:rsidRPr="0046376A">
        <w:t>сроки исполнения договора;</w:t>
      </w:r>
    </w:p>
    <w:p w:rsidR="00FA5E03" w:rsidRPr="0046376A" w:rsidRDefault="00F74E30" w:rsidP="007F5E09">
      <w:pPr>
        <w:pStyle w:val="aff"/>
        <w:numPr>
          <w:ilvl w:val="3"/>
          <w:numId w:val="29"/>
        </w:numPr>
        <w:ind w:left="0" w:firstLine="851"/>
        <w:jc w:val="both"/>
      </w:pPr>
      <w:r>
        <w:t xml:space="preserve"> </w:t>
      </w:r>
      <w:r w:rsidR="00FA5E03" w:rsidRPr="0046376A">
        <w:t>наименование ИНН/КПП/ОГРН (для юридического лица) или фамилия, имя, отчество ИНН, ОГРНИП</w:t>
      </w:r>
      <w:r w:rsidR="00E84A2E" w:rsidRPr="0046376A">
        <w:t xml:space="preserve"> </w:t>
      </w:r>
      <w:r w:rsidR="00FA5E03" w:rsidRPr="0046376A">
        <w:t>(при наличии) (для физического лица) участника закупки, с которым планируется заключить договор.</w:t>
      </w:r>
    </w:p>
    <w:p w:rsidR="00F43387" w:rsidRPr="0046376A" w:rsidRDefault="00EB149A" w:rsidP="007F5E09">
      <w:pPr>
        <w:pStyle w:val="aff"/>
        <w:numPr>
          <w:ilvl w:val="2"/>
          <w:numId w:val="42"/>
        </w:numPr>
        <w:ind w:left="0" w:firstLine="709"/>
        <w:jc w:val="both"/>
      </w:pPr>
      <w:r w:rsidRPr="0046376A">
        <w:t xml:space="preserve">В случае признания </w:t>
      </w:r>
      <w:r w:rsidR="00E84A2E" w:rsidRPr="0046376A">
        <w:t xml:space="preserve">закупочной </w:t>
      </w:r>
      <w:r w:rsidRPr="0046376A">
        <w:t xml:space="preserve">комиссией только одного участника закупки </w:t>
      </w:r>
      <w:r w:rsidR="00E1792B" w:rsidRPr="0046376A">
        <w:t>единственным участником конкурса в протокол подведения итогов конкурса не вносятся сведения о результатах оценки заявок.</w:t>
      </w:r>
    </w:p>
    <w:p w:rsidR="00741EAE" w:rsidRPr="0046376A" w:rsidRDefault="00741EAE" w:rsidP="007F5E09">
      <w:pPr>
        <w:widowControl/>
        <w:numPr>
          <w:ilvl w:val="1"/>
          <w:numId w:val="42"/>
        </w:numPr>
        <w:ind w:left="0" w:firstLine="709"/>
        <w:jc w:val="both"/>
        <w:rPr>
          <w:b/>
          <w:sz w:val="24"/>
          <w:szCs w:val="24"/>
        </w:rPr>
      </w:pPr>
      <w:bookmarkStart w:id="107" w:name="_Toc277676589"/>
      <w:bookmarkStart w:id="108" w:name="_Toc372018459"/>
      <w:bookmarkStart w:id="109" w:name="_Toc378097876"/>
      <w:bookmarkStart w:id="110" w:name="_Toc420425960"/>
      <w:r w:rsidRPr="0046376A">
        <w:rPr>
          <w:b/>
          <w:sz w:val="24"/>
          <w:szCs w:val="24"/>
        </w:rPr>
        <w:t>Особенности проведения конкурса в электронной форме</w:t>
      </w:r>
    </w:p>
    <w:p w:rsidR="00741EAE" w:rsidRPr="0046376A" w:rsidRDefault="00741EAE" w:rsidP="007F5E09">
      <w:pPr>
        <w:pStyle w:val="aff"/>
        <w:numPr>
          <w:ilvl w:val="2"/>
          <w:numId w:val="42"/>
        </w:numPr>
        <w:ind w:left="0" w:firstLine="709"/>
        <w:jc w:val="both"/>
      </w:pPr>
      <w:r w:rsidRPr="0046376A">
        <w:t>Конкурс в электронной форме проводится в порядке проведения открытого конкурса с учетом положени</w:t>
      </w:r>
      <w:r w:rsidR="00F7081B" w:rsidRPr="0046376A">
        <w:t xml:space="preserve">й настоящего пункта и раздела 6 </w:t>
      </w:r>
      <w:r w:rsidRPr="0046376A">
        <w:t>Положения.</w:t>
      </w:r>
    </w:p>
    <w:p w:rsidR="00741EAE" w:rsidRPr="0046376A" w:rsidRDefault="009948FC" w:rsidP="007F5E09">
      <w:pPr>
        <w:pStyle w:val="aff"/>
        <w:numPr>
          <w:ilvl w:val="2"/>
          <w:numId w:val="42"/>
        </w:numPr>
        <w:ind w:left="0" w:firstLine="709"/>
        <w:jc w:val="both"/>
      </w:pPr>
      <w:r w:rsidRPr="0046376A">
        <w:t>При проведении конкурса в электронной форме не проводится процедура вскрытия конвертов с конкурсными заявками.</w:t>
      </w:r>
    </w:p>
    <w:p w:rsidR="009948FC" w:rsidRPr="0046376A" w:rsidRDefault="009948FC" w:rsidP="007F5E09">
      <w:pPr>
        <w:pStyle w:val="aff"/>
        <w:numPr>
          <w:ilvl w:val="2"/>
          <w:numId w:val="42"/>
        </w:numPr>
        <w:ind w:left="0" w:firstLine="709"/>
        <w:jc w:val="both"/>
      </w:pPr>
      <w:r w:rsidRPr="0046376A">
        <w:t>Порядок проведения конкурса в электронной форме определяется регламентом оператора электр</w:t>
      </w:r>
      <w:r w:rsidR="0092060E" w:rsidRPr="0046376A">
        <w:t>онной площадки, на которой проводит</w:t>
      </w:r>
      <w:r w:rsidRPr="0046376A">
        <w:t>ся такой конкурс.</w:t>
      </w:r>
    </w:p>
    <w:p w:rsidR="00C33902" w:rsidRPr="0046376A" w:rsidRDefault="00C33902" w:rsidP="007F5E09">
      <w:pPr>
        <w:widowControl/>
        <w:numPr>
          <w:ilvl w:val="1"/>
          <w:numId w:val="42"/>
        </w:numPr>
        <w:ind w:left="0" w:firstLine="709"/>
        <w:jc w:val="both"/>
        <w:rPr>
          <w:b/>
          <w:sz w:val="24"/>
          <w:szCs w:val="24"/>
        </w:rPr>
      </w:pPr>
      <w:r w:rsidRPr="0046376A">
        <w:rPr>
          <w:b/>
          <w:sz w:val="24"/>
          <w:szCs w:val="24"/>
        </w:rPr>
        <w:t>Особенности проведения закрытого конкурса</w:t>
      </w:r>
      <w:bookmarkEnd w:id="107"/>
      <w:bookmarkEnd w:id="108"/>
      <w:bookmarkEnd w:id="109"/>
      <w:bookmarkEnd w:id="110"/>
    </w:p>
    <w:p w:rsidR="00C33902" w:rsidRPr="0046376A" w:rsidRDefault="00C33902" w:rsidP="007F5E09">
      <w:pPr>
        <w:widowControl/>
        <w:numPr>
          <w:ilvl w:val="2"/>
          <w:numId w:val="42"/>
        </w:numPr>
        <w:ind w:left="0" w:firstLine="709"/>
        <w:jc w:val="both"/>
        <w:rPr>
          <w:sz w:val="24"/>
          <w:szCs w:val="24"/>
        </w:rPr>
      </w:pPr>
      <w:r w:rsidRPr="0046376A">
        <w:rPr>
          <w:sz w:val="24"/>
          <w:szCs w:val="24"/>
        </w:rPr>
        <w:t>Закрытый конкурс проводится в порядке проведения открытого конкурса, с учё</w:t>
      </w:r>
      <w:r w:rsidR="00300492" w:rsidRPr="0046376A">
        <w:rPr>
          <w:sz w:val="24"/>
          <w:szCs w:val="24"/>
        </w:rPr>
        <w:t>том положений настоящего пункта и раздела 7 Положения.</w:t>
      </w:r>
    </w:p>
    <w:p w:rsidR="00300492" w:rsidRPr="0046376A" w:rsidRDefault="00300492" w:rsidP="007F5E09">
      <w:pPr>
        <w:widowControl/>
        <w:numPr>
          <w:ilvl w:val="2"/>
          <w:numId w:val="42"/>
        </w:numPr>
        <w:ind w:left="0" w:firstLine="709"/>
        <w:jc w:val="both"/>
        <w:rPr>
          <w:sz w:val="24"/>
          <w:szCs w:val="24"/>
        </w:rPr>
      </w:pPr>
      <w:r w:rsidRPr="0046376A">
        <w:rPr>
          <w:sz w:val="24"/>
          <w:szCs w:val="24"/>
        </w:rPr>
        <w:t>При</w:t>
      </w:r>
      <w:r w:rsidR="00741EAE" w:rsidRPr="0046376A">
        <w:rPr>
          <w:sz w:val="24"/>
          <w:szCs w:val="24"/>
        </w:rPr>
        <w:t>глашение</w:t>
      </w:r>
      <w:r w:rsidRPr="0046376A">
        <w:rPr>
          <w:sz w:val="24"/>
          <w:szCs w:val="24"/>
        </w:rPr>
        <w:t xml:space="preserve"> принять участие в закрытом конкурсе</w:t>
      </w:r>
      <w:r w:rsidR="00741EAE" w:rsidRPr="0046376A">
        <w:rPr>
          <w:sz w:val="24"/>
          <w:szCs w:val="24"/>
        </w:rPr>
        <w:t xml:space="preserve"> долж</w:t>
      </w:r>
      <w:r w:rsidRPr="0046376A">
        <w:rPr>
          <w:sz w:val="24"/>
          <w:szCs w:val="24"/>
        </w:rPr>
        <w:t>н</w:t>
      </w:r>
      <w:r w:rsidR="00741EAE" w:rsidRPr="0046376A">
        <w:rPr>
          <w:sz w:val="24"/>
          <w:szCs w:val="24"/>
        </w:rPr>
        <w:t>о</w:t>
      </w:r>
      <w:r w:rsidRPr="0046376A">
        <w:rPr>
          <w:sz w:val="24"/>
          <w:szCs w:val="24"/>
        </w:rPr>
        <w:t>, как минимум, содержать следующую информацию:</w:t>
      </w:r>
    </w:p>
    <w:p w:rsidR="00300492" w:rsidRPr="0046376A" w:rsidRDefault="00F74E30" w:rsidP="007F5E09">
      <w:pPr>
        <w:widowControl/>
        <w:numPr>
          <w:ilvl w:val="2"/>
          <w:numId w:val="30"/>
        </w:numPr>
        <w:ind w:left="0" w:firstLine="709"/>
        <w:jc w:val="both"/>
        <w:rPr>
          <w:sz w:val="24"/>
          <w:szCs w:val="24"/>
        </w:rPr>
      </w:pPr>
      <w:r>
        <w:rPr>
          <w:sz w:val="24"/>
          <w:szCs w:val="24"/>
        </w:rPr>
        <w:t xml:space="preserve"> </w:t>
      </w:r>
      <w:r w:rsidR="00300492" w:rsidRPr="0046376A">
        <w:rPr>
          <w:sz w:val="24"/>
          <w:szCs w:val="24"/>
        </w:rPr>
        <w:t>способ осуществления закупки;</w:t>
      </w:r>
    </w:p>
    <w:p w:rsidR="00300492" w:rsidRPr="0046376A" w:rsidRDefault="00F74E30" w:rsidP="007F5E09">
      <w:pPr>
        <w:widowControl/>
        <w:numPr>
          <w:ilvl w:val="2"/>
          <w:numId w:val="30"/>
        </w:numPr>
        <w:ind w:left="0" w:firstLine="709"/>
        <w:jc w:val="both"/>
        <w:rPr>
          <w:sz w:val="24"/>
          <w:szCs w:val="24"/>
        </w:rPr>
      </w:pPr>
      <w:r>
        <w:rPr>
          <w:sz w:val="24"/>
          <w:szCs w:val="24"/>
        </w:rPr>
        <w:t xml:space="preserve"> </w:t>
      </w:r>
      <w:r w:rsidR="00300492" w:rsidRPr="0046376A">
        <w:rPr>
          <w:sz w:val="24"/>
          <w:szCs w:val="24"/>
        </w:rPr>
        <w:t>наименование, место нахождения, почтовый адрес, адрес электронной почты, номер контактного телефона заказчика;</w:t>
      </w:r>
    </w:p>
    <w:p w:rsidR="00300492" w:rsidRPr="0046376A" w:rsidRDefault="00F74E30" w:rsidP="007F5E09">
      <w:pPr>
        <w:widowControl/>
        <w:numPr>
          <w:ilvl w:val="2"/>
          <w:numId w:val="30"/>
        </w:numPr>
        <w:ind w:left="0" w:firstLine="709"/>
        <w:jc w:val="both"/>
        <w:rPr>
          <w:sz w:val="24"/>
          <w:szCs w:val="24"/>
        </w:rPr>
      </w:pPr>
      <w:r>
        <w:rPr>
          <w:sz w:val="24"/>
          <w:szCs w:val="24"/>
        </w:rPr>
        <w:t xml:space="preserve"> </w:t>
      </w:r>
      <w:r w:rsidR="00300492" w:rsidRPr="0046376A">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300492" w:rsidRPr="0046376A" w:rsidRDefault="00F74E30" w:rsidP="007F5E09">
      <w:pPr>
        <w:widowControl/>
        <w:numPr>
          <w:ilvl w:val="2"/>
          <w:numId w:val="30"/>
        </w:numPr>
        <w:ind w:left="0" w:firstLine="709"/>
        <w:jc w:val="both"/>
        <w:rPr>
          <w:sz w:val="24"/>
          <w:szCs w:val="24"/>
        </w:rPr>
      </w:pPr>
      <w:r>
        <w:rPr>
          <w:sz w:val="24"/>
          <w:szCs w:val="24"/>
        </w:rPr>
        <w:t xml:space="preserve"> </w:t>
      </w:r>
      <w:r w:rsidR="00300492" w:rsidRPr="0046376A">
        <w:rPr>
          <w:sz w:val="24"/>
          <w:szCs w:val="24"/>
        </w:rPr>
        <w:t>место поставки товара, выполнения работы, оказания услуги;</w:t>
      </w:r>
    </w:p>
    <w:p w:rsidR="00300492" w:rsidRPr="0046376A" w:rsidRDefault="00F74E30" w:rsidP="007F5E09">
      <w:pPr>
        <w:widowControl/>
        <w:numPr>
          <w:ilvl w:val="2"/>
          <w:numId w:val="30"/>
        </w:numPr>
        <w:ind w:left="0" w:firstLine="709"/>
        <w:jc w:val="both"/>
        <w:rPr>
          <w:sz w:val="24"/>
          <w:szCs w:val="24"/>
        </w:rPr>
      </w:pPr>
      <w:r>
        <w:rPr>
          <w:sz w:val="24"/>
          <w:szCs w:val="24"/>
        </w:rPr>
        <w:t xml:space="preserve"> </w:t>
      </w:r>
      <w:r w:rsidR="00300492" w:rsidRPr="0046376A">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300492" w:rsidRPr="0046376A" w:rsidRDefault="00F74E30" w:rsidP="007F5E09">
      <w:pPr>
        <w:widowControl/>
        <w:numPr>
          <w:ilvl w:val="2"/>
          <w:numId w:val="30"/>
        </w:numPr>
        <w:ind w:left="0" w:firstLine="709"/>
        <w:jc w:val="both"/>
        <w:rPr>
          <w:sz w:val="24"/>
          <w:szCs w:val="24"/>
        </w:rPr>
      </w:pPr>
      <w:r>
        <w:rPr>
          <w:sz w:val="24"/>
          <w:szCs w:val="24"/>
        </w:rPr>
        <w:t xml:space="preserve"> </w:t>
      </w:r>
      <w:r w:rsidR="00300492" w:rsidRPr="0046376A">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300492" w:rsidRPr="0046376A" w:rsidRDefault="00F74E30" w:rsidP="007F5E09">
      <w:pPr>
        <w:widowControl/>
        <w:numPr>
          <w:ilvl w:val="2"/>
          <w:numId w:val="30"/>
        </w:numPr>
        <w:ind w:left="0" w:firstLine="709"/>
        <w:jc w:val="both"/>
        <w:rPr>
          <w:sz w:val="24"/>
          <w:szCs w:val="24"/>
        </w:rPr>
      </w:pPr>
      <w:r>
        <w:rPr>
          <w:sz w:val="24"/>
          <w:szCs w:val="24"/>
        </w:rPr>
        <w:t xml:space="preserve"> </w:t>
      </w:r>
      <w:r w:rsidR="00300492" w:rsidRPr="0046376A">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00492" w:rsidRPr="0046376A" w:rsidRDefault="00F74E30" w:rsidP="007F5E09">
      <w:pPr>
        <w:widowControl/>
        <w:numPr>
          <w:ilvl w:val="2"/>
          <w:numId w:val="30"/>
        </w:numPr>
        <w:ind w:left="0" w:firstLine="709"/>
        <w:jc w:val="both"/>
        <w:rPr>
          <w:sz w:val="24"/>
          <w:szCs w:val="24"/>
        </w:rPr>
      </w:pPr>
      <w:r>
        <w:rPr>
          <w:sz w:val="24"/>
          <w:szCs w:val="24"/>
        </w:rPr>
        <w:t xml:space="preserve"> </w:t>
      </w:r>
      <w:r w:rsidR="00300492" w:rsidRPr="0046376A">
        <w:rPr>
          <w:sz w:val="24"/>
          <w:szCs w:val="24"/>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300492" w:rsidRPr="0046376A" w:rsidRDefault="00F74E30" w:rsidP="007F5E09">
      <w:pPr>
        <w:widowControl/>
        <w:numPr>
          <w:ilvl w:val="2"/>
          <w:numId w:val="30"/>
        </w:numPr>
        <w:ind w:left="0" w:firstLine="709"/>
        <w:jc w:val="both"/>
        <w:rPr>
          <w:sz w:val="24"/>
          <w:szCs w:val="24"/>
        </w:rPr>
      </w:pPr>
      <w:r>
        <w:rPr>
          <w:sz w:val="24"/>
          <w:szCs w:val="24"/>
        </w:rPr>
        <w:t xml:space="preserve"> </w:t>
      </w:r>
      <w:r w:rsidR="00300492" w:rsidRPr="0046376A">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300492" w:rsidRPr="0046376A" w:rsidRDefault="00F74E30" w:rsidP="007F5E09">
      <w:pPr>
        <w:widowControl/>
        <w:numPr>
          <w:ilvl w:val="2"/>
          <w:numId w:val="30"/>
        </w:numPr>
        <w:ind w:left="0" w:firstLine="709"/>
        <w:jc w:val="both"/>
        <w:rPr>
          <w:sz w:val="24"/>
          <w:szCs w:val="24"/>
        </w:rPr>
      </w:pPr>
      <w:r>
        <w:rPr>
          <w:sz w:val="24"/>
          <w:szCs w:val="24"/>
        </w:rPr>
        <w:t xml:space="preserve"> </w:t>
      </w:r>
      <w:r w:rsidR="00300492" w:rsidRPr="0046376A">
        <w:rPr>
          <w:sz w:val="24"/>
          <w:szCs w:val="24"/>
        </w:rPr>
        <w:t>сроки проведения каждого этапа в случае, если конкурентная закупка включает этапы.</w:t>
      </w:r>
    </w:p>
    <w:p w:rsidR="00C33902" w:rsidRPr="0046376A" w:rsidRDefault="00C33902" w:rsidP="007F5E09">
      <w:pPr>
        <w:widowControl/>
        <w:numPr>
          <w:ilvl w:val="2"/>
          <w:numId w:val="42"/>
        </w:numPr>
        <w:ind w:left="0" w:firstLine="709"/>
        <w:jc w:val="both"/>
        <w:rPr>
          <w:sz w:val="24"/>
          <w:szCs w:val="24"/>
        </w:rPr>
      </w:pPr>
      <w:r w:rsidRPr="0046376A">
        <w:rPr>
          <w:sz w:val="24"/>
          <w:szCs w:val="24"/>
        </w:rPr>
        <w:t>При проведении закрытого конкурса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w:t>
      </w:r>
      <w:r w:rsidR="000E730A" w:rsidRPr="0046376A">
        <w:rPr>
          <w:sz w:val="24"/>
          <w:szCs w:val="24"/>
        </w:rPr>
        <w:t> </w:t>
      </w:r>
      <w:r w:rsidRPr="0046376A">
        <w:rPr>
          <w:sz w:val="24"/>
          <w:szCs w:val="24"/>
        </w:rPr>
        <w:t>которого поступил запрос.</w:t>
      </w:r>
    </w:p>
    <w:p w:rsidR="00A54ED2" w:rsidRPr="00F74E30" w:rsidRDefault="00C33902" w:rsidP="007F5E09">
      <w:pPr>
        <w:widowControl/>
        <w:numPr>
          <w:ilvl w:val="2"/>
          <w:numId w:val="42"/>
        </w:numPr>
        <w:ind w:left="0" w:firstLine="709"/>
        <w:jc w:val="both"/>
        <w:rPr>
          <w:sz w:val="24"/>
          <w:szCs w:val="24"/>
        </w:rPr>
      </w:pPr>
      <w:r w:rsidRPr="0046376A">
        <w:rPr>
          <w:sz w:val="24"/>
          <w:szCs w:val="24"/>
        </w:rPr>
        <w:t>Протоколы, формируемые по результатам заседания комиссии, не подлежат опубликованию в средствах массовой информации и</w:t>
      </w:r>
      <w:r w:rsidR="009422E8" w:rsidRPr="0046376A">
        <w:rPr>
          <w:sz w:val="24"/>
          <w:szCs w:val="24"/>
        </w:rPr>
        <w:t> </w:t>
      </w:r>
      <w:r w:rsidRPr="0046376A">
        <w:rPr>
          <w:sz w:val="24"/>
          <w:szCs w:val="24"/>
        </w:rPr>
        <w:t>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C33902" w:rsidRPr="0046376A" w:rsidRDefault="008A55F9" w:rsidP="007F5E09">
      <w:pPr>
        <w:pStyle w:val="10"/>
        <w:widowControl/>
        <w:numPr>
          <w:ilvl w:val="0"/>
          <w:numId w:val="42"/>
        </w:numPr>
        <w:spacing w:before="200" w:after="200"/>
        <w:rPr>
          <w:rFonts w:ascii="Times New Roman" w:hAnsi="Times New Roman"/>
          <w:color w:val="auto"/>
          <w:sz w:val="24"/>
          <w:szCs w:val="24"/>
        </w:rPr>
      </w:pPr>
      <w:bookmarkStart w:id="111" w:name="_Toc372018460"/>
      <w:bookmarkStart w:id="112" w:name="_Toc378097877"/>
      <w:bookmarkStart w:id="113" w:name="_Toc420425961"/>
      <w:bookmarkStart w:id="114" w:name="_Ref431891896"/>
      <w:bookmarkStart w:id="115" w:name="_Ref431906474"/>
      <w:bookmarkStart w:id="116" w:name="_Toc474140955"/>
      <w:r w:rsidRPr="0046376A">
        <w:rPr>
          <w:rFonts w:ascii="Times New Roman" w:hAnsi="Times New Roman"/>
          <w:color w:val="auto"/>
          <w:sz w:val="24"/>
          <w:szCs w:val="24"/>
        </w:rPr>
        <w:t>ПОРЯДОК ПРОВЕДЕНИЯ АУКЦИОНА</w:t>
      </w:r>
      <w:bookmarkEnd w:id="111"/>
      <w:bookmarkEnd w:id="112"/>
      <w:bookmarkEnd w:id="113"/>
      <w:bookmarkEnd w:id="114"/>
      <w:bookmarkEnd w:id="115"/>
      <w:bookmarkEnd w:id="116"/>
    </w:p>
    <w:p w:rsidR="001524E0" w:rsidRPr="00C367BB" w:rsidRDefault="00C33902" w:rsidP="007F5E09">
      <w:pPr>
        <w:pStyle w:val="aff"/>
        <w:numPr>
          <w:ilvl w:val="1"/>
          <w:numId w:val="66"/>
        </w:numPr>
        <w:ind w:left="0" w:firstLine="709"/>
        <w:jc w:val="both"/>
        <w:rPr>
          <w:b/>
        </w:rPr>
      </w:pPr>
      <w:bookmarkStart w:id="117" w:name="_Toc319941053"/>
      <w:bookmarkStart w:id="118" w:name="_Toc320092851"/>
      <w:r w:rsidRPr="00C367BB">
        <w:rPr>
          <w:b/>
        </w:rPr>
        <w:t>Общий порядок проведения аукциона</w:t>
      </w:r>
      <w:bookmarkEnd w:id="117"/>
      <w:bookmarkEnd w:id="118"/>
      <w:r w:rsidR="00A96604" w:rsidRPr="00C367BB">
        <w:rPr>
          <w:b/>
        </w:rPr>
        <w:t xml:space="preserve"> в электронной форме</w:t>
      </w:r>
    </w:p>
    <w:p w:rsidR="001F205C" w:rsidRPr="0046376A" w:rsidRDefault="001F205C" w:rsidP="00C367BB">
      <w:pPr>
        <w:widowControl/>
        <w:ind w:firstLine="709"/>
        <w:jc w:val="both"/>
        <w:rPr>
          <w:sz w:val="24"/>
          <w:szCs w:val="24"/>
        </w:rPr>
      </w:pPr>
      <w:r w:rsidRPr="0046376A">
        <w:rPr>
          <w:sz w:val="24"/>
          <w:szCs w:val="24"/>
        </w:rPr>
        <w:t>Порядок проведения аукциона в электронной форме определяется настоящим разделом Положения, а также регламентом оператора электронной площадки, на которой проводится такой аукцион.</w:t>
      </w:r>
    </w:p>
    <w:p w:rsidR="00C33902" w:rsidRPr="0046376A" w:rsidRDefault="00C33902" w:rsidP="00C367BB">
      <w:pPr>
        <w:widowControl/>
        <w:ind w:firstLine="709"/>
        <w:jc w:val="both"/>
        <w:rPr>
          <w:sz w:val="24"/>
          <w:szCs w:val="24"/>
        </w:rPr>
      </w:pPr>
      <w:r w:rsidRPr="0046376A">
        <w:rPr>
          <w:sz w:val="24"/>
          <w:szCs w:val="24"/>
        </w:rPr>
        <w:t xml:space="preserve">В целях закупки товаров, работ, </w:t>
      </w:r>
      <w:r w:rsidR="007719D9" w:rsidRPr="0046376A">
        <w:rPr>
          <w:sz w:val="24"/>
          <w:szCs w:val="24"/>
        </w:rPr>
        <w:t xml:space="preserve">услуг путём проведения </w:t>
      </w:r>
      <w:r w:rsidRPr="0046376A">
        <w:rPr>
          <w:sz w:val="24"/>
          <w:szCs w:val="24"/>
        </w:rPr>
        <w:t>аукциона</w:t>
      </w:r>
      <w:r w:rsidR="007719D9" w:rsidRPr="0046376A">
        <w:rPr>
          <w:sz w:val="24"/>
          <w:szCs w:val="24"/>
        </w:rPr>
        <w:t xml:space="preserve"> в электронной форме</w:t>
      </w:r>
      <w:r w:rsidRPr="0046376A">
        <w:rPr>
          <w:sz w:val="24"/>
          <w:szCs w:val="24"/>
        </w:rPr>
        <w:t xml:space="preserve"> необходимо:</w:t>
      </w:r>
    </w:p>
    <w:p w:rsidR="00C33902" w:rsidRPr="00C367BB" w:rsidRDefault="009A003C" w:rsidP="007F5E09">
      <w:pPr>
        <w:pStyle w:val="aff"/>
        <w:numPr>
          <w:ilvl w:val="2"/>
          <w:numId w:val="66"/>
        </w:numPr>
        <w:ind w:left="0" w:firstLine="709"/>
        <w:jc w:val="both"/>
      </w:pPr>
      <w:r w:rsidRPr="00C367BB">
        <w:t>Р</w:t>
      </w:r>
      <w:r w:rsidR="00C33902" w:rsidRPr="00C367BB">
        <w:t>азработать и разместить</w:t>
      </w:r>
      <w:r w:rsidR="00933C9B" w:rsidRPr="00C367BB">
        <w:t xml:space="preserve"> в единой информационной системе</w:t>
      </w:r>
      <w:r w:rsidR="00C33902" w:rsidRPr="00C367BB">
        <w:t xml:space="preserve"> извещение о</w:t>
      </w:r>
      <w:r w:rsidR="004137DF" w:rsidRPr="00C367BB">
        <w:t> </w:t>
      </w:r>
      <w:r w:rsidR="00683F85" w:rsidRPr="00C367BB">
        <w:t xml:space="preserve">проведении </w:t>
      </w:r>
      <w:r w:rsidR="00C33902" w:rsidRPr="00C367BB">
        <w:t>аукциона</w:t>
      </w:r>
      <w:r w:rsidR="005673AC" w:rsidRPr="00C367BB">
        <w:t xml:space="preserve"> </w:t>
      </w:r>
      <w:r w:rsidR="00683F85" w:rsidRPr="00C367BB">
        <w:t>в электронной форме</w:t>
      </w:r>
      <w:r w:rsidR="00C33902" w:rsidRPr="00C367BB">
        <w:t>, аукционну</w:t>
      </w:r>
      <w:r w:rsidRPr="00C367BB">
        <w:t>ю документацию, проект договора.</w:t>
      </w:r>
    </w:p>
    <w:p w:rsidR="00C33902" w:rsidRPr="0046376A" w:rsidRDefault="009A003C" w:rsidP="007F5E09">
      <w:pPr>
        <w:widowControl/>
        <w:numPr>
          <w:ilvl w:val="2"/>
          <w:numId w:val="66"/>
        </w:numPr>
        <w:ind w:left="0" w:firstLine="709"/>
        <w:jc w:val="both"/>
        <w:rPr>
          <w:sz w:val="24"/>
          <w:szCs w:val="24"/>
        </w:rPr>
      </w:pPr>
      <w:r w:rsidRPr="0046376A">
        <w:rPr>
          <w:sz w:val="24"/>
          <w:szCs w:val="24"/>
        </w:rPr>
        <w:t>В</w:t>
      </w:r>
      <w:r w:rsidR="00C33902" w:rsidRPr="0046376A">
        <w:rPr>
          <w:sz w:val="24"/>
          <w:szCs w:val="24"/>
        </w:rPr>
        <w:t xml:space="preserve"> случае получения от </w:t>
      </w:r>
      <w:r w:rsidR="00683F85" w:rsidRPr="0046376A">
        <w:rPr>
          <w:sz w:val="24"/>
          <w:szCs w:val="24"/>
        </w:rPr>
        <w:t xml:space="preserve">участника закупки </w:t>
      </w:r>
      <w:r w:rsidR="00C33902" w:rsidRPr="0046376A">
        <w:rPr>
          <w:sz w:val="24"/>
          <w:szCs w:val="24"/>
        </w:rPr>
        <w:t>запроса на разъяснение положений аукционной документации, предос</w:t>
      </w:r>
      <w:r w:rsidRPr="0046376A">
        <w:rPr>
          <w:sz w:val="24"/>
          <w:szCs w:val="24"/>
        </w:rPr>
        <w:t>тавлять необходимые разъяснения.</w:t>
      </w:r>
    </w:p>
    <w:p w:rsidR="00C33902" w:rsidRPr="0046376A" w:rsidRDefault="009A003C" w:rsidP="007F5E09">
      <w:pPr>
        <w:widowControl/>
        <w:numPr>
          <w:ilvl w:val="2"/>
          <w:numId w:val="66"/>
        </w:numPr>
        <w:ind w:left="0" w:firstLine="709"/>
        <w:jc w:val="both"/>
        <w:rPr>
          <w:sz w:val="24"/>
          <w:szCs w:val="24"/>
        </w:rPr>
      </w:pPr>
      <w:r w:rsidRPr="0046376A">
        <w:rPr>
          <w:sz w:val="24"/>
          <w:szCs w:val="24"/>
        </w:rPr>
        <w:t>П</w:t>
      </w:r>
      <w:r w:rsidR="00C33902" w:rsidRPr="0046376A">
        <w:rPr>
          <w:sz w:val="24"/>
          <w:szCs w:val="24"/>
        </w:rPr>
        <w:t>ри необходимости вносить изменения в извещение о проведении ау</w:t>
      </w:r>
      <w:r w:rsidRPr="0046376A">
        <w:rPr>
          <w:sz w:val="24"/>
          <w:szCs w:val="24"/>
        </w:rPr>
        <w:t>кциона</w:t>
      </w:r>
      <w:r w:rsidR="00683F85" w:rsidRPr="0046376A">
        <w:rPr>
          <w:sz w:val="24"/>
          <w:szCs w:val="24"/>
        </w:rPr>
        <w:t xml:space="preserve"> в электронной форме</w:t>
      </w:r>
      <w:r w:rsidRPr="0046376A">
        <w:rPr>
          <w:sz w:val="24"/>
          <w:szCs w:val="24"/>
        </w:rPr>
        <w:t>, аукционную документацию.</w:t>
      </w:r>
    </w:p>
    <w:p w:rsidR="00C33902" w:rsidRPr="0046376A" w:rsidRDefault="009A003C" w:rsidP="007F5E09">
      <w:pPr>
        <w:widowControl/>
        <w:numPr>
          <w:ilvl w:val="2"/>
          <w:numId w:val="66"/>
        </w:numPr>
        <w:ind w:left="0" w:firstLine="709"/>
        <w:jc w:val="both"/>
        <w:rPr>
          <w:sz w:val="24"/>
          <w:szCs w:val="24"/>
        </w:rPr>
      </w:pPr>
      <w:r w:rsidRPr="0046376A">
        <w:rPr>
          <w:sz w:val="24"/>
          <w:szCs w:val="24"/>
        </w:rPr>
        <w:t>Р</w:t>
      </w:r>
      <w:r w:rsidR="00C33902" w:rsidRPr="0046376A">
        <w:rPr>
          <w:sz w:val="24"/>
          <w:szCs w:val="24"/>
        </w:rPr>
        <w:t>ассмотреть аукционные заявки</w:t>
      </w:r>
      <w:r w:rsidR="002478A7" w:rsidRPr="0046376A">
        <w:rPr>
          <w:sz w:val="24"/>
          <w:szCs w:val="24"/>
        </w:rPr>
        <w:t xml:space="preserve"> (далее также – заявки на участие в электронном аукционе)</w:t>
      </w:r>
      <w:r w:rsidR="00C33902" w:rsidRPr="0046376A">
        <w:rPr>
          <w:sz w:val="24"/>
          <w:szCs w:val="24"/>
        </w:rPr>
        <w:t xml:space="preserve"> в целях принятия решения о допуске или</w:t>
      </w:r>
      <w:r w:rsidR="005839BF" w:rsidRPr="0046376A">
        <w:rPr>
          <w:sz w:val="24"/>
          <w:szCs w:val="24"/>
        </w:rPr>
        <w:t xml:space="preserve"> </w:t>
      </w:r>
      <w:r w:rsidR="00C33902" w:rsidRPr="0046376A">
        <w:rPr>
          <w:sz w:val="24"/>
          <w:szCs w:val="24"/>
        </w:rPr>
        <w:t>об отказе в допуске участника закупки к участию в аукционе</w:t>
      </w:r>
      <w:r w:rsidRPr="0046376A">
        <w:rPr>
          <w:sz w:val="24"/>
          <w:szCs w:val="24"/>
        </w:rPr>
        <w:t>.</w:t>
      </w:r>
    </w:p>
    <w:p w:rsidR="00C33902" w:rsidRPr="0046376A" w:rsidRDefault="009A003C" w:rsidP="007F5E09">
      <w:pPr>
        <w:widowControl/>
        <w:numPr>
          <w:ilvl w:val="2"/>
          <w:numId w:val="66"/>
        </w:numPr>
        <w:ind w:left="0" w:firstLine="709"/>
        <w:jc w:val="both"/>
        <w:rPr>
          <w:sz w:val="24"/>
          <w:szCs w:val="24"/>
        </w:rPr>
      </w:pPr>
      <w:r w:rsidRPr="0046376A">
        <w:rPr>
          <w:sz w:val="24"/>
          <w:szCs w:val="24"/>
        </w:rPr>
        <w:t>П</w:t>
      </w:r>
      <w:r w:rsidR="00C33902" w:rsidRPr="0046376A">
        <w:rPr>
          <w:sz w:val="24"/>
          <w:szCs w:val="24"/>
        </w:rPr>
        <w:t>ровести</w:t>
      </w:r>
      <w:r w:rsidR="00F547A9" w:rsidRPr="0046376A">
        <w:rPr>
          <w:sz w:val="24"/>
          <w:szCs w:val="24"/>
        </w:rPr>
        <w:t xml:space="preserve"> </w:t>
      </w:r>
      <w:r w:rsidR="00C33902" w:rsidRPr="0046376A">
        <w:rPr>
          <w:sz w:val="24"/>
          <w:szCs w:val="24"/>
        </w:rPr>
        <w:t>аукцион</w:t>
      </w:r>
      <w:r w:rsidR="00EE76AE" w:rsidRPr="0046376A">
        <w:rPr>
          <w:sz w:val="24"/>
          <w:szCs w:val="24"/>
        </w:rPr>
        <w:t xml:space="preserve"> </w:t>
      </w:r>
      <w:r w:rsidR="00F547A9" w:rsidRPr="0046376A">
        <w:rPr>
          <w:sz w:val="24"/>
          <w:szCs w:val="24"/>
        </w:rPr>
        <w:t xml:space="preserve">в электронной форме </w:t>
      </w:r>
      <w:r w:rsidR="00EE76AE" w:rsidRPr="0046376A">
        <w:rPr>
          <w:sz w:val="24"/>
          <w:szCs w:val="24"/>
        </w:rPr>
        <w:t xml:space="preserve">(далее также – </w:t>
      </w:r>
      <w:r w:rsidR="00F547A9" w:rsidRPr="0046376A">
        <w:rPr>
          <w:sz w:val="24"/>
          <w:szCs w:val="24"/>
        </w:rPr>
        <w:t xml:space="preserve">электронный </w:t>
      </w:r>
      <w:r w:rsidR="00EE76AE" w:rsidRPr="0046376A">
        <w:rPr>
          <w:sz w:val="24"/>
          <w:szCs w:val="24"/>
        </w:rPr>
        <w:t>аукцион)</w:t>
      </w:r>
      <w:r w:rsidRPr="0046376A">
        <w:rPr>
          <w:sz w:val="24"/>
          <w:szCs w:val="24"/>
        </w:rPr>
        <w:t>.</w:t>
      </w:r>
    </w:p>
    <w:p w:rsidR="00C33902" w:rsidRPr="0046376A" w:rsidRDefault="00EF6ECD" w:rsidP="007F5E09">
      <w:pPr>
        <w:widowControl/>
        <w:numPr>
          <w:ilvl w:val="2"/>
          <w:numId w:val="66"/>
        </w:numPr>
        <w:ind w:left="0" w:firstLine="709"/>
        <w:jc w:val="both"/>
        <w:rPr>
          <w:sz w:val="24"/>
          <w:szCs w:val="24"/>
        </w:rPr>
      </w:pPr>
      <w:r w:rsidRPr="0046376A">
        <w:rPr>
          <w:sz w:val="24"/>
          <w:szCs w:val="24"/>
        </w:rPr>
        <w:t>Разместить в</w:t>
      </w:r>
      <w:r w:rsidR="00933C9B" w:rsidRPr="0046376A">
        <w:rPr>
          <w:sz w:val="24"/>
          <w:szCs w:val="24"/>
        </w:rPr>
        <w:t xml:space="preserve"> единой информационной системе</w:t>
      </w:r>
      <w:r w:rsidR="00C33902" w:rsidRPr="0046376A">
        <w:rPr>
          <w:sz w:val="24"/>
          <w:szCs w:val="24"/>
        </w:rPr>
        <w:t xml:space="preserve"> протоколы, составленные по</w:t>
      </w:r>
      <w:r w:rsidR="005839BF" w:rsidRPr="0046376A">
        <w:rPr>
          <w:sz w:val="24"/>
          <w:szCs w:val="24"/>
          <w:lang w:val="en-US"/>
        </w:rPr>
        <w:t> </w:t>
      </w:r>
      <w:r w:rsidR="00C33902" w:rsidRPr="0046376A">
        <w:rPr>
          <w:sz w:val="24"/>
          <w:szCs w:val="24"/>
        </w:rPr>
        <w:t>р</w:t>
      </w:r>
      <w:r w:rsidR="0092060E" w:rsidRPr="0046376A">
        <w:rPr>
          <w:sz w:val="24"/>
          <w:szCs w:val="24"/>
        </w:rPr>
        <w:t xml:space="preserve">езультатам заседаний </w:t>
      </w:r>
      <w:r w:rsidR="00C33902" w:rsidRPr="0046376A">
        <w:rPr>
          <w:sz w:val="24"/>
          <w:szCs w:val="24"/>
        </w:rPr>
        <w:t>комиссии</w:t>
      </w:r>
      <w:r w:rsidR="0092060E" w:rsidRPr="0046376A">
        <w:rPr>
          <w:sz w:val="24"/>
          <w:szCs w:val="24"/>
        </w:rPr>
        <w:t xml:space="preserve"> по осуществлению закупок</w:t>
      </w:r>
      <w:r w:rsidR="009A003C" w:rsidRPr="0046376A">
        <w:rPr>
          <w:sz w:val="24"/>
          <w:szCs w:val="24"/>
        </w:rPr>
        <w:t>.</w:t>
      </w:r>
    </w:p>
    <w:p w:rsidR="007719D9" w:rsidRPr="00F74E30" w:rsidRDefault="009A003C" w:rsidP="007F5E09">
      <w:pPr>
        <w:widowControl/>
        <w:numPr>
          <w:ilvl w:val="2"/>
          <w:numId w:val="66"/>
        </w:numPr>
        <w:ind w:left="0" w:firstLine="709"/>
        <w:jc w:val="both"/>
        <w:rPr>
          <w:sz w:val="24"/>
          <w:szCs w:val="24"/>
        </w:rPr>
      </w:pPr>
      <w:r w:rsidRPr="0046376A">
        <w:rPr>
          <w:sz w:val="24"/>
          <w:szCs w:val="24"/>
        </w:rPr>
        <w:t>З</w:t>
      </w:r>
      <w:r w:rsidR="00C33902" w:rsidRPr="0046376A">
        <w:rPr>
          <w:sz w:val="24"/>
          <w:szCs w:val="24"/>
        </w:rPr>
        <w:t>аключить договор по результатам закупки.</w:t>
      </w:r>
    </w:p>
    <w:p w:rsidR="00C33902" w:rsidRPr="0046376A" w:rsidRDefault="00C33902" w:rsidP="007F5E09">
      <w:pPr>
        <w:widowControl/>
        <w:numPr>
          <w:ilvl w:val="1"/>
          <w:numId w:val="66"/>
        </w:numPr>
        <w:ind w:left="0" w:firstLine="709"/>
        <w:jc w:val="both"/>
        <w:rPr>
          <w:b/>
          <w:sz w:val="24"/>
          <w:szCs w:val="24"/>
        </w:rPr>
      </w:pPr>
      <w:bookmarkStart w:id="119" w:name="_Toc319941054"/>
      <w:bookmarkStart w:id="120" w:name="_Toc320092852"/>
      <w:r w:rsidRPr="0046376A">
        <w:rPr>
          <w:b/>
          <w:sz w:val="24"/>
          <w:szCs w:val="24"/>
        </w:rPr>
        <w:t>Извещение о проведении аукциона</w:t>
      </w:r>
      <w:bookmarkEnd w:id="119"/>
      <w:bookmarkEnd w:id="120"/>
      <w:r w:rsidR="00EE76AE" w:rsidRPr="0046376A">
        <w:rPr>
          <w:b/>
          <w:sz w:val="24"/>
          <w:szCs w:val="24"/>
        </w:rPr>
        <w:t xml:space="preserve"> в электронной форме</w:t>
      </w:r>
    </w:p>
    <w:p w:rsidR="007719D9" w:rsidRPr="0046376A" w:rsidRDefault="007719D9" w:rsidP="007F5E09">
      <w:pPr>
        <w:widowControl/>
        <w:numPr>
          <w:ilvl w:val="2"/>
          <w:numId w:val="66"/>
        </w:numPr>
        <w:ind w:left="0" w:firstLine="709"/>
        <w:jc w:val="both"/>
        <w:rPr>
          <w:sz w:val="24"/>
          <w:szCs w:val="24"/>
        </w:rPr>
      </w:pPr>
      <w:bookmarkStart w:id="121" w:name="_Ref372620501"/>
      <w:bookmarkStart w:id="122" w:name="_Ref378151696"/>
      <w:r w:rsidRPr="0046376A">
        <w:rPr>
          <w:sz w:val="24"/>
          <w:szCs w:val="24"/>
        </w:rPr>
        <w:t>Заказчик</w:t>
      </w:r>
      <w:r w:rsidR="00AC0DA5" w:rsidRPr="0046376A">
        <w:rPr>
          <w:sz w:val="24"/>
          <w:szCs w:val="24"/>
        </w:rPr>
        <w:t xml:space="preserve"> не менее чем</w:t>
      </w:r>
      <w:r w:rsidRPr="0046376A">
        <w:rPr>
          <w:sz w:val="24"/>
          <w:szCs w:val="24"/>
        </w:rPr>
        <w:t xml:space="preserve"> </w:t>
      </w:r>
      <w:r w:rsidR="00DD217B" w:rsidRPr="0046376A">
        <w:rPr>
          <w:sz w:val="24"/>
          <w:szCs w:val="24"/>
        </w:rPr>
        <w:t xml:space="preserve">за пятнадцать дней до даты окончания срока подачи заявок на участие в аукционе </w:t>
      </w:r>
      <w:r w:rsidRPr="0046376A">
        <w:rPr>
          <w:sz w:val="24"/>
          <w:szCs w:val="24"/>
        </w:rPr>
        <w:t>размещает в единой информационной системе извещение о проведении аукциона</w:t>
      </w:r>
      <w:r w:rsidR="00EE76AE" w:rsidRPr="0046376A">
        <w:rPr>
          <w:sz w:val="24"/>
          <w:szCs w:val="24"/>
        </w:rPr>
        <w:t xml:space="preserve"> в электронной форме</w:t>
      </w:r>
      <w:r w:rsidRPr="0046376A">
        <w:rPr>
          <w:sz w:val="24"/>
          <w:szCs w:val="24"/>
        </w:rPr>
        <w:t>.</w:t>
      </w:r>
    </w:p>
    <w:p w:rsidR="00D767BB" w:rsidRPr="0046376A" w:rsidRDefault="00C33902" w:rsidP="007F5E09">
      <w:pPr>
        <w:widowControl/>
        <w:numPr>
          <w:ilvl w:val="2"/>
          <w:numId w:val="66"/>
        </w:numPr>
        <w:ind w:left="0" w:firstLine="709"/>
        <w:jc w:val="both"/>
        <w:rPr>
          <w:sz w:val="24"/>
          <w:szCs w:val="24"/>
        </w:rPr>
      </w:pPr>
      <w:r w:rsidRPr="0046376A">
        <w:rPr>
          <w:sz w:val="24"/>
          <w:szCs w:val="24"/>
        </w:rPr>
        <w:t>В извещении о проведении аукциона</w:t>
      </w:r>
      <w:r w:rsidR="0015185E" w:rsidRPr="0046376A">
        <w:rPr>
          <w:sz w:val="24"/>
          <w:szCs w:val="24"/>
        </w:rPr>
        <w:t xml:space="preserve"> в электронной форме </w:t>
      </w:r>
      <w:r w:rsidRPr="0046376A">
        <w:rPr>
          <w:sz w:val="24"/>
          <w:szCs w:val="24"/>
        </w:rPr>
        <w:t>должны быть указ</w:t>
      </w:r>
      <w:r w:rsidR="007719D9" w:rsidRPr="0046376A">
        <w:rPr>
          <w:sz w:val="24"/>
          <w:szCs w:val="24"/>
        </w:rPr>
        <w:t>аны сведен</w:t>
      </w:r>
      <w:r w:rsidR="00B634B7" w:rsidRPr="0046376A">
        <w:rPr>
          <w:sz w:val="24"/>
          <w:szCs w:val="24"/>
        </w:rPr>
        <w:t>ия в соответствии с пунктом 5.4</w:t>
      </w:r>
      <w:r w:rsidR="00F547A9" w:rsidRPr="0046376A">
        <w:rPr>
          <w:sz w:val="24"/>
          <w:szCs w:val="24"/>
        </w:rPr>
        <w:t>. Положения</w:t>
      </w:r>
      <w:r w:rsidRPr="0046376A">
        <w:rPr>
          <w:sz w:val="24"/>
          <w:szCs w:val="24"/>
        </w:rPr>
        <w:t>, а также</w:t>
      </w:r>
      <w:bookmarkEnd w:id="121"/>
      <w:r w:rsidR="00D767BB" w:rsidRPr="0046376A">
        <w:rPr>
          <w:sz w:val="24"/>
          <w:szCs w:val="24"/>
        </w:rPr>
        <w:t>:</w:t>
      </w:r>
    </w:p>
    <w:p w:rsidR="00F547A9" w:rsidRPr="0046376A" w:rsidRDefault="009A003C" w:rsidP="007F5E09">
      <w:pPr>
        <w:pStyle w:val="aff"/>
        <w:numPr>
          <w:ilvl w:val="3"/>
          <w:numId w:val="66"/>
        </w:numPr>
        <w:ind w:left="0" w:firstLine="851"/>
        <w:jc w:val="both"/>
      </w:pPr>
      <w:r w:rsidRPr="0046376A">
        <w:t>с</w:t>
      </w:r>
      <w:r w:rsidR="00C33902" w:rsidRPr="0046376A">
        <w:t>рок отказа от проведения аукциона</w:t>
      </w:r>
      <w:r w:rsidR="00F547A9" w:rsidRPr="0046376A">
        <w:t xml:space="preserve"> в электронной форме</w:t>
      </w:r>
      <w:bookmarkEnd w:id="122"/>
      <w:r w:rsidR="00D767BB" w:rsidRPr="0046376A">
        <w:t>;</w:t>
      </w:r>
    </w:p>
    <w:p w:rsidR="00D767BB" w:rsidRPr="0046376A" w:rsidRDefault="00D767BB" w:rsidP="007F5E09">
      <w:pPr>
        <w:pStyle w:val="aff"/>
        <w:numPr>
          <w:ilvl w:val="3"/>
          <w:numId w:val="66"/>
        </w:numPr>
        <w:ind w:left="0" w:firstLine="851"/>
        <w:jc w:val="both"/>
      </w:pPr>
      <w:r w:rsidRPr="0046376A">
        <w:t>день проведения аукциона в электронной форме.</w:t>
      </w:r>
    </w:p>
    <w:p w:rsidR="00F547A9" w:rsidRPr="0046376A" w:rsidRDefault="00F547A9" w:rsidP="007F5E09">
      <w:pPr>
        <w:widowControl/>
        <w:numPr>
          <w:ilvl w:val="2"/>
          <w:numId w:val="66"/>
        </w:numPr>
        <w:ind w:left="0" w:firstLine="709"/>
        <w:jc w:val="both"/>
        <w:rPr>
          <w:sz w:val="24"/>
          <w:szCs w:val="24"/>
        </w:rPr>
      </w:pPr>
      <w:r w:rsidRPr="0046376A">
        <w:rPr>
          <w:sz w:val="24"/>
          <w:szCs w:val="24"/>
        </w:rPr>
        <w:t>В любое время до окончания срока подачи аукционных заявок заказчик вправе по собственной ини</w:t>
      </w:r>
      <w:r w:rsidR="002478A7" w:rsidRPr="0046376A">
        <w:rPr>
          <w:sz w:val="24"/>
          <w:szCs w:val="24"/>
        </w:rPr>
        <w:t>циативе либо в ответ на запрос участника закупки</w:t>
      </w:r>
      <w:r w:rsidRPr="0046376A">
        <w:rPr>
          <w:sz w:val="24"/>
          <w:szCs w:val="24"/>
        </w:rPr>
        <w:t xml:space="preserve"> внести изменения в извещение о проведении электронного аукциона. В течение трёх дней со дня принятия решения о необходимости изменения извещения о проведении электронного аукциона такие изменения размещаются заказчиком в единой информационной системе.</w:t>
      </w:r>
    </w:p>
    <w:p w:rsidR="002478A7" w:rsidRPr="0046376A" w:rsidRDefault="00F547A9" w:rsidP="007F5E09">
      <w:pPr>
        <w:pStyle w:val="aff"/>
        <w:numPr>
          <w:ilvl w:val="2"/>
          <w:numId w:val="66"/>
        </w:numPr>
        <w:ind w:left="0" w:firstLine="709"/>
        <w:jc w:val="both"/>
      </w:pPr>
      <w:bookmarkStart w:id="123" w:name="_Toc319941055"/>
      <w:bookmarkStart w:id="124" w:name="_Toc320092853"/>
      <w:r w:rsidRPr="0046376A">
        <w:t xml:space="preserve">В случае внесения изменений в извещение о проведении электронного аукциона,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w:t>
      </w:r>
      <w:r w:rsidR="002478A7" w:rsidRPr="0046376A">
        <w:t>оставалось не менее восьми дней.</w:t>
      </w:r>
    </w:p>
    <w:p w:rsidR="00C33902" w:rsidRPr="0046376A" w:rsidRDefault="00C33902" w:rsidP="007F5E09">
      <w:pPr>
        <w:widowControl/>
        <w:numPr>
          <w:ilvl w:val="1"/>
          <w:numId w:val="66"/>
        </w:numPr>
        <w:ind w:left="0" w:firstLine="709"/>
        <w:jc w:val="both"/>
        <w:rPr>
          <w:b/>
          <w:sz w:val="24"/>
          <w:szCs w:val="24"/>
        </w:rPr>
      </w:pPr>
      <w:r w:rsidRPr="0046376A">
        <w:rPr>
          <w:b/>
          <w:sz w:val="24"/>
          <w:szCs w:val="24"/>
        </w:rPr>
        <w:t>Аукционная документация</w:t>
      </w:r>
      <w:bookmarkEnd w:id="123"/>
      <w:bookmarkEnd w:id="124"/>
    </w:p>
    <w:p w:rsidR="00C33902" w:rsidRPr="0046376A" w:rsidRDefault="00C33902" w:rsidP="007F5E09">
      <w:pPr>
        <w:widowControl/>
        <w:numPr>
          <w:ilvl w:val="2"/>
          <w:numId w:val="66"/>
        </w:numPr>
        <w:ind w:left="0" w:firstLine="709"/>
        <w:jc w:val="both"/>
        <w:rPr>
          <w:sz w:val="24"/>
          <w:szCs w:val="24"/>
        </w:rPr>
      </w:pPr>
      <w:r w:rsidRPr="0046376A">
        <w:rPr>
          <w:sz w:val="24"/>
          <w:szCs w:val="24"/>
        </w:rPr>
        <w:t xml:space="preserve">Заказчик одновременно с размещением извещения о проведении аукциона </w:t>
      </w:r>
      <w:r w:rsidR="0015185E" w:rsidRPr="0046376A">
        <w:rPr>
          <w:sz w:val="24"/>
          <w:szCs w:val="24"/>
        </w:rPr>
        <w:t xml:space="preserve">в электронной форме </w:t>
      </w:r>
      <w:r w:rsidR="00EF6ECD" w:rsidRPr="0046376A">
        <w:rPr>
          <w:sz w:val="24"/>
          <w:szCs w:val="24"/>
        </w:rPr>
        <w:t>размещает в единой</w:t>
      </w:r>
      <w:r w:rsidR="008A5752" w:rsidRPr="0046376A">
        <w:rPr>
          <w:sz w:val="24"/>
          <w:szCs w:val="24"/>
        </w:rPr>
        <w:t xml:space="preserve"> информационной системе </w:t>
      </w:r>
      <w:r w:rsidRPr="0046376A">
        <w:rPr>
          <w:sz w:val="24"/>
          <w:szCs w:val="24"/>
        </w:rPr>
        <w:t>аукционную документацию.</w:t>
      </w:r>
    </w:p>
    <w:p w:rsidR="00C33902" w:rsidRPr="0046376A" w:rsidRDefault="00C33902" w:rsidP="002478A7">
      <w:pPr>
        <w:widowControl/>
        <w:ind w:firstLine="709"/>
        <w:jc w:val="both"/>
        <w:rPr>
          <w:sz w:val="24"/>
          <w:szCs w:val="24"/>
        </w:rPr>
      </w:pPr>
      <w:r w:rsidRPr="0046376A">
        <w:rPr>
          <w:sz w:val="24"/>
          <w:szCs w:val="24"/>
        </w:rPr>
        <w:t>Сведения, содержащиеся в аукционной документации, должны соответствовать сведениям, указанным в извещении о проведении аукциона</w:t>
      </w:r>
      <w:r w:rsidR="0015185E" w:rsidRPr="0046376A">
        <w:rPr>
          <w:sz w:val="24"/>
          <w:szCs w:val="24"/>
        </w:rPr>
        <w:t xml:space="preserve"> в электронной форме</w:t>
      </w:r>
      <w:r w:rsidRPr="0046376A">
        <w:rPr>
          <w:sz w:val="24"/>
          <w:szCs w:val="24"/>
        </w:rPr>
        <w:t>.</w:t>
      </w:r>
    </w:p>
    <w:p w:rsidR="00C33902" w:rsidRPr="0046376A" w:rsidRDefault="00C33902" w:rsidP="007F5E09">
      <w:pPr>
        <w:widowControl/>
        <w:numPr>
          <w:ilvl w:val="2"/>
          <w:numId w:val="66"/>
        </w:numPr>
        <w:ind w:left="0" w:firstLine="709"/>
        <w:jc w:val="both"/>
        <w:rPr>
          <w:sz w:val="24"/>
          <w:szCs w:val="24"/>
        </w:rPr>
      </w:pPr>
      <w:r w:rsidRPr="0046376A">
        <w:rPr>
          <w:sz w:val="24"/>
          <w:szCs w:val="24"/>
        </w:rPr>
        <w:t>В аукционной документации должны быть указаны сведения в </w:t>
      </w:r>
      <w:r w:rsidR="005673AC" w:rsidRPr="0046376A">
        <w:rPr>
          <w:sz w:val="24"/>
          <w:szCs w:val="24"/>
        </w:rPr>
        <w:t>соответствии с п.</w:t>
      </w:r>
      <w:r w:rsidR="00B634B7" w:rsidRPr="0046376A">
        <w:rPr>
          <w:sz w:val="24"/>
          <w:szCs w:val="24"/>
        </w:rPr>
        <w:t xml:space="preserve"> 5.5</w:t>
      </w:r>
      <w:r w:rsidR="002478A7" w:rsidRPr="0046376A">
        <w:rPr>
          <w:sz w:val="24"/>
          <w:szCs w:val="24"/>
        </w:rPr>
        <w:t>.</w:t>
      </w:r>
      <w:r w:rsidR="005673AC" w:rsidRPr="0046376A">
        <w:rPr>
          <w:sz w:val="24"/>
          <w:szCs w:val="24"/>
        </w:rPr>
        <w:t xml:space="preserve"> Положения</w:t>
      </w:r>
      <w:r w:rsidRPr="0046376A">
        <w:rPr>
          <w:sz w:val="24"/>
          <w:szCs w:val="24"/>
        </w:rPr>
        <w:t>, а также:</w:t>
      </w:r>
    </w:p>
    <w:p w:rsidR="00C33902" w:rsidRPr="0046376A" w:rsidRDefault="00DF280F" w:rsidP="007F5E09">
      <w:pPr>
        <w:widowControl/>
        <w:numPr>
          <w:ilvl w:val="3"/>
          <w:numId w:val="31"/>
        </w:numPr>
        <w:ind w:firstLine="709"/>
        <w:jc w:val="both"/>
        <w:rPr>
          <w:sz w:val="24"/>
          <w:szCs w:val="24"/>
        </w:rPr>
      </w:pPr>
      <w:r>
        <w:rPr>
          <w:sz w:val="24"/>
          <w:szCs w:val="24"/>
        </w:rPr>
        <w:t xml:space="preserve"> </w:t>
      </w:r>
      <w:r w:rsidR="009A003C" w:rsidRPr="0046376A">
        <w:rPr>
          <w:sz w:val="24"/>
          <w:szCs w:val="24"/>
        </w:rPr>
        <w:t>Т</w:t>
      </w:r>
      <w:r w:rsidR="00C33902" w:rsidRPr="0046376A">
        <w:rPr>
          <w:sz w:val="24"/>
          <w:szCs w:val="24"/>
        </w:rPr>
        <w:t>ребования к сроку и (или) объёму предоставления гарантий качества товара, работ, услуг, к обслуживанию товара, к расходам на эксплуатацию товара (при </w:t>
      </w:r>
      <w:r w:rsidR="009A003C" w:rsidRPr="0046376A">
        <w:rPr>
          <w:sz w:val="24"/>
          <w:szCs w:val="24"/>
        </w:rPr>
        <w:t>необходимости).</w:t>
      </w:r>
    </w:p>
    <w:p w:rsidR="00C33902" w:rsidRPr="0046376A" w:rsidRDefault="00DF280F" w:rsidP="007F5E09">
      <w:pPr>
        <w:widowControl/>
        <w:numPr>
          <w:ilvl w:val="3"/>
          <w:numId w:val="31"/>
        </w:numPr>
        <w:ind w:firstLine="709"/>
        <w:jc w:val="both"/>
        <w:rPr>
          <w:sz w:val="24"/>
          <w:szCs w:val="24"/>
        </w:rPr>
      </w:pPr>
      <w:r>
        <w:rPr>
          <w:sz w:val="24"/>
          <w:szCs w:val="24"/>
        </w:rPr>
        <w:t xml:space="preserve"> </w:t>
      </w:r>
      <w:r w:rsidR="009A003C" w:rsidRPr="0046376A">
        <w:rPr>
          <w:sz w:val="24"/>
          <w:szCs w:val="24"/>
        </w:rPr>
        <w:t>С</w:t>
      </w:r>
      <w:r w:rsidR="00C33902" w:rsidRPr="0046376A">
        <w:rPr>
          <w:sz w:val="24"/>
          <w:szCs w:val="24"/>
        </w:rPr>
        <w:t>ведения о валюте, используемой для формирования цены договора и расчётов с поставщикам</w:t>
      </w:r>
      <w:r w:rsidR="009A003C" w:rsidRPr="0046376A">
        <w:rPr>
          <w:sz w:val="24"/>
          <w:szCs w:val="24"/>
        </w:rPr>
        <w:t>и (исполнителями, подрядчиками).</w:t>
      </w:r>
    </w:p>
    <w:p w:rsidR="00C33902" w:rsidRPr="0046376A" w:rsidRDefault="00DF280F" w:rsidP="007F5E09">
      <w:pPr>
        <w:widowControl/>
        <w:numPr>
          <w:ilvl w:val="3"/>
          <w:numId w:val="31"/>
        </w:numPr>
        <w:ind w:firstLine="709"/>
        <w:jc w:val="both"/>
        <w:rPr>
          <w:sz w:val="24"/>
          <w:szCs w:val="24"/>
        </w:rPr>
      </w:pPr>
      <w:r>
        <w:rPr>
          <w:sz w:val="24"/>
          <w:szCs w:val="24"/>
        </w:rPr>
        <w:t xml:space="preserve"> </w:t>
      </w:r>
      <w:r w:rsidR="009A003C" w:rsidRPr="0046376A">
        <w:rPr>
          <w:sz w:val="24"/>
          <w:szCs w:val="24"/>
        </w:rPr>
        <w:t>П</w:t>
      </w:r>
      <w:r w:rsidR="00C33902" w:rsidRPr="0046376A">
        <w:rPr>
          <w:sz w:val="24"/>
          <w:szCs w:val="24"/>
        </w:rPr>
        <w:t xml:space="preserve">орядок применения официального курса иностранной валюты к рублю Российской Федерации, установленного </w:t>
      </w:r>
      <w:r w:rsidR="007B230E" w:rsidRPr="004C45A1">
        <w:rPr>
          <w:sz w:val="24"/>
          <w:szCs w:val="24"/>
        </w:rPr>
        <w:t>Банком России</w:t>
      </w:r>
      <w:r w:rsidR="00C33902" w:rsidRPr="0046376A">
        <w:rPr>
          <w:sz w:val="24"/>
          <w:szCs w:val="24"/>
        </w:rPr>
        <w:t xml:space="preserve"> и используемого при оплате заключённого договора, в случае, если для формирования цены договора </w:t>
      </w:r>
      <w:r w:rsidR="009A003C" w:rsidRPr="0046376A">
        <w:rPr>
          <w:sz w:val="24"/>
          <w:szCs w:val="24"/>
        </w:rPr>
        <w:t>используется иностранная валюта.</w:t>
      </w:r>
    </w:p>
    <w:p w:rsidR="00C33902" w:rsidRPr="0046376A" w:rsidRDefault="00DF280F" w:rsidP="007F5E09">
      <w:pPr>
        <w:widowControl/>
        <w:numPr>
          <w:ilvl w:val="3"/>
          <w:numId w:val="31"/>
        </w:numPr>
        <w:ind w:firstLine="709"/>
        <w:jc w:val="both"/>
        <w:rPr>
          <w:sz w:val="24"/>
          <w:szCs w:val="24"/>
        </w:rPr>
      </w:pPr>
      <w:r>
        <w:rPr>
          <w:sz w:val="24"/>
          <w:szCs w:val="24"/>
        </w:rPr>
        <w:t xml:space="preserve"> </w:t>
      </w:r>
      <w:r w:rsidR="009A003C" w:rsidRPr="0046376A">
        <w:rPr>
          <w:sz w:val="24"/>
          <w:szCs w:val="24"/>
        </w:rPr>
        <w:t>С</w:t>
      </w:r>
      <w:r w:rsidR="00C33902" w:rsidRPr="0046376A">
        <w:rPr>
          <w:sz w:val="24"/>
          <w:szCs w:val="24"/>
        </w:rPr>
        <w:t>ведения о возможности заказчика увеличить количество поставляемого товара при заключен</w:t>
      </w:r>
      <w:r w:rsidR="009A003C" w:rsidRPr="0046376A">
        <w:rPr>
          <w:sz w:val="24"/>
          <w:szCs w:val="24"/>
        </w:rPr>
        <w:t>ии договора (при необходимости).</w:t>
      </w:r>
    </w:p>
    <w:p w:rsidR="00C33902" w:rsidRPr="0046376A" w:rsidRDefault="00DF280F" w:rsidP="007F5E09">
      <w:pPr>
        <w:widowControl/>
        <w:numPr>
          <w:ilvl w:val="3"/>
          <w:numId w:val="31"/>
        </w:numPr>
        <w:ind w:firstLine="709"/>
        <w:jc w:val="both"/>
        <w:rPr>
          <w:sz w:val="24"/>
          <w:szCs w:val="24"/>
        </w:rPr>
      </w:pPr>
      <w:r>
        <w:rPr>
          <w:sz w:val="24"/>
          <w:szCs w:val="24"/>
        </w:rPr>
        <w:t xml:space="preserve"> </w:t>
      </w:r>
      <w:r w:rsidR="009A003C" w:rsidRPr="0046376A">
        <w:rPr>
          <w:sz w:val="24"/>
          <w:szCs w:val="24"/>
        </w:rPr>
        <w:t>С</w:t>
      </w:r>
      <w:r w:rsidR="00C33902" w:rsidRPr="0046376A">
        <w:rPr>
          <w:sz w:val="24"/>
          <w:szCs w:val="24"/>
        </w:rPr>
        <w:t>ведения о возможности заказчика изменить предусмотренные договором количество товаров, объем работ, услуг и процент такого изменения (при </w:t>
      </w:r>
      <w:r w:rsidR="009A003C" w:rsidRPr="0046376A">
        <w:rPr>
          <w:sz w:val="24"/>
          <w:szCs w:val="24"/>
        </w:rPr>
        <w:t>необходимости).</w:t>
      </w:r>
    </w:p>
    <w:p w:rsidR="00C33902" w:rsidRPr="0046376A" w:rsidRDefault="00DF280F" w:rsidP="007F5E09">
      <w:pPr>
        <w:widowControl/>
        <w:numPr>
          <w:ilvl w:val="3"/>
          <w:numId w:val="31"/>
        </w:numPr>
        <w:ind w:firstLine="709"/>
        <w:jc w:val="both"/>
        <w:rPr>
          <w:sz w:val="24"/>
          <w:szCs w:val="24"/>
        </w:rPr>
      </w:pPr>
      <w:r>
        <w:rPr>
          <w:sz w:val="24"/>
          <w:szCs w:val="24"/>
        </w:rPr>
        <w:t xml:space="preserve"> </w:t>
      </w:r>
      <w:r w:rsidR="009A003C" w:rsidRPr="0046376A">
        <w:rPr>
          <w:sz w:val="24"/>
          <w:szCs w:val="24"/>
        </w:rPr>
        <w:t>П</w:t>
      </w:r>
      <w:r w:rsidR="00C33902" w:rsidRPr="0046376A">
        <w:rPr>
          <w:sz w:val="24"/>
          <w:szCs w:val="24"/>
        </w:rPr>
        <w:t>орядок и срок отзыва аукционных заявок, порядок вн</w:t>
      </w:r>
      <w:r w:rsidR="009A003C" w:rsidRPr="0046376A">
        <w:rPr>
          <w:sz w:val="24"/>
          <w:szCs w:val="24"/>
        </w:rPr>
        <w:t>есения изменений в такие заявки.</w:t>
      </w:r>
    </w:p>
    <w:p w:rsidR="00C33902" w:rsidRPr="0046376A" w:rsidRDefault="00DF280F" w:rsidP="007F5E09">
      <w:pPr>
        <w:widowControl/>
        <w:numPr>
          <w:ilvl w:val="3"/>
          <w:numId w:val="31"/>
        </w:numPr>
        <w:ind w:firstLine="709"/>
        <w:jc w:val="both"/>
        <w:rPr>
          <w:sz w:val="24"/>
          <w:szCs w:val="24"/>
        </w:rPr>
      </w:pPr>
      <w:r>
        <w:rPr>
          <w:sz w:val="24"/>
          <w:szCs w:val="24"/>
        </w:rPr>
        <w:t xml:space="preserve"> </w:t>
      </w:r>
      <w:r w:rsidR="009A003C" w:rsidRPr="0046376A">
        <w:rPr>
          <w:sz w:val="24"/>
          <w:szCs w:val="24"/>
        </w:rPr>
        <w:t>П</w:t>
      </w:r>
      <w:r w:rsidR="00C33902" w:rsidRPr="0046376A">
        <w:rPr>
          <w:sz w:val="24"/>
          <w:szCs w:val="24"/>
        </w:rPr>
        <w:t>орядок проведения аук</w:t>
      </w:r>
      <w:r w:rsidR="009A003C" w:rsidRPr="0046376A">
        <w:rPr>
          <w:sz w:val="24"/>
          <w:szCs w:val="24"/>
        </w:rPr>
        <w:t xml:space="preserve">циона, в том числе </w:t>
      </w:r>
      <w:r w:rsidR="002478A7" w:rsidRPr="0046376A">
        <w:rPr>
          <w:sz w:val="24"/>
          <w:szCs w:val="24"/>
        </w:rPr>
        <w:t>«</w:t>
      </w:r>
      <w:r w:rsidR="009A003C" w:rsidRPr="0046376A">
        <w:rPr>
          <w:sz w:val="24"/>
          <w:szCs w:val="24"/>
        </w:rPr>
        <w:t>шаг аукциона</w:t>
      </w:r>
      <w:r w:rsidR="002478A7" w:rsidRPr="0046376A">
        <w:rPr>
          <w:sz w:val="24"/>
          <w:szCs w:val="24"/>
        </w:rPr>
        <w:t>»</w:t>
      </w:r>
      <w:r w:rsidR="009A003C" w:rsidRPr="0046376A">
        <w:rPr>
          <w:sz w:val="24"/>
          <w:szCs w:val="24"/>
        </w:rPr>
        <w:t>.</w:t>
      </w:r>
    </w:p>
    <w:p w:rsidR="00C33902" w:rsidRPr="0046376A" w:rsidRDefault="00DF280F" w:rsidP="007F5E09">
      <w:pPr>
        <w:widowControl/>
        <w:numPr>
          <w:ilvl w:val="3"/>
          <w:numId w:val="31"/>
        </w:numPr>
        <w:ind w:firstLine="709"/>
        <w:jc w:val="both"/>
        <w:rPr>
          <w:sz w:val="24"/>
          <w:szCs w:val="24"/>
        </w:rPr>
      </w:pPr>
      <w:r>
        <w:rPr>
          <w:sz w:val="24"/>
          <w:szCs w:val="24"/>
        </w:rPr>
        <w:t xml:space="preserve"> </w:t>
      </w:r>
      <w:r w:rsidR="009A003C" w:rsidRPr="0046376A">
        <w:rPr>
          <w:sz w:val="24"/>
          <w:szCs w:val="24"/>
        </w:rPr>
        <w:t>Срок действия заявки</w:t>
      </w:r>
      <w:r w:rsidR="001F205C" w:rsidRPr="0046376A">
        <w:rPr>
          <w:sz w:val="24"/>
          <w:szCs w:val="24"/>
        </w:rPr>
        <w:t xml:space="preserve"> (при необходимости)</w:t>
      </w:r>
      <w:r w:rsidR="009A003C" w:rsidRPr="0046376A">
        <w:rPr>
          <w:sz w:val="24"/>
          <w:szCs w:val="24"/>
        </w:rPr>
        <w:t>.</w:t>
      </w:r>
    </w:p>
    <w:p w:rsidR="00C33902" w:rsidRPr="0046376A" w:rsidRDefault="00DF280F" w:rsidP="007F5E09">
      <w:pPr>
        <w:widowControl/>
        <w:numPr>
          <w:ilvl w:val="3"/>
          <w:numId w:val="31"/>
        </w:numPr>
        <w:ind w:firstLine="709"/>
        <w:jc w:val="both"/>
        <w:rPr>
          <w:sz w:val="24"/>
          <w:szCs w:val="24"/>
        </w:rPr>
      </w:pPr>
      <w:r>
        <w:rPr>
          <w:sz w:val="24"/>
          <w:szCs w:val="24"/>
        </w:rPr>
        <w:t xml:space="preserve"> </w:t>
      </w:r>
      <w:r w:rsidR="009A003C" w:rsidRPr="0046376A">
        <w:rPr>
          <w:sz w:val="24"/>
          <w:szCs w:val="24"/>
        </w:rPr>
        <w:t>С</w:t>
      </w:r>
      <w:r w:rsidR="00C33902" w:rsidRPr="0046376A">
        <w:rPr>
          <w:sz w:val="24"/>
          <w:szCs w:val="24"/>
        </w:rPr>
        <w:t>рок действия обеспечения заявки (при н</w:t>
      </w:r>
      <w:r w:rsidR="009A003C" w:rsidRPr="0046376A">
        <w:rPr>
          <w:sz w:val="24"/>
          <w:szCs w:val="24"/>
        </w:rPr>
        <w:t>еобходимости).</w:t>
      </w:r>
    </w:p>
    <w:p w:rsidR="00C33902" w:rsidRPr="0046376A" w:rsidRDefault="00DF280F" w:rsidP="007F5E09">
      <w:pPr>
        <w:widowControl/>
        <w:numPr>
          <w:ilvl w:val="3"/>
          <w:numId w:val="31"/>
        </w:numPr>
        <w:ind w:firstLine="709"/>
        <w:jc w:val="both"/>
        <w:rPr>
          <w:sz w:val="24"/>
          <w:szCs w:val="24"/>
        </w:rPr>
      </w:pPr>
      <w:r>
        <w:rPr>
          <w:sz w:val="24"/>
          <w:szCs w:val="24"/>
        </w:rPr>
        <w:t xml:space="preserve"> </w:t>
      </w:r>
      <w:r w:rsidR="009A003C" w:rsidRPr="0046376A">
        <w:rPr>
          <w:sz w:val="24"/>
          <w:szCs w:val="24"/>
        </w:rPr>
        <w:t>С</w:t>
      </w:r>
      <w:r w:rsidR="00C33902" w:rsidRPr="0046376A">
        <w:rPr>
          <w:sz w:val="24"/>
          <w:szCs w:val="24"/>
        </w:rPr>
        <w:t>рок подписания договора победителем, иными участник</w:t>
      </w:r>
      <w:r w:rsidR="009A003C" w:rsidRPr="0046376A">
        <w:rPr>
          <w:sz w:val="24"/>
          <w:szCs w:val="24"/>
        </w:rPr>
        <w:t>ами закупки (при необходимости).</w:t>
      </w:r>
    </w:p>
    <w:p w:rsidR="00C33902" w:rsidRPr="0046376A" w:rsidRDefault="00DF280F" w:rsidP="007F5E09">
      <w:pPr>
        <w:widowControl/>
        <w:numPr>
          <w:ilvl w:val="3"/>
          <w:numId w:val="31"/>
        </w:numPr>
        <w:ind w:firstLine="709"/>
        <w:jc w:val="both"/>
        <w:rPr>
          <w:sz w:val="24"/>
          <w:szCs w:val="24"/>
        </w:rPr>
      </w:pPr>
      <w:r>
        <w:rPr>
          <w:sz w:val="24"/>
          <w:szCs w:val="24"/>
        </w:rPr>
        <w:t xml:space="preserve"> </w:t>
      </w:r>
      <w:r w:rsidR="009A003C" w:rsidRPr="0046376A">
        <w:rPr>
          <w:sz w:val="24"/>
          <w:szCs w:val="24"/>
        </w:rPr>
        <w:t>Д</w:t>
      </w:r>
      <w:r w:rsidR="00C33902" w:rsidRPr="0046376A">
        <w:rPr>
          <w:sz w:val="24"/>
          <w:szCs w:val="24"/>
        </w:rPr>
        <w:t>аты и время начала и око</w:t>
      </w:r>
      <w:r w:rsidR="009A003C" w:rsidRPr="0046376A">
        <w:rPr>
          <w:sz w:val="24"/>
          <w:szCs w:val="24"/>
        </w:rPr>
        <w:t>нчания приёма аукционных заявок.</w:t>
      </w:r>
    </w:p>
    <w:p w:rsidR="00C33902" w:rsidRPr="0046376A" w:rsidRDefault="00DF280F" w:rsidP="007F5E09">
      <w:pPr>
        <w:widowControl/>
        <w:numPr>
          <w:ilvl w:val="3"/>
          <w:numId w:val="31"/>
        </w:numPr>
        <w:ind w:firstLine="709"/>
        <w:jc w:val="both"/>
        <w:rPr>
          <w:sz w:val="24"/>
          <w:szCs w:val="24"/>
        </w:rPr>
      </w:pPr>
      <w:r>
        <w:rPr>
          <w:sz w:val="24"/>
          <w:szCs w:val="24"/>
        </w:rPr>
        <w:t xml:space="preserve"> </w:t>
      </w:r>
      <w:r w:rsidR="001F205C" w:rsidRPr="0046376A">
        <w:rPr>
          <w:sz w:val="24"/>
          <w:szCs w:val="24"/>
        </w:rPr>
        <w:t>Д</w:t>
      </w:r>
      <w:r w:rsidR="009A003C" w:rsidRPr="0046376A">
        <w:rPr>
          <w:sz w:val="24"/>
          <w:szCs w:val="24"/>
        </w:rPr>
        <w:t xml:space="preserve">ата и время проведения </w:t>
      </w:r>
      <w:r w:rsidR="001F205C" w:rsidRPr="0046376A">
        <w:rPr>
          <w:sz w:val="24"/>
          <w:szCs w:val="24"/>
        </w:rPr>
        <w:t xml:space="preserve">электронного </w:t>
      </w:r>
      <w:r w:rsidR="009A003C" w:rsidRPr="0046376A">
        <w:rPr>
          <w:sz w:val="24"/>
          <w:szCs w:val="24"/>
        </w:rPr>
        <w:t>аукциона.</w:t>
      </w:r>
    </w:p>
    <w:p w:rsidR="00C33902" w:rsidRPr="0046376A" w:rsidRDefault="00DF280F" w:rsidP="007F5E09">
      <w:pPr>
        <w:widowControl/>
        <w:numPr>
          <w:ilvl w:val="3"/>
          <w:numId w:val="31"/>
        </w:numPr>
        <w:ind w:firstLine="709"/>
        <w:jc w:val="both"/>
        <w:rPr>
          <w:sz w:val="24"/>
          <w:szCs w:val="24"/>
        </w:rPr>
      </w:pPr>
      <w:r>
        <w:rPr>
          <w:sz w:val="24"/>
          <w:szCs w:val="24"/>
        </w:rPr>
        <w:t xml:space="preserve"> </w:t>
      </w:r>
      <w:r w:rsidR="001F205C" w:rsidRPr="0046376A">
        <w:rPr>
          <w:sz w:val="24"/>
          <w:szCs w:val="24"/>
        </w:rPr>
        <w:t>Р</w:t>
      </w:r>
      <w:r w:rsidR="00C33902" w:rsidRPr="0046376A">
        <w:rPr>
          <w:sz w:val="24"/>
          <w:szCs w:val="24"/>
        </w:rPr>
        <w:t>еквизиты счета</w:t>
      </w:r>
      <w:r w:rsidR="001F205C" w:rsidRPr="0046376A">
        <w:rPr>
          <w:sz w:val="24"/>
          <w:szCs w:val="24"/>
        </w:rPr>
        <w:t xml:space="preserve"> для внесения обеспечения заявок, обеспечения исполнения договора</w:t>
      </w:r>
      <w:r w:rsidR="00C33902" w:rsidRPr="0046376A">
        <w:rPr>
          <w:sz w:val="24"/>
          <w:szCs w:val="24"/>
        </w:rPr>
        <w:t xml:space="preserve"> (при необходимости).</w:t>
      </w:r>
    </w:p>
    <w:p w:rsidR="00C33902" w:rsidRPr="0046376A" w:rsidRDefault="00DF280F" w:rsidP="007F5E09">
      <w:pPr>
        <w:widowControl/>
        <w:numPr>
          <w:ilvl w:val="3"/>
          <w:numId w:val="31"/>
        </w:numPr>
        <w:ind w:firstLine="709"/>
        <w:jc w:val="both"/>
        <w:rPr>
          <w:sz w:val="24"/>
          <w:szCs w:val="24"/>
        </w:rPr>
      </w:pPr>
      <w:r>
        <w:rPr>
          <w:sz w:val="24"/>
          <w:szCs w:val="24"/>
        </w:rPr>
        <w:t xml:space="preserve"> </w:t>
      </w:r>
      <w:r w:rsidR="009A003C" w:rsidRPr="0046376A">
        <w:rPr>
          <w:sz w:val="24"/>
          <w:szCs w:val="24"/>
        </w:rPr>
        <w:t>П</w:t>
      </w:r>
      <w:r w:rsidR="00C33902" w:rsidRPr="0046376A">
        <w:rPr>
          <w:sz w:val="24"/>
          <w:szCs w:val="24"/>
        </w:rPr>
        <w:t>оследствия пр</w:t>
      </w:r>
      <w:r w:rsidR="009A003C" w:rsidRPr="0046376A">
        <w:rPr>
          <w:sz w:val="24"/>
          <w:szCs w:val="24"/>
        </w:rPr>
        <w:t>изнания аукциона несостоявшимся.</w:t>
      </w:r>
    </w:p>
    <w:p w:rsidR="00C33902" w:rsidRPr="0046376A" w:rsidRDefault="00DF280F" w:rsidP="007F5E09">
      <w:pPr>
        <w:widowControl/>
        <w:numPr>
          <w:ilvl w:val="3"/>
          <w:numId w:val="31"/>
        </w:numPr>
        <w:ind w:firstLine="709"/>
        <w:jc w:val="both"/>
        <w:rPr>
          <w:sz w:val="24"/>
          <w:szCs w:val="24"/>
        </w:rPr>
      </w:pPr>
      <w:r>
        <w:rPr>
          <w:sz w:val="24"/>
          <w:szCs w:val="24"/>
        </w:rPr>
        <w:t xml:space="preserve"> </w:t>
      </w:r>
      <w:r w:rsidR="009A003C" w:rsidRPr="0046376A">
        <w:rPr>
          <w:sz w:val="24"/>
          <w:szCs w:val="24"/>
        </w:rPr>
        <w:t>И</w:t>
      </w:r>
      <w:r w:rsidR="00C33902" w:rsidRPr="0046376A">
        <w:rPr>
          <w:sz w:val="24"/>
          <w:szCs w:val="24"/>
        </w:rPr>
        <w:t>ные сведения и требования в зависимости от предмета закупки.</w:t>
      </w:r>
    </w:p>
    <w:p w:rsidR="00C33902" w:rsidRPr="0046376A" w:rsidRDefault="00DF280F" w:rsidP="007F5E09">
      <w:pPr>
        <w:widowControl/>
        <w:numPr>
          <w:ilvl w:val="2"/>
          <w:numId w:val="66"/>
        </w:numPr>
        <w:ind w:left="0" w:firstLine="709"/>
        <w:jc w:val="both"/>
        <w:rPr>
          <w:sz w:val="24"/>
          <w:szCs w:val="24"/>
        </w:rPr>
      </w:pPr>
      <w:r>
        <w:rPr>
          <w:sz w:val="24"/>
          <w:szCs w:val="24"/>
        </w:rPr>
        <w:t xml:space="preserve"> </w:t>
      </w:r>
      <w:r w:rsidR="00C33902" w:rsidRPr="0046376A">
        <w:rPr>
          <w:sz w:val="24"/>
          <w:szCs w:val="24"/>
        </w:rPr>
        <w:t>К извещению о проведении аукциона</w:t>
      </w:r>
      <w:r w:rsidR="0015185E" w:rsidRPr="0046376A">
        <w:rPr>
          <w:sz w:val="24"/>
          <w:szCs w:val="24"/>
        </w:rPr>
        <w:t xml:space="preserve"> в электронной форме</w:t>
      </w:r>
      <w:r w:rsidR="00C33902" w:rsidRPr="0046376A">
        <w:rPr>
          <w:sz w:val="24"/>
          <w:szCs w:val="24"/>
        </w:rPr>
        <w:t xml:space="preserve"> и аукционной документации должен прилагаться проект договора, заключаемого по результатам закупки, являющийся неотъемлемой частью извещения </w:t>
      </w:r>
      <w:r w:rsidR="00EF6ECD" w:rsidRPr="0046376A">
        <w:rPr>
          <w:sz w:val="24"/>
          <w:szCs w:val="24"/>
        </w:rPr>
        <w:t>и аукционной</w:t>
      </w:r>
      <w:r w:rsidR="00C33902" w:rsidRPr="0046376A">
        <w:rPr>
          <w:sz w:val="24"/>
          <w:szCs w:val="24"/>
        </w:rPr>
        <w:t xml:space="preserve"> документации.</w:t>
      </w:r>
    </w:p>
    <w:p w:rsidR="002478A7" w:rsidRPr="0046376A" w:rsidRDefault="00C33902" w:rsidP="007F5E09">
      <w:pPr>
        <w:widowControl/>
        <w:numPr>
          <w:ilvl w:val="2"/>
          <w:numId w:val="66"/>
        </w:numPr>
        <w:ind w:left="0" w:firstLine="709"/>
        <w:jc w:val="both"/>
        <w:rPr>
          <w:sz w:val="24"/>
          <w:szCs w:val="24"/>
        </w:rPr>
      </w:pPr>
      <w:r w:rsidRPr="0046376A">
        <w:rPr>
          <w:sz w:val="24"/>
          <w:szCs w:val="24"/>
        </w:rPr>
        <w:t>Заказчик не предоставляет аукционную документацию п</w:t>
      </w:r>
      <w:r w:rsidR="001F205C" w:rsidRPr="0046376A">
        <w:rPr>
          <w:sz w:val="24"/>
          <w:szCs w:val="24"/>
        </w:rPr>
        <w:t>о отдельному запросу участника закупки</w:t>
      </w:r>
      <w:r w:rsidRPr="0046376A">
        <w:rPr>
          <w:sz w:val="24"/>
          <w:szCs w:val="24"/>
        </w:rPr>
        <w:t xml:space="preserve">. Аукционная документация находится в свободном доступе </w:t>
      </w:r>
      <w:r w:rsidR="00933C9B" w:rsidRPr="0046376A">
        <w:rPr>
          <w:sz w:val="24"/>
          <w:szCs w:val="24"/>
        </w:rPr>
        <w:t>в</w:t>
      </w:r>
      <w:r w:rsidR="0067023A" w:rsidRPr="0046376A">
        <w:rPr>
          <w:sz w:val="24"/>
          <w:szCs w:val="24"/>
        </w:rPr>
        <w:t> </w:t>
      </w:r>
      <w:r w:rsidR="00933C9B" w:rsidRPr="0046376A">
        <w:rPr>
          <w:sz w:val="24"/>
          <w:szCs w:val="24"/>
        </w:rPr>
        <w:t>единой информационной системе</w:t>
      </w:r>
      <w:r w:rsidRPr="0046376A">
        <w:rPr>
          <w:sz w:val="24"/>
          <w:szCs w:val="24"/>
        </w:rPr>
        <w:t xml:space="preserve"> и доступна в любое время с момента размещения.</w:t>
      </w:r>
      <w:bookmarkStart w:id="125" w:name="_Toc319941056"/>
      <w:bookmarkStart w:id="126" w:name="_Toc320092854"/>
    </w:p>
    <w:p w:rsidR="002478A7" w:rsidRPr="0046376A" w:rsidRDefault="001F205C" w:rsidP="007F5E09">
      <w:pPr>
        <w:widowControl/>
        <w:numPr>
          <w:ilvl w:val="2"/>
          <w:numId w:val="66"/>
        </w:numPr>
        <w:ind w:left="0" w:firstLine="709"/>
        <w:jc w:val="both"/>
        <w:rPr>
          <w:sz w:val="24"/>
          <w:szCs w:val="24"/>
        </w:rPr>
      </w:pPr>
      <w:r w:rsidRPr="0046376A">
        <w:rPr>
          <w:sz w:val="24"/>
          <w:szCs w:val="24"/>
        </w:rPr>
        <w:t>В любое время до окончания срока подачи аукционных заявок заказчик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необходимости изменения в аукционную документацию такие изменения размещаются в единой информационной системе.</w:t>
      </w:r>
    </w:p>
    <w:p w:rsidR="002478A7" w:rsidRPr="0046376A" w:rsidRDefault="001F205C" w:rsidP="007F5E09">
      <w:pPr>
        <w:widowControl/>
        <w:numPr>
          <w:ilvl w:val="2"/>
          <w:numId w:val="66"/>
        </w:numPr>
        <w:ind w:left="0" w:firstLine="709"/>
        <w:jc w:val="both"/>
        <w:rPr>
          <w:sz w:val="24"/>
          <w:szCs w:val="24"/>
        </w:rPr>
      </w:pPr>
      <w:r w:rsidRPr="0046376A">
        <w:rPr>
          <w:sz w:val="24"/>
          <w:szCs w:val="24"/>
        </w:rPr>
        <w:t>В случае внесения изменений в аукционную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2478A7" w:rsidRPr="00F74E30" w:rsidRDefault="001F205C" w:rsidP="007F5E09">
      <w:pPr>
        <w:widowControl/>
        <w:numPr>
          <w:ilvl w:val="2"/>
          <w:numId w:val="66"/>
        </w:numPr>
        <w:ind w:left="0" w:firstLine="709"/>
        <w:jc w:val="both"/>
        <w:rPr>
          <w:sz w:val="24"/>
          <w:szCs w:val="24"/>
        </w:rPr>
      </w:pPr>
      <w:r w:rsidRPr="0046376A">
        <w:rPr>
          <w:sz w:val="24"/>
          <w:szCs w:val="24"/>
        </w:rPr>
        <w:t>Порядок направления запроса на разъяснение положений аукционной</w:t>
      </w:r>
      <w:r w:rsidR="00B634B7" w:rsidRPr="0046376A">
        <w:rPr>
          <w:sz w:val="24"/>
          <w:szCs w:val="24"/>
        </w:rPr>
        <w:t xml:space="preserve"> документации установлен в п.5.6</w:t>
      </w:r>
      <w:r w:rsidRPr="0046376A">
        <w:rPr>
          <w:sz w:val="24"/>
          <w:szCs w:val="24"/>
        </w:rPr>
        <w:t xml:space="preserve">. </w:t>
      </w:r>
      <w:r w:rsidR="00B634B7" w:rsidRPr="0046376A">
        <w:rPr>
          <w:sz w:val="24"/>
          <w:szCs w:val="24"/>
        </w:rPr>
        <w:t xml:space="preserve">настоящего </w:t>
      </w:r>
      <w:r w:rsidRPr="0046376A">
        <w:rPr>
          <w:sz w:val="24"/>
          <w:szCs w:val="24"/>
        </w:rPr>
        <w:t>Положения.</w:t>
      </w:r>
    </w:p>
    <w:p w:rsidR="00C33902" w:rsidRPr="0046376A" w:rsidRDefault="00D81279" w:rsidP="007F5E09">
      <w:pPr>
        <w:widowControl/>
        <w:numPr>
          <w:ilvl w:val="1"/>
          <w:numId w:val="66"/>
        </w:numPr>
        <w:ind w:left="0" w:firstLine="709"/>
        <w:jc w:val="both"/>
        <w:rPr>
          <w:b/>
          <w:sz w:val="24"/>
          <w:szCs w:val="24"/>
        </w:rPr>
      </w:pPr>
      <w:r w:rsidRPr="0046376A">
        <w:rPr>
          <w:b/>
          <w:sz w:val="24"/>
          <w:szCs w:val="24"/>
        </w:rPr>
        <w:t xml:space="preserve">Отмена </w:t>
      </w:r>
      <w:r w:rsidR="00C33902" w:rsidRPr="0046376A">
        <w:rPr>
          <w:b/>
          <w:sz w:val="24"/>
          <w:szCs w:val="24"/>
        </w:rPr>
        <w:t>проведения аукциона</w:t>
      </w:r>
      <w:bookmarkEnd w:id="125"/>
      <w:bookmarkEnd w:id="126"/>
      <w:r w:rsidR="002478A7" w:rsidRPr="0046376A">
        <w:rPr>
          <w:b/>
          <w:sz w:val="24"/>
          <w:szCs w:val="24"/>
        </w:rPr>
        <w:t xml:space="preserve"> в электронной форме</w:t>
      </w:r>
    </w:p>
    <w:p w:rsidR="002478A7" w:rsidRPr="0046376A" w:rsidRDefault="002478A7" w:rsidP="007F5E09">
      <w:pPr>
        <w:pStyle w:val="aff"/>
        <w:numPr>
          <w:ilvl w:val="2"/>
          <w:numId w:val="66"/>
        </w:numPr>
        <w:ind w:left="0" w:firstLine="709"/>
        <w:jc w:val="both"/>
      </w:pPr>
      <w:r w:rsidRPr="0046376A">
        <w:t>Порядок отмены проведения аукциона в элек</w:t>
      </w:r>
      <w:r w:rsidR="00B634B7" w:rsidRPr="0046376A">
        <w:t>тронной форме установлен в п.5.7</w:t>
      </w:r>
      <w:r w:rsidRPr="0046376A">
        <w:t>. Положения.</w:t>
      </w:r>
    </w:p>
    <w:p w:rsidR="00C33902" w:rsidRPr="00F74E30" w:rsidRDefault="002478A7" w:rsidP="007F5E09">
      <w:pPr>
        <w:pStyle w:val="aff"/>
        <w:numPr>
          <w:ilvl w:val="2"/>
          <w:numId w:val="66"/>
        </w:numPr>
        <w:ind w:left="0" w:firstLine="709"/>
        <w:jc w:val="both"/>
      </w:pPr>
      <w:r w:rsidRPr="0046376A">
        <w:t>Заказчик не несёт обязательств или ответственности в случае неознакомления участниками закупок с извещением об отмене проведения аукциона в электронной форме.</w:t>
      </w:r>
    </w:p>
    <w:p w:rsidR="00C33902" w:rsidRPr="0046376A" w:rsidRDefault="00C33902" w:rsidP="007F5E09">
      <w:pPr>
        <w:widowControl/>
        <w:numPr>
          <w:ilvl w:val="1"/>
          <w:numId w:val="66"/>
        </w:numPr>
        <w:ind w:left="0" w:firstLine="709"/>
        <w:jc w:val="both"/>
        <w:rPr>
          <w:b/>
          <w:sz w:val="24"/>
          <w:szCs w:val="24"/>
        </w:rPr>
      </w:pPr>
      <w:bookmarkStart w:id="127" w:name="_Toc319941057"/>
      <w:bookmarkStart w:id="128" w:name="_Toc320092855"/>
      <w:r w:rsidRPr="0046376A">
        <w:rPr>
          <w:b/>
          <w:sz w:val="24"/>
          <w:szCs w:val="24"/>
        </w:rPr>
        <w:t xml:space="preserve">Требования к </w:t>
      </w:r>
      <w:r w:rsidR="00402A00" w:rsidRPr="0046376A">
        <w:rPr>
          <w:b/>
          <w:sz w:val="24"/>
          <w:szCs w:val="24"/>
        </w:rPr>
        <w:t xml:space="preserve">составу и содержанию </w:t>
      </w:r>
      <w:r w:rsidRPr="0046376A">
        <w:rPr>
          <w:b/>
          <w:sz w:val="24"/>
          <w:szCs w:val="24"/>
        </w:rPr>
        <w:t>аукционной заявк</w:t>
      </w:r>
      <w:bookmarkEnd w:id="127"/>
      <w:bookmarkEnd w:id="128"/>
      <w:r w:rsidR="00402A00" w:rsidRPr="0046376A">
        <w:rPr>
          <w:b/>
          <w:sz w:val="24"/>
          <w:szCs w:val="24"/>
        </w:rPr>
        <w:t>и</w:t>
      </w:r>
      <w:r w:rsidR="00017538" w:rsidRPr="0046376A">
        <w:rPr>
          <w:b/>
          <w:sz w:val="24"/>
          <w:szCs w:val="24"/>
        </w:rPr>
        <w:t xml:space="preserve"> </w:t>
      </w:r>
    </w:p>
    <w:p w:rsidR="00C33902" w:rsidRPr="0046376A" w:rsidRDefault="00C33902" w:rsidP="007F5E09">
      <w:pPr>
        <w:widowControl/>
        <w:numPr>
          <w:ilvl w:val="2"/>
          <w:numId w:val="66"/>
        </w:numPr>
        <w:ind w:left="0" w:firstLine="709"/>
        <w:jc w:val="both"/>
        <w:rPr>
          <w:sz w:val="24"/>
          <w:szCs w:val="24"/>
        </w:rPr>
      </w:pPr>
      <w:r w:rsidRPr="0046376A">
        <w:rPr>
          <w:sz w:val="24"/>
          <w:szCs w:val="24"/>
        </w:rPr>
        <w:t xml:space="preserve">Для участия в аукционе </w:t>
      </w:r>
      <w:r w:rsidR="00402A00" w:rsidRPr="0046376A">
        <w:rPr>
          <w:sz w:val="24"/>
          <w:szCs w:val="24"/>
        </w:rPr>
        <w:t xml:space="preserve">участник закупки </w:t>
      </w:r>
      <w:r w:rsidR="00EF6ECD" w:rsidRPr="0046376A">
        <w:rPr>
          <w:sz w:val="24"/>
          <w:szCs w:val="24"/>
        </w:rPr>
        <w:t>должен</w:t>
      </w:r>
      <w:r w:rsidRPr="0046376A">
        <w:rPr>
          <w:sz w:val="24"/>
          <w:szCs w:val="24"/>
        </w:rPr>
        <w:t xml:space="preserve"> подготовит</w:t>
      </w:r>
      <w:r w:rsidR="00820D57" w:rsidRPr="0046376A">
        <w:rPr>
          <w:sz w:val="24"/>
          <w:szCs w:val="24"/>
        </w:rPr>
        <w:t xml:space="preserve">ь аукционную заявку </w:t>
      </w:r>
      <w:r w:rsidRPr="0046376A">
        <w:rPr>
          <w:sz w:val="24"/>
          <w:szCs w:val="24"/>
        </w:rPr>
        <w:t xml:space="preserve">в полном соответствии </w:t>
      </w:r>
      <w:r w:rsidR="00EF6ECD" w:rsidRPr="0046376A">
        <w:rPr>
          <w:sz w:val="24"/>
          <w:szCs w:val="24"/>
        </w:rPr>
        <w:t>с требованиями</w:t>
      </w:r>
      <w:r w:rsidRPr="0046376A">
        <w:rPr>
          <w:sz w:val="24"/>
          <w:szCs w:val="24"/>
        </w:rPr>
        <w:t xml:space="preserve"> аукционной документации.</w:t>
      </w:r>
    </w:p>
    <w:p w:rsidR="00C367BB" w:rsidRDefault="00C33902" w:rsidP="007F5E09">
      <w:pPr>
        <w:widowControl/>
        <w:numPr>
          <w:ilvl w:val="2"/>
          <w:numId w:val="66"/>
        </w:numPr>
        <w:ind w:left="0" w:firstLine="709"/>
        <w:jc w:val="both"/>
        <w:rPr>
          <w:sz w:val="24"/>
          <w:szCs w:val="24"/>
        </w:rPr>
      </w:pPr>
      <w:bookmarkStart w:id="129" w:name="_Ref431911505"/>
      <w:r w:rsidRPr="0046376A">
        <w:rPr>
          <w:sz w:val="24"/>
          <w:szCs w:val="24"/>
        </w:rPr>
        <w:t>Аукционная заявка в обязательном порядке должна содержать</w:t>
      </w:r>
      <w:r w:rsidR="00283E59" w:rsidRPr="00283E59">
        <w:rPr>
          <w:sz w:val="24"/>
          <w:szCs w:val="24"/>
        </w:rPr>
        <w:t xml:space="preserve"> (если иное не установлено каждой отдельной документацией о закупке)</w:t>
      </w:r>
      <w:r w:rsidRPr="0046376A">
        <w:rPr>
          <w:sz w:val="24"/>
          <w:szCs w:val="24"/>
        </w:rPr>
        <w:t>:</w:t>
      </w:r>
      <w:bookmarkEnd w:id="129"/>
    </w:p>
    <w:p w:rsidR="00C367BB" w:rsidRPr="0046376A" w:rsidRDefault="00C367BB" w:rsidP="00C367BB">
      <w:pPr>
        <w:pStyle w:val="aff"/>
        <w:ind w:left="851"/>
        <w:rPr>
          <w:rFonts w:eastAsia="Calibri"/>
        </w:rPr>
      </w:pPr>
      <w:r w:rsidRPr="0046376A">
        <w:rPr>
          <w:rFonts w:eastAsia="Calibri"/>
        </w:rPr>
        <w:t>Сведения и документы об участнике закупки, подавшем заявку:</w:t>
      </w:r>
    </w:p>
    <w:p w:rsidR="00C367BB" w:rsidRPr="0046376A" w:rsidRDefault="00C367BB" w:rsidP="00C367BB">
      <w:pPr>
        <w:ind w:firstLine="851"/>
        <w:jc w:val="both"/>
        <w:rPr>
          <w:sz w:val="24"/>
          <w:szCs w:val="24"/>
        </w:rPr>
      </w:pPr>
      <w:r w:rsidRPr="0046376A">
        <w:rPr>
          <w:sz w:val="24"/>
          <w:szCs w:val="24"/>
        </w:rPr>
        <w:t>1) Сведения о фирменном наименовании (наименовании), об организационно-правовой форме, о месте нахождения, о почтовом адрес (для юридических лиц); сведения о фамилии, имени, отчестве, о данных основного документа, удостоверяющего личность, о месте жительства (для физических лиц и индивидуальных предпринимателей), о номере контактного телефона, идентификационный номер налогоплательщика (ИНН), код причины постановки на налоговый учет в налоговых органах (КПП) (для юридических лиц).</w:t>
      </w:r>
    </w:p>
    <w:p w:rsidR="00C367BB" w:rsidRPr="0046376A" w:rsidRDefault="00C367BB" w:rsidP="007F5E09">
      <w:pPr>
        <w:pStyle w:val="aff"/>
        <w:numPr>
          <w:ilvl w:val="0"/>
          <w:numId w:val="29"/>
        </w:numPr>
        <w:ind w:left="0" w:firstLine="851"/>
        <w:jc w:val="both"/>
      </w:pPr>
      <w:r w:rsidRPr="0046376A">
        <w:t>Копия основного документа, удостоверяющего личность (для физических лиц и индивидуальных предпринимателей);</w:t>
      </w:r>
    </w:p>
    <w:p w:rsidR="00C367BB" w:rsidRPr="0046376A" w:rsidRDefault="00C367BB" w:rsidP="007F5E09">
      <w:pPr>
        <w:pStyle w:val="aff"/>
        <w:numPr>
          <w:ilvl w:val="0"/>
          <w:numId w:val="29"/>
        </w:numPr>
        <w:ind w:left="0" w:firstLine="851"/>
        <w:jc w:val="both"/>
      </w:pPr>
      <w:r w:rsidRPr="0046376A">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3 (три) месяц до дня размещения в ЕИС извещения о проведении аукциона; </w:t>
      </w:r>
    </w:p>
    <w:p w:rsidR="00C367BB" w:rsidRPr="0046376A" w:rsidRDefault="00C367BB" w:rsidP="007F5E09">
      <w:pPr>
        <w:pStyle w:val="aff"/>
        <w:numPr>
          <w:ilvl w:val="0"/>
          <w:numId w:val="29"/>
        </w:numPr>
        <w:ind w:left="0" w:firstLine="851"/>
        <w:jc w:val="both"/>
      </w:pPr>
      <w:r w:rsidRPr="0046376A">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3 (три) месяца до дня размещения в ЕИС извещения о проведении аукциона;</w:t>
      </w:r>
    </w:p>
    <w:p w:rsidR="00C367BB" w:rsidRPr="0046376A" w:rsidRDefault="00C367BB" w:rsidP="007F5E09">
      <w:pPr>
        <w:pStyle w:val="aff"/>
        <w:numPr>
          <w:ilvl w:val="0"/>
          <w:numId w:val="29"/>
        </w:numPr>
        <w:ind w:left="0" w:firstLine="851"/>
        <w:jc w:val="both"/>
      </w:pPr>
      <w:r w:rsidRPr="0046376A">
        <w:t xml:space="preserve">Решение или копия решения об одобрении всех сделок, планируемых к заключению по результатам конкурса, если такое одобрение требуется в соответствии с законодательством Российской Федерации, учредительными документами участника закупки или законодательством страны происхождения участника конкурса (если участник закупки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Если такое одобрение не требуется, то в заявке должно быть указано, что такое одобрение не требуется. </w:t>
      </w:r>
    </w:p>
    <w:p w:rsidR="00C367BB" w:rsidRPr="0046376A" w:rsidRDefault="00C367BB" w:rsidP="007F5E09">
      <w:pPr>
        <w:pStyle w:val="aff"/>
        <w:numPr>
          <w:ilvl w:val="0"/>
          <w:numId w:val="29"/>
        </w:numPr>
        <w:ind w:left="0" w:firstLine="851"/>
        <w:jc w:val="both"/>
      </w:pPr>
      <w:r w:rsidRPr="0046376A">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w:t>
      </w:r>
    </w:p>
    <w:p w:rsidR="00C367BB" w:rsidRPr="0046376A" w:rsidRDefault="00C367BB" w:rsidP="007F5E09">
      <w:pPr>
        <w:pStyle w:val="aff"/>
        <w:numPr>
          <w:ilvl w:val="0"/>
          <w:numId w:val="29"/>
        </w:numPr>
        <w:ind w:left="0" w:firstLine="851"/>
        <w:jc w:val="both"/>
      </w:pPr>
      <w:r w:rsidRPr="0046376A">
        <w:t>Копии учредительных документов (для юридических лиц);</w:t>
      </w:r>
    </w:p>
    <w:p w:rsidR="00C367BB" w:rsidRPr="0046376A" w:rsidRDefault="00C367BB" w:rsidP="007F5E09">
      <w:pPr>
        <w:pStyle w:val="aff"/>
        <w:numPr>
          <w:ilvl w:val="0"/>
          <w:numId w:val="29"/>
        </w:numPr>
        <w:ind w:left="0" w:firstLine="851"/>
        <w:jc w:val="both"/>
      </w:pPr>
      <w:r w:rsidRPr="0046376A">
        <w:t>Документы (их копии),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C367BB" w:rsidRPr="00283E59" w:rsidRDefault="00C367BB" w:rsidP="007F5E09">
      <w:pPr>
        <w:pStyle w:val="aff"/>
        <w:numPr>
          <w:ilvl w:val="0"/>
          <w:numId w:val="29"/>
        </w:numPr>
        <w:ind w:left="0" w:firstLine="851"/>
        <w:jc w:val="both"/>
      </w:pPr>
      <w:r w:rsidRPr="00283E59">
        <w:t>Оригинал или надлежаще заверенную копию справки из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полученную не ранее чем за 3 (три) месяца до дня размещения в ЕИС извещения о проведении аукциона, или документы, подтверждающие факт обжалования участником наличия указанной задолженности, если решение по жалобе на дату рассмотрения заявки не принято.</w:t>
      </w:r>
    </w:p>
    <w:p w:rsidR="00C367BB" w:rsidRPr="0046376A" w:rsidRDefault="00C367BB" w:rsidP="007F5E09">
      <w:pPr>
        <w:pStyle w:val="aff"/>
        <w:numPr>
          <w:ilvl w:val="0"/>
          <w:numId w:val="29"/>
        </w:numPr>
        <w:ind w:left="0" w:firstLine="851"/>
        <w:jc w:val="both"/>
      </w:pPr>
      <w:r w:rsidRPr="0046376A">
        <w:t>Соглашение между лицами, выступающими на стороне одного участника закупки, которым регулируются отношения указанных лиц по участию в закупке на стороне одного участника, в том числе устанавливается: кто действует от имени указанных лиц в отношениях по участию в закупке, распределение обязанностей и ответственности за исполнение обязанностей указанных лиц в отношениях по участию в закупке и в отношениях по исполнению договора(ов), заключаемого по итогам закупки, а также иных условий, определенных в документации аукциона в электронной форме (предоставляется в случае, если на стороне участника выступает несколько лиц).</w:t>
      </w:r>
    </w:p>
    <w:p w:rsidR="00C367BB" w:rsidRPr="0046376A" w:rsidRDefault="00C367BB" w:rsidP="007F5E09">
      <w:pPr>
        <w:pStyle w:val="aff"/>
        <w:numPr>
          <w:ilvl w:val="0"/>
          <w:numId w:val="29"/>
        </w:numPr>
        <w:ind w:left="0" w:firstLine="851"/>
        <w:jc w:val="both"/>
      </w:pPr>
      <w:r w:rsidRPr="0046376A">
        <w:t>Предложение участника закупки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объемам работ, услуг), и других условий договора(ов) с приложением документов, подтверждающих соответствие товаров, работ, услуг, которые являются предметом договора(ов), требованиям установленным в документации аукциона в электронной форме и предложениям участника.</w:t>
      </w:r>
    </w:p>
    <w:p w:rsidR="00C367BB" w:rsidRPr="00BB283B" w:rsidRDefault="00C367BB" w:rsidP="007F5E09">
      <w:pPr>
        <w:pStyle w:val="aff"/>
        <w:numPr>
          <w:ilvl w:val="0"/>
          <w:numId w:val="29"/>
        </w:numPr>
        <w:ind w:left="0" w:firstLine="851"/>
        <w:jc w:val="both"/>
      </w:pPr>
      <w:r w:rsidRPr="0046376A">
        <w:t xml:space="preserve">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документацией об аукционе в электронной форме. Исключение составляют документы, которые </w:t>
      </w:r>
      <w:r w:rsidRPr="00BB283B">
        <w:t>согласно гражданскому законодательству могут быть представлены только вместе с товаром.</w:t>
      </w:r>
    </w:p>
    <w:p w:rsidR="00C367BB" w:rsidRPr="00BB283B" w:rsidRDefault="00C367BB" w:rsidP="00C367BB">
      <w:pPr>
        <w:pStyle w:val="aff"/>
        <w:ind w:left="0" w:firstLine="851"/>
        <w:jc w:val="both"/>
      </w:pPr>
      <w:r w:rsidRPr="00BB283B">
        <w:t>13) документ, декларирующий следующее:</w:t>
      </w:r>
    </w:p>
    <w:p w:rsidR="00C367BB" w:rsidRPr="00BB283B" w:rsidRDefault="00C367BB" w:rsidP="00C367BB">
      <w:pPr>
        <w:pStyle w:val="aff"/>
        <w:ind w:left="0" w:firstLine="539"/>
        <w:jc w:val="both"/>
      </w:pPr>
      <w:r w:rsidRPr="00BB283B">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C367BB" w:rsidRPr="00BB283B" w:rsidRDefault="00C367BB" w:rsidP="00C367BB">
      <w:pPr>
        <w:pStyle w:val="aff"/>
        <w:ind w:left="0" w:firstLine="539"/>
        <w:jc w:val="both"/>
      </w:pPr>
      <w:r w:rsidRPr="00BB283B">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C367BB" w:rsidRPr="00BB283B" w:rsidRDefault="00C367BB" w:rsidP="00C367BB">
      <w:pPr>
        <w:pStyle w:val="aff"/>
        <w:ind w:left="0" w:firstLine="567"/>
        <w:jc w:val="both"/>
      </w:pPr>
      <w:r w:rsidRPr="00BB283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367BB" w:rsidRPr="00BB283B" w:rsidRDefault="00C367BB" w:rsidP="00C367BB">
      <w:pPr>
        <w:pStyle w:val="aff"/>
        <w:ind w:left="0" w:firstLine="567"/>
        <w:jc w:val="both"/>
      </w:pPr>
      <w:r w:rsidRPr="00BB283B">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367BB" w:rsidRPr="00BB283B" w:rsidRDefault="00C367BB" w:rsidP="00C367BB">
      <w:pPr>
        <w:pStyle w:val="aff"/>
        <w:ind w:left="0" w:firstLine="567"/>
        <w:jc w:val="both"/>
      </w:pPr>
      <w:r w:rsidRPr="00BB283B">
        <w:t>- 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367BB" w:rsidRPr="00BB283B" w:rsidRDefault="00C367BB" w:rsidP="00C367BB">
      <w:pPr>
        <w:pStyle w:val="aff"/>
        <w:ind w:left="0" w:firstLine="567"/>
        <w:jc w:val="both"/>
      </w:pPr>
      <w:r w:rsidRPr="00BB283B">
        <w:t>- сведения об участнике закупки отсутствуют в реестрах недобросовестных поставщиков, ведение которых предусмотрено Федеральным законом N 223-ФЗ и Федеральным законом N 44-ФЗ;</w:t>
      </w:r>
    </w:p>
    <w:p w:rsidR="00C367BB" w:rsidRPr="00BB283B" w:rsidRDefault="00C367BB" w:rsidP="00C367BB">
      <w:pPr>
        <w:pStyle w:val="aff"/>
        <w:ind w:left="0" w:firstLine="539"/>
        <w:jc w:val="both"/>
      </w:pPr>
      <w:r w:rsidRPr="00BB283B">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C367BB" w:rsidRDefault="00C367BB" w:rsidP="00C367BB">
      <w:pPr>
        <w:ind w:firstLine="851"/>
        <w:jc w:val="both"/>
        <w:rPr>
          <w:sz w:val="24"/>
          <w:szCs w:val="24"/>
        </w:rPr>
      </w:pPr>
      <w:r w:rsidRPr="00BB283B">
        <w:rPr>
          <w:sz w:val="24"/>
          <w:szCs w:val="24"/>
        </w:rPr>
        <w:t>14) другие документы в соответствии с требованиями настоящего Положения и документацией закупки.</w:t>
      </w:r>
    </w:p>
    <w:p w:rsidR="00C367BB" w:rsidRDefault="00610829" w:rsidP="007F5E09">
      <w:pPr>
        <w:widowControl/>
        <w:numPr>
          <w:ilvl w:val="2"/>
          <w:numId w:val="66"/>
        </w:numPr>
        <w:ind w:left="0" w:firstLine="709"/>
        <w:jc w:val="both"/>
        <w:rPr>
          <w:sz w:val="24"/>
          <w:szCs w:val="24"/>
        </w:rPr>
      </w:pPr>
      <w:r w:rsidRPr="00C367BB">
        <w:rPr>
          <w:sz w:val="24"/>
          <w:szCs w:val="24"/>
        </w:rPr>
        <w:t>Заявка на участие в аукционе может содержать:</w:t>
      </w:r>
    </w:p>
    <w:p w:rsidR="00C367BB" w:rsidRPr="00C367BB" w:rsidRDefault="00C367BB" w:rsidP="00C367BB">
      <w:pPr>
        <w:pStyle w:val="aff"/>
        <w:ind w:left="360"/>
        <w:jc w:val="both"/>
      </w:pPr>
      <w:r w:rsidRPr="00C367BB">
        <w:t>1) эскиз, рисунок, чертеж, фотографию, иное изображение товара, образец (пробу) товара, на поставку которого осуществляется закупка;</w:t>
      </w:r>
    </w:p>
    <w:p w:rsidR="00C367BB" w:rsidRDefault="00C367BB" w:rsidP="00C367BB">
      <w:pPr>
        <w:pStyle w:val="aff"/>
        <w:ind w:left="360"/>
        <w:jc w:val="both"/>
      </w:pPr>
      <w:r w:rsidRPr="00C367BB">
        <w:t>2) иные документы, подтверждающие соответствие участника аукциона и (или) товара, работы, услуги требованиям, которые установлены в аукционной документации.</w:t>
      </w:r>
    </w:p>
    <w:p w:rsidR="00D804E9" w:rsidRPr="00C367BB" w:rsidRDefault="00C33902" w:rsidP="007F5E09">
      <w:pPr>
        <w:widowControl/>
        <w:numPr>
          <w:ilvl w:val="2"/>
          <w:numId w:val="66"/>
        </w:numPr>
        <w:ind w:left="0" w:firstLine="709"/>
        <w:jc w:val="both"/>
        <w:rPr>
          <w:sz w:val="24"/>
          <w:szCs w:val="24"/>
        </w:rPr>
      </w:pPr>
      <w:r w:rsidRPr="00C367BB">
        <w:rPr>
          <w:sz w:val="24"/>
          <w:szCs w:val="24"/>
        </w:rPr>
        <w:t>Иные требования к аукционной заявке устанавливаются в аукционной документации в зависимости от предмета закупки.</w:t>
      </w:r>
      <w:bookmarkStart w:id="130" w:name="_Toc319941058"/>
      <w:bookmarkStart w:id="131" w:name="_Toc320092856"/>
    </w:p>
    <w:p w:rsidR="00017538" w:rsidRPr="0046376A" w:rsidRDefault="00017538" w:rsidP="007F5E09">
      <w:pPr>
        <w:pStyle w:val="aff"/>
        <w:numPr>
          <w:ilvl w:val="1"/>
          <w:numId w:val="66"/>
        </w:numPr>
        <w:ind w:left="0" w:firstLine="709"/>
        <w:rPr>
          <w:b/>
        </w:rPr>
      </w:pPr>
      <w:r w:rsidRPr="0046376A">
        <w:rPr>
          <w:b/>
        </w:rPr>
        <w:t>Порядок подачи аукционной заявки</w:t>
      </w:r>
    </w:p>
    <w:p w:rsidR="00017538" w:rsidRPr="0046376A" w:rsidRDefault="00017538" w:rsidP="007F5E09">
      <w:pPr>
        <w:pStyle w:val="aff"/>
        <w:numPr>
          <w:ilvl w:val="2"/>
          <w:numId w:val="66"/>
        </w:numPr>
        <w:ind w:left="0" w:firstLine="709"/>
        <w:jc w:val="both"/>
      </w:pPr>
      <w:r w:rsidRPr="0046376A">
        <w:t>Порядок подачи аукционной заявки определяется регламентом оператора электронной площадки, на которой проводится электронный аукцион.</w:t>
      </w:r>
    </w:p>
    <w:p w:rsidR="00C33902" w:rsidRPr="0046376A" w:rsidRDefault="00C33902" w:rsidP="007F5E09">
      <w:pPr>
        <w:widowControl/>
        <w:numPr>
          <w:ilvl w:val="2"/>
          <w:numId w:val="66"/>
        </w:numPr>
        <w:ind w:left="0" w:firstLine="709"/>
        <w:jc w:val="both"/>
        <w:rPr>
          <w:sz w:val="24"/>
          <w:szCs w:val="24"/>
        </w:rPr>
      </w:pPr>
      <w:bookmarkStart w:id="132" w:name="_Ref372620143"/>
      <w:bookmarkEnd w:id="130"/>
      <w:bookmarkEnd w:id="131"/>
      <w:r w:rsidRPr="0046376A">
        <w:rPr>
          <w:sz w:val="24"/>
          <w:szCs w:val="24"/>
        </w:rPr>
        <w:t xml:space="preserve">Обязательства участника закупки, связанные с подачей </w:t>
      </w:r>
      <w:r w:rsidR="00EB60EE" w:rsidRPr="0046376A">
        <w:rPr>
          <w:sz w:val="24"/>
          <w:szCs w:val="24"/>
        </w:rPr>
        <w:t>аукционной заявки,</w:t>
      </w:r>
      <w:r w:rsidRPr="0046376A">
        <w:rPr>
          <w:sz w:val="24"/>
          <w:szCs w:val="24"/>
        </w:rPr>
        <w:t xml:space="preserve"> включают:</w:t>
      </w:r>
      <w:bookmarkEnd w:id="132"/>
    </w:p>
    <w:p w:rsidR="00C33902" w:rsidRPr="0046376A" w:rsidRDefault="00C33902" w:rsidP="00931C50">
      <w:pPr>
        <w:widowControl/>
        <w:numPr>
          <w:ilvl w:val="4"/>
          <w:numId w:val="10"/>
        </w:numPr>
        <w:jc w:val="both"/>
        <w:rPr>
          <w:sz w:val="24"/>
          <w:szCs w:val="24"/>
        </w:rPr>
      </w:pPr>
      <w:r w:rsidRPr="0046376A">
        <w:rPr>
          <w:sz w:val="24"/>
          <w:szCs w:val="24"/>
        </w:rPr>
        <w:t>обязательство заключить договор на условиях, указанных в проекте договора, являющегося неотъемлемой частью аукционной документации и извещения о</w:t>
      </w:r>
      <w:r w:rsidRPr="0046376A">
        <w:rPr>
          <w:sz w:val="24"/>
          <w:szCs w:val="24"/>
          <w:lang w:val="en-US"/>
        </w:rPr>
        <w:t> </w:t>
      </w:r>
      <w:r w:rsidRPr="0046376A">
        <w:rPr>
          <w:sz w:val="24"/>
          <w:szCs w:val="24"/>
        </w:rPr>
        <w:t>проведении аукциона</w:t>
      </w:r>
      <w:r w:rsidR="00017538" w:rsidRPr="0046376A">
        <w:rPr>
          <w:sz w:val="24"/>
          <w:szCs w:val="24"/>
        </w:rPr>
        <w:t xml:space="preserve"> в электронной форме</w:t>
      </w:r>
      <w:r w:rsidRPr="0046376A">
        <w:rPr>
          <w:sz w:val="24"/>
          <w:szCs w:val="24"/>
        </w:rPr>
        <w:t>, и аукционной заявки, а также обязательство предоставить заказчику обеспечение испол</w:t>
      </w:r>
      <w:r w:rsidR="00AB4B3F" w:rsidRPr="0046376A">
        <w:rPr>
          <w:sz w:val="24"/>
          <w:szCs w:val="24"/>
        </w:rPr>
        <w:t>нения договора</w:t>
      </w:r>
      <w:r w:rsidRPr="0046376A">
        <w:rPr>
          <w:sz w:val="24"/>
          <w:szCs w:val="24"/>
        </w:rPr>
        <w:t xml:space="preserve"> в случае</w:t>
      </w:r>
      <w:r w:rsidR="00AB4B3F" w:rsidRPr="0046376A">
        <w:rPr>
          <w:sz w:val="24"/>
          <w:szCs w:val="24"/>
        </w:rPr>
        <w:t>,</w:t>
      </w:r>
      <w:r w:rsidRPr="0046376A">
        <w:rPr>
          <w:sz w:val="24"/>
          <w:szCs w:val="24"/>
        </w:rPr>
        <w:t xml:space="preserve"> если такая обязанность установлена условиями аукционной документации; </w:t>
      </w:r>
    </w:p>
    <w:p w:rsidR="00C33902" w:rsidRPr="0046376A" w:rsidRDefault="00C33902" w:rsidP="00931C50">
      <w:pPr>
        <w:widowControl/>
        <w:numPr>
          <w:ilvl w:val="4"/>
          <w:numId w:val="10"/>
        </w:numPr>
        <w:jc w:val="both"/>
        <w:rPr>
          <w:sz w:val="24"/>
          <w:szCs w:val="24"/>
        </w:rPr>
      </w:pPr>
      <w:r w:rsidRPr="0046376A">
        <w:rPr>
          <w:sz w:val="24"/>
          <w:szCs w:val="24"/>
        </w:rPr>
        <w:t>обязательство не изменять и (или) не отзывать а</w:t>
      </w:r>
      <w:r w:rsidR="00E534BE" w:rsidRPr="0046376A">
        <w:rPr>
          <w:sz w:val="24"/>
          <w:szCs w:val="24"/>
        </w:rPr>
        <w:t>укционную заявку после окончания</w:t>
      </w:r>
      <w:r w:rsidRPr="0046376A">
        <w:rPr>
          <w:sz w:val="24"/>
          <w:szCs w:val="24"/>
        </w:rPr>
        <w:t xml:space="preserve"> срока окончания подачи аукционных заявок;</w:t>
      </w:r>
    </w:p>
    <w:p w:rsidR="00C33902" w:rsidRPr="0046376A" w:rsidRDefault="00C33902" w:rsidP="00931C50">
      <w:pPr>
        <w:widowControl/>
        <w:numPr>
          <w:ilvl w:val="4"/>
          <w:numId w:val="10"/>
        </w:numPr>
        <w:jc w:val="both"/>
        <w:rPr>
          <w:sz w:val="24"/>
          <w:szCs w:val="24"/>
        </w:rPr>
      </w:pPr>
      <w:bookmarkStart w:id="133" w:name="_Ref372620462"/>
      <w:r w:rsidRPr="0046376A">
        <w:rPr>
          <w:sz w:val="24"/>
          <w:szCs w:val="24"/>
        </w:rPr>
        <w:t>в случае проведения аукциона</w:t>
      </w:r>
      <w:r w:rsidR="00017538" w:rsidRPr="0046376A">
        <w:rPr>
          <w:sz w:val="24"/>
          <w:szCs w:val="24"/>
        </w:rPr>
        <w:t xml:space="preserve"> в электронной форме</w:t>
      </w:r>
      <w:r w:rsidRPr="0046376A">
        <w:rPr>
          <w:sz w:val="24"/>
          <w:szCs w:val="24"/>
        </w:rPr>
        <w:t xml:space="preserve"> на право заключить договор, обязательство внести на счёт заказчика сумму за реализацию этого права;</w:t>
      </w:r>
      <w:bookmarkEnd w:id="133"/>
    </w:p>
    <w:p w:rsidR="00C33902" w:rsidRPr="0046376A" w:rsidRDefault="00C33902" w:rsidP="00931C50">
      <w:pPr>
        <w:widowControl/>
        <w:numPr>
          <w:ilvl w:val="4"/>
          <w:numId w:val="10"/>
        </w:numPr>
        <w:jc w:val="both"/>
        <w:rPr>
          <w:sz w:val="24"/>
          <w:szCs w:val="24"/>
        </w:rPr>
      </w:pPr>
      <w:r w:rsidRPr="0046376A">
        <w:rPr>
          <w:sz w:val="24"/>
          <w:szCs w:val="24"/>
        </w:rPr>
        <w:t xml:space="preserve">обязательство не предоставлять в составе заявки заведомо </w:t>
      </w:r>
      <w:r w:rsidR="00017538" w:rsidRPr="0046376A">
        <w:rPr>
          <w:sz w:val="24"/>
          <w:szCs w:val="24"/>
        </w:rPr>
        <w:t xml:space="preserve">недостоверные </w:t>
      </w:r>
      <w:r w:rsidRPr="0046376A">
        <w:rPr>
          <w:sz w:val="24"/>
          <w:szCs w:val="24"/>
        </w:rPr>
        <w:t>сведения, информацию, документы;</w:t>
      </w:r>
    </w:p>
    <w:p w:rsidR="00C33902" w:rsidRPr="0046376A" w:rsidRDefault="00C33902" w:rsidP="00931C50">
      <w:pPr>
        <w:widowControl/>
        <w:numPr>
          <w:ilvl w:val="4"/>
          <w:numId w:val="10"/>
        </w:numPr>
        <w:jc w:val="both"/>
        <w:rPr>
          <w:sz w:val="24"/>
          <w:szCs w:val="24"/>
        </w:rPr>
      </w:pPr>
      <w:r w:rsidRPr="0046376A">
        <w:rPr>
          <w:sz w:val="24"/>
          <w:szCs w:val="24"/>
        </w:rPr>
        <w:t xml:space="preserve">согласие на обработку персональных данных для </w:t>
      </w:r>
      <w:r w:rsidR="00F35791" w:rsidRPr="0046376A">
        <w:rPr>
          <w:sz w:val="24"/>
          <w:szCs w:val="24"/>
        </w:rPr>
        <w:t>физического лица или индивидуального предпринимателя</w:t>
      </w:r>
      <w:r w:rsidRPr="0046376A">
        <w:rPr>
          <w:sz w:val="24"/>
          <w:szCs w:val="24"/>
        </w:rPr>
        <w:t xml:space="preserve"> если иное не предусмотрено действующим законодательством Российской Федерации.</w:t>
      </w:r>
    </w:p>
    <w:p w:rsidR="00C33902" w:rsidRPr="0046376A" w:rsidRDefault="00E070BE" w:rsidP="007F5E09">
      <w:pPr>
        <w:widowControl/>
        <w:numPr>
          <w:ilvl w:val="2"/>
          <w:numId w:val="66"/>
        </w:numPr>
        <w:ind w:left="0" w:firstLine="709"/>
        <w:jc w:val="both"/>
        <w:rPr>
          <w:sz w:val="24"/>
          <w:szCs w:val="24"/>
        </w:rPr>
      </w:pPr>
      <w:r w:rsidRPr="0046376A">
        <w:rPr>
          <w:sz w:val="24"/>
          <w:szCs w:val="24"/>
        </w:rPr>
        <w:t>В состав аукционной заявки не включается предложение о цене договора (цене лота).</w:t>
      </w:r>
    </w:p>
    <w:p w:rsidR="00017538" w:rsidRPr="0046376A" w:rsidRDefault="005E31D4" w:rsidP="007F5E09">
      <w:pPr>
        <w:widowControl/>
        <w:numPr>
          <w:ilvl w:val="2"/>
          <w:numId w:val="66"/>
        </w:numPr>
        <w:ind w:left="0" w:firstLine="709"/>
        <w:jc w:val="both"/>
        <w:rPr>
          <w:sz w:val="24"/>
          <w:szCs w:val="24"/>
        </w:rPr>
      </w:pPr>
      <w:r w:rsidRPr="0046376A">
        <w:rPr>
          <w:sz w:val="24"/>
          <w:szCs w:val="24"/>
        </w:rPr>
        <w:t xml:space="preserve">В случае, если по окончании срока </w:t>
      </w:r>
      <w:r w:rsidR="00EB60EE" w:rsidRPr="0046376A">
        <w:rPr>
          <w:sz w:val="24"/>
          <w:szCs w:val="24"/>
        </w:rPr>
        <w:t>подачи аукционных</w:t>
      </w:r>
      <w:r w:rsidRPr="0046376A">
        <w:rPr>
          <w:sz w:val="24"/>
          <w:szCs w:val="24"/>
        </w:rPr>
        <w:t xml:space="preserve"> заявок н</w:t>
      </w:r>
      <w:r w:rsidR="00F76E55" w:rsidRPr="0046376A">
        <w:rPr>
          <w:sz w:val="24"/>
          <w:szCs w:val="24"/>
        </w:rPr>
        <w:t>е будет подано ни одной заявки, аукцион</w:t>
      </w:r>
      <w:r w:rsidR="007076F4" w:rsidRPr="0046376A">
        <w:rPr>
          <w:sz w:val="24"/>
          <w:szCs w:val="24"/>
        </w:rPr>
        <w:t xml:space="preserve"> в электронной форме</w:t>
      </w:r>
      <w:r w:rsidR="00F76E55" w:rsidRPr="0046376A">
        <w:rPr>
          <w:sz w:val="24"/>
          <w:szCs w:val="24"/>
        </w:rPr>
        <w:t xml:space="preserve"> признается несостоявшимся, </w:t>
      </w:r>
      <w:r w:rsidRPr="0046376A">
        <w:rPr>
          <w:sz w:val="24"/>
          <w:szCs w:val="24"/>
        </w:rPr>
        <w:t xml:space="preserve">заказчик вправе </w:t>
      </w:r>
      <w:r w:rsidR="00017538" w:rsidRPr="0046376A">
        <w:rPr>
          <w:sz w:val="24"/>
          <w:szCs w:val="24"/>
        </w:rPr>
        <w:t>осуществить закупку у единственного поставщика (исполнителя, подрядчика).</w:t>
      </w:r>
      <w:r w:rsidR="00F76E55" w:rsidRPr="0046376A">
        <w:rPr>
          <w:sz w:val="24"/>
          <w:szCs w:val="24"/>
        </w:rPr>
        <w:t xml:space="preserve"> Информация о признании аукциона несостоявшимся вносится в протокол </w:t>
      </w:r>
      <w:r w:rsidR="008C001C" w:rsidRPr="0046376A">
        <w:rPr>
          <w:sz w:val="24"/>
          <w:szCs w:val="24"/>
        </w:rPr>
        <w:t>подведения итогов аукциона в электронной форме.</w:t>
      </w:r>
    </w:p>
    <w:p w:rsidR="00C33902" w:rsidRPr="0046376A" w:rsidRDefault="00C33902" w:rsidP="007F5E09">
      <w:pPr>
        <w:widowControl/>
        <w:numPr>
          <w:ilvl w:val="1"/>
          <w:numId w:val="66"/>
        </w:numPr>
        <w:ind w:left="0" w:firstLine="709"/>
        <w:jc w:val="both"/>
        <w:rPr>
          <w:b/>
          <w:sz w:val="24"/>
          <w:szCs w:val="24"/>
        </w:rPr>
      </w:pPr>
      <w:bookmarkStart w:id="134" w:name="_Toc319941060"/>
      <w:bookmarkStart w:id="135" w:name="_Toc320092858"/>
      <w:r w:rsidRPr="0046376A">
        <w:rPr>
          <w:b/>
          <w:sz w:val="24"/>
          <w:szCs w:val="24"/>
        </w:rPr>
        <w:t>Рассмотрение аукционных заявок</w:t>
      </w:r>
      <w:bookmarkEnd w:id="134"/>
      <w:bookmarkEnd w:id="135"/>
    </w:p>
    <w:p w:rsidR="00C33902" w:rsidRPr="0046376A" w:rsidRDefault="0015185E" w:rsidP="007F5E09">
      <w:pPr>
        <w:widowControl/>
        <w:numPr>
          <w:ilvl w:val="2"/>
          <w:numId w:val="66"/>
        </w:numPr>
        <w:ind w:left="0" w:firstLine="709"/>
        <w:jc w:val="both"/>
        <w:rPr>
          <w:sz w:val="24"/>
          <w:szCs w:val="24"/>
        </w:rPr>
      </w:pPr>
      <w:bookmarkStart w:id="136" w:name="_GoBack"/>
      <w:bookmarkEnd w:id="136"/>
      <w:r w:rsidRPr="0046376A">
        <w:rPr>
          <w:sz w:val="24"/>
          <w:szCs w:val="24"/>
        </w:rPr>
        <w:t>К</w:t>
      </w:r>
      <w:r w:rsidR="00C33902" w:rsidRPr="0046376A">
        <w:rPr>
          <w:sz w:val="24"/>
          <w:szCs w:val="24"/>
        </w:rPr>
        <w:t>омиссия</w:t>
      </w:r>
      <w:r w:rsidRPr="0046376A">
        <w:rPr>
          <w:sz w:val="24"/>
          <w:szCs w:val="24"/>
        </w:rPr>
        <w:t xml:space="preserve"> по осуществлению закупок</w:t>
      </w:r>
      <w:r w:rsidR="00C33902" w:rsidRPr="0046376A">
        <w:rPr>
          <w:sz w:val="24"/>
          <w:szCs w:val="24"/>
        </w:rPr>
        <w:t xml:space="preserve"> по окончании срока подачи аукционных заявок рассматривает </w:t>
      </w:r>
      <w:r w:rsidR="00FD6C5A" w:rsidRPr="0046376A">
        <w:rPr>
          <w:sz w:val="24"/>
          <w:szCs w:val="24"/>
        </w:rPr>
        <w:t>аукционные заявки</w:t>
      </w:r>
      <w:r w:rsidR="00C33902" w:rsidRPr="0046376A">
        <w:rPr>
          <w:sz w:val="24"/>
          <w:szCs w:val="24"/>
        </w:rPr>
        <w:t xml:space="preserve"> участников закупки, </w:t>
      </w:r>
      <w:r w:rsidR="00FD6C5A" w:rsidRPr="0046376A">
        <w:rPr>
          <w:sz w:val="24"/>
          <w:szCs w:val="24"/>
        </w:rPr>
        <w:t xml:space="preserve">поданные с соблюдением срока, указанного в аукционной документации. </w:t>
      </w:r>
    </w:p>
    <w:p w:rsidR="00C33902" w:rsidRPr="0046376A" w:rsidRDefault="00C33902" w:rsidP="007F5E09">
      <w:pPr>
        <w:widowControl/>
        <w:numPr>
          <w:ilvl w:val="2"/>
          <w:numId w:val="66"/>
        </w:numPr>
        <w:ind w:left="0" w:firstLine="709"/>
        <w:jc w:val="both"/>
        <w:rPr>
          <w:sz w:val="24"/>
          <w:szCs w:val="24"/>
        </w:rPr>
      </w:pPr>
      <w:r w:rsidRPr="0046376A">
        <w:rPr>
          <w:sz w:val="24"/>
          <w:szCs w:val="24"/>
        </w:rPr>
        <w:t>При рассмотрении аукционных заявок выполняются следующие действия:</w:t>
      </w:r>
    </w:p>
    <w:p w:rsidR="00C33902" w:rsidRPr="0046376A" w:rsidRDefault="007C1518" w:rsidP="007F5E09">
      <w:pPr>
        <w:widowControl/>
        <w:numPr>
          <w:ilvl w:val="3"/>
          <w:numId w:val="66"/>
        </w:numPr>
        <w:ind w:left="0" w:firstLine="709"/>
        <w:jc w:val="both"/>
        <w:rPr>
          <w:sz w:val="24"/>
          <w:szCs w:val="24"/>
        </w:rPr>
      </w:pPr>
      <w:r w:rsidRPr="0046376A">
        <w:rPr>
          <w:sz w:val="24"/>
          <w:szCs w:val="24"/>
        </w:rPr>
        <w:t>П</w:t>
      </w:r>
      <w:r w:rsidR="00C33902" w:rsidRPr="0046376A">
        <w:rPr>
          <w:sz w:val="24"/>
          <w:szCs w:val="24"/>
        </w:rPr>
        <w:t>роверка участников закупки на соответствие требованиям заказчика и проверка их заявок на соблюдение требований аукционной документации к </w:t>
      </w:r>
      <w:r w:rsidR="00A154C5" w:rsidRPr="0046376A">
        <w:rPr>
          <w:sz w:val="24"/>
          <w:szCs w:val="24"/>
        </w:rPr>
        <w:t>составу и содержанию</w:t>
      </w:r>
      <w:r w:rsidR="00C33902" w:rsidRPr="0046376A">
        <w:rPr>
          <w:sz w:val="24"/>
          <w:szCs w:val="24"/>
        </w:rPr>
        <w:t xml:space="preserve"> заявок; при этом аукционные заявки рассматриваются как отвечающие требованиям аукционной документации, даже если в них имеются несущественные несоответствия по форме, или грамматические ошибки</w:t>
      </w:r>
      <w:r w:rsidR="00A154C5" w:rsidRPr="0046376A">
        <w:rPr>
          <w:sz w:val="24"/>
          <w:szCs w:val="24"/>
        </w:rPr>
        <w:t>.</w:t>
      </w:r>
    </w:p>
    <w:p w:rsidR="00C33902" w:rsidRPr="0046376A" w:rsidRDefault="007C1518" w:rsidP="007F5E09">
      <w:pPr>
        <w:widowControl/>
        <w:numPr>
          <w:ilvl w:val="3"/>
          <w:numId w:val="66"/>
        </w:numPr>
        <w:ind w:left="0" w:firstLine="709"/>
        <w:jc w:val="both"/>
        <w:rPr>
          <w:sz w:val="24"/>
          <w:szCs w:val="24"/>
        </w:rPr>
      </w:pPr>
      <w:r w:rsidRPr="0046376A">
        <w:rPr>
          <w:sz w:val="24"/>
          <w:szCs w:val="24"/>
        </w:rPr>
        <w:t>О</w:t>
      </w:r>
      <w:r w:rsidR="00C33902" w:rsidRPr="0046376A">
        <w:rPr>
          <w:sz w:val="24"/>
          <w:szCs w:val="24"/>
        </w:rPr>
        <w:t>тклонение аукционных заявок, которые по мнению членов комиссии</w:t>
      </w:r>
      <w:r w:rsidR="00A154C5" w:rsidRPr="0046376A">
        <w:rPr>
          <w:sz w:val="24"/>
          <w:szCs w:val="24"/>
        </w:rPr>
        <w:t xml:space="preserve"> по осуществлению закупок</w:t>
      </w:r>
      <w:r w:rsidR="00C33902" w:rsidRPr="0046376A">
        <w:rPr>
          <w:sz w:val="24"/>
          <w:szCs w:val="24"/>
        </w:rPr>
        <w:t xml:space="preserve"> не соответствуют требованиям аукциона</w:t>
      </w:r>
      <w:r w:rsidR="00A154C5" w:rsidRPr="0046376A">
        <w:rPr>
          <w:sz w:val="24"/>
          <w:szCs w:val="24"/>
        </w:rPr>
        <w:t xml:space="preserve"> в электронной форме</w:t>
      </w:r>
      <w:r w:rsidR="00C33902" w:rsidRPr="0046376A">
        <w:rPr>
          <w:sz w:val="24"/>
          <w:szCs w:val="24"/>
        </w:rPr>
        <w:t xml:space="preserve"> по существу, и принятие решения об</w:t>
      </w:r>
      <w:r w:rsidR="00EB60EE" w:rsidRPr="0046376A">
        <w:rPr>
          <w:sz w:val="24"/>
          <w:szCs w:val="24"/>
        </w:rPr>
        <w:t> </w:t>
      </w:r>
      <w:r w:rsidR="00C33902" w:rsidRPr="0046376A">
        <w:rPr>
          <w:sz w:val="24"/>
          <w:szCs w:val="24"/>
        </w:rPr>
        <w:t>отказе участникам закупки, подавшим такие заявки в</w:t>
      </w:r>
      <w:r w:rsidR="00636ED8" w:rsidRPr="0046376A">
        <w:rPr>
          <w:sz w:val="24"/>
          <w:szCs w:val="24"/>
        </w:rPr>
        <w:t xml:space="preserve"> дальнейшем участии в аукционе в электронной форме</w:t>
      </w:r>
      <w:r w:rsidR="00C33902" w:rsidRPr="0046376A">
        <w:rPr>
          <w:sz w:val="24"/>
          <w:szCs w:val="24"/>
        </w:rPr>
        <w:t>.</w:t>
      </w:r>
    </w:p>
    <w:p w:rsidR="00C33902" w:rsidRPr="0046376A" w:rsidRDefault="00C33902" w:rsidP="007F5E09">
      <w:pPr>
        <w:widowControl/>
        <w:numPr>
          <w:ilvl w:val="2"/>
          <w:numId w:val="66"/>
        </w:numPr>
        <w:ind w:left="0" w:firstLine="709"/>
        <w:jc w:val="both"/>
        <w:rPr>
          <w:sz w:val="24"/>
          <w:szCs w:val="24"/>
        </w:rPr>
      </w:pPr>
      <w:bookmarkStart w:id="137" w:name="_Ref372620323"/>
      <w:r w:rsidRPr="0046376A">
        <w:rPr>
          <w:sz w:val="24"/>
          <w:szCs w:val="24"/>
        </w:rPr>
        <w:t>Участнику закупки</w:t>
      </w:r>
      <w:r w:rsidR="00A154C5" w:rsidRPr="0046376A">
        <w:rPr>
          <w:sz w:val="24"/>
          <w:szCs w:val="24"/>
        </w:rPr>
        <w:t xml:space="preserve"> будет отказано в дальнейшем участии в закупке</w:t>
      </w:r>
      <w:r w:rsidRPr="0046376A">
        <w:rPr>
          <w:sz w:val="24"/>
          <w:szCs w:val="24"/>
        </w:rPr>
        <w:t xml:space="preserve"> в</w:t>
      </w:r>
      <w:r w:rsidR="005839BF" w:rsidRPr="0046376A">
        <w:rPr>
          <w:sz w:val="24"/>
          <w:szCs w:val="24"/>
          <w:lang w:val="en-US"/>
        </w:rPr>
        <w:t> </w:t>
      </w:r>
      <w:r w:rsidRPr="0046376A">
        <w:rPr>
          <w:sz w:val="24"/>
          <w:szCs w:val="24"/>
        </w:rPr>
        <w:t>случаях:</w:t>
      </w:r>
      <w:bookmarkEnd w:id="137"/>
    </w:p>
    <w:p w:rsidR="00A154C5" w:rsidRPr="0046376A" w:rsidRDefault="00F74E30" w:rsidP="007F5E09">
      <w:pPr>
        <w:pStyle w:val="aff"/>
        <w:numPr>
          <w:ilvl w:val="3"/>
          <w:numId w:val="66"/>
        </w:numPr>
        <w:ind w:left="0" w:firstLine="709"/>
        <w:jc w:val="both"/>
      </w:pPr>
      <w:r>
        <w:t xml:space="preserve"> </w:t>
      </w:r>
      <w:r w:rsidR="00A154C5" w:rsidRPr="0046376A">
        <w:t>Несоответствия участника закупки требованиям к участникам аукциона в электронной форме, установленным аукционной документацией.</w:t>
      </w:r>
    </w:p>
    <w:p w:rsidR="00A154C5" w:rsidRPr="0046376A" w:rsidRDefault="00F74E30" w:rsidP="007F5E09">
      <w:pPr>
        <w:pStyle w:val="aff"/>
        <w:numPr>
          <w:ilvl w:val="3"/>
          <w:numId w:val="66"/>
        </w:numPr>
        <w:ind w:left="0" w:firstLine="709"/>
        <w:jc w:val="both"/>
      </w:pPr>
      <w:r>
        <w:t xml:space="preserve"> </w:t>
      </w:r>
      <w:r w:rsidR="00A154C5" w:rsidRPr="0046376A">
        <w:t>Несоответствия аукционной заявки требованиям, установленным аукционной документацией.</w:t>
      </w:r>
    </w:p>
    <w:p w:rsidR="00A154C5" w:rsidRPr="0046376A" w:rsidRDefault="00F74E30" w:rsidP="007F5E09">
      <w:pPr>
        <w:pStyle w:val="aff"/>
        <w:numPr>
          <w:ilvl w:val="3"/>
          <w:numId w:val="66"/>
        </w:numPr>
        <w:ind w:left="0" w:firstLine="709"/>
        <w:jc w:val="both"/>
      </w:pPr>
      <w:r>
        <w:t xml:space="preserve"> </w:t>
      </w:r>
      <w:r w:rsidR="00A154C5" w:rsidRPr="0046376A">
        <w:t xml:space="preserve">Несоответствия предлагаемых товаров, работ, услуг требованиям аукционной </w:t>
      </w:r>
      <w:r w:rsidR="00E070BE" w:rsidRPr="0046376A">
        <w:t xml:space="preserve">документации: </w:t>
      </w:r>
    </w:p>
    <w:p w:rsidR="00595FE8" w:rsidRPr="0046376A" w:rsidRDefault="00595FE8" w:rsidP="00595FE8">
      <w:pPr>
        <w:pStyle w:val="aff"/>
        <w:ind w:left="0" w:firstLine="709"/>
        <w:jc w:val="both"/>
      </w:pPr>
      <w:r w:rsidRPr="0046376A">
        <w:t>а) отсутствие в составе заявки описания поставляемого товара, который является предметом аукциона в электронной форме, его функциональных характеристик (потребительских свойств), его количественных и качественных характеристик, или описания участниками аукциона выполняемой работы, оказываемой услуги, которые являются предметом аукциона, их количественных и качественных характеристик, предложений об условиях исполнения договора;</w:t>
      </w:r>
    </w:p>
    <w:p w:rsidR="00595FE8" w:rsidRPr="0046376A" w:rsidRDefault="00595FE8" w:rsidP="00595FE8">
      <w:pPr>
        <w:pStyle w:val="aff"/>
        <w:ind w:left="0" w:firstLine="709"/>
        <w:contextualSpacing/>
        <w:jc w:val="both"/>
      </w:pPr>
      <w:r w:rsidRPr="0046376A">
        <w:t>б) предоставление описания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или описания участниками аукциона выполняемой работы, оказываемой услуги, которые являются предметом аукциона, их содержания, количественных и качественных характеристик, предложений об условиях исполнения договора не в соответствии с требованиями аукционной документации (в том числе предложение участником закупки качества товара, работ, услуг, не соответствующих указанным в аукционной документации назначению и целям).</w:t>
      </w:r>
    </w:p>
    <w:p w:rsidR="00A154C5" w:rsidRPr="0046376A" w:rsidRDefault="00F74E30" w:rsidP="007F5E09">
      <w:pPr>
        <w:pStyle w:val="aff"/>
        <w:numPr>
          <w:ilvl w:val="3"/>
          <w:numId w:val="66"/>
        </w:numPr>
        <w:ind w:left="0" w:firstLine="709"/>
        <w:jc w:val="both"/>
      </w:pPr>
      <w:r>
        <w:t xml:space="preserve"> </w:t>
      </w:r>
      <w:r w:rsidR="00A154C5" w:rsidRPr="0046376A">
        <w:t>Предоставления в составе аукционной заявки заведомо недостоверных сведений, намеренного искажения информации или документов, входящих в состав заявки.</w:t>
      </w:r>
    </w:p>
    <w:p w:rsidR="00A154C5" w:rsidRPr="0046376A" w:rsidRDefault="00F74E30" w:rsidP="007F5E09">
      <w:pPr>
        <w:pStyle w:val="aff"/>
        <w:numPr>
          <w:ilvl w:val="3"/>
          <w:numId w:val="66"/>
        </w:numPr>
        <w:ind w:left="0" w:firstLine="709"/>
        <w:jc w:val="both"/>
      </w:pPr>
      <w:r>
        <w:t xml:space="preserve"> </w:t>
      </w:r>
      <w:r w:rsidR="00A154C5" w:rsidRPr="0046376A">
        <w:t>Подачи двух и более заявок от одного участника при условии, что ранее поданные заявки не отозваны.</w:t>
      </w:r>
    </w:p>
    <w:p w:rsidR="00C33902" w:rsidRPr="0046376A" w:rsidRDefault="00C33902" w:rsidP="007F5E09">
      <w:pPr>
        <w:widowControl/>
        <w:numPr>
          <w:ilvl w:val="2"/>
          <w:numId w:val="66"/>
        </w:numPr>
        <w:ind w:left="0" w:firstLine="709"/>
        <w:jc w:val="both"/>
        <w:rPr>
          <w:sz w:val="24"/>
          <w:szCs w:val="24"/>
        </w:rPr>
      </w:pPr>
      <w:r w:rsidRPr="0046376A">
        <w:rPr>
          <w:sz w:val="24"/>
          <w:szCs w:val="24"/>
        </w:rPr>
        <w:t>Отказ в допуске к участию в аукционе по иным осно</w:t>
      </w:r>
      <w:r w:rsidR="00E77AF3" w:rsidRPr="0046376A">
        <w:rPr>
          <w:sz w:val="24"/>
          <w:szCs w:val="24"/>
        </w:rPr>
        <w:t>ваниям, не ук</w:t>
      </w:r>
      <w:r w:rsidR="00ED43FB" w:rsidRPr="0046376A">
        <w:rPr>
          <w:sz w:val="24"/>
          <w:szCs w:val="24"/>
        </w:rPr>
        <w:t>азанным в пунктах 9.7.3 и 9.7.5</w:t>
      </w:r>
      <w:r w:rsidR="00E77AF3" w:rsidRPr="0046376A">
        <w:rPr>
          <w:sz w:val="24"/>
          <w:szCs w:val="24"/>
        </w:rPr>
        <w:t xml:space="preserve"> </w:t>
      </w:r>
      <w:r w:rsidR="00595FE8" w:rsidRPr="0046376A">
        <w:rPr>
          <w:sz w:val="24"/>
          <w:szCs w:val="24"/>
        </w:rPr>
        <w:t xml:space="preserve">настоящего Положения </w:t>
      </w:r>
      <w:r w:rsidRPr="0046376A">
        <w:rPr>
          <w:sz w:val="24"/>
          <w:szCs w:val="24"/>
        </w:rPr>
        <w:t>не допускается.</w:t>
      </w:r>
    </w:p>
    <w:p w:rsidR="00C33902" w:rsidRPr="0046376A" w:rsidRDefault="00C33902" w:rsidP="007F5E09">
      <w:pPr>
        <w:widowControl/>
        <w:numPr>
          <w:ilvl w:val="2"/>
          <w:numId w:val="66"/>
        </w:numPr>
        <w:ind w:left="0" w:firstLine="709"/>
        <w:jc w:val="both"/>
        <w:rPr>
          <w:sz w:val="24"/>
          <w:szCs w:val="24"/>
        </w:rPr>
      </w:pPr>
      <w:bookmarkStart w:id="138" w:name="_Ref372620336"/>
      <w:r w:rsidRPr="0046376A">
        <w:rPr>
          <w:sz w:val="24"/>
          <w:szCs w:val="24"/>
        </w:rPr>
        <w:t xml:space="preserve">В случае установления недостоверности сведений, содержащихся в аукционной заявке, </w:t>
      </w:r>
      <w:r w:rsidR="00A154C5" w:rsidRPr="0046376A">
        <w:rPr>
          <w:sz w:val="24"/>
          <w:szCs w:val="24"/>
        </w:rPr>
        <w:t>несоответствия участника требованиям аукционной документации</w:t>
      </w:r>
      <w:r w:rsidRPr="0046376A">
        <w:rPr>
          <w:sz w:val="24"/>
          <w:szCs w:val="24"/>
        </w:rPr>
        <w:t xml:space="preserve"> такой участник закупки отстраняется от участия в аукционе </w:t>
      </w:r>
      <w:r w:rsidR="00A154C5" w:rsidRPr="0046376A">
        <w:rPr>
          <w:sz w:val="24"/>
          <w:szCs w:val="24"/>
        </w:rPr>
        <w:t xml:space="preserve">в электронной форме </w:t>
      </w:r>
      <w:r w:rsidRPr="0046376A">
        <w:rPr>
          <w:sz w:val="24"/>
          <w:szCs w:val="24"/>
        </w:rPr>
        <w:t>на любом этапе его проведения.</w:t>
      </w:r>
      <w:bookmarkEnd w:id="138"/>
    </w:p>
    <w:p w:rsidR="00F76E55" w:rsidRPr="0046376A" w:rsidRDefault="00595FE8" w:rsidP="007F5E09">
      <w:pPr>
        <w:widowControl/>
        <w:numPr>
          <w:ilvl w:val="2"/>
          <w:numId w:val="66"/>
        </w:numPr>
        <w:ind w:left="0" w:firstLine="709"/>
        <w:jc w:val="both"/>
        <w:rPr>
          <w:sz w:val="24"/>
          <w:szCs w:val="24"/>
        </w:rPr>
      </w:pPr>
      <w:r w:rsidRPr="0046376A">
        <w:rPr>
          <w:sz w:val="24"/>
          <w:szCs w:val="24"/>
        </w:rPr>
        <w:t>Закупочная к</w:t>
      </w:r>
      <w:r w:rsidR="00EE58A0" w:rsidRPr="0046376A">
        <w:rPr>
          <w:sz w:val="24"/>
          <w:szCs w:val="24"/>
        </w:rPr>
        <w:t xml:space="preserve">омиссия </w:t>
      </w:r>
      <w:r w:rsidR="00F76E55" w:rsidRPr="0046376A">
        <w:rPr>
          <w:sz w:val="24"/>
          <w:szCs w:val="24"/>
        </w:rPr>
        <w:t xml:space="preserve">в день окончания рассмотрения аукционных </w:t>
      </w:r>
      <w:r w:rsidR="00EE58A0" w:rsidRPr="0046376A">
        <w:rPr>
          <w:sz w:val="24"/>
          <w:szCs w:val="24"/>
        </w:rPr>
        <w:t>составляет протокол рассмот</w:t>
      </w:r>
      <w:r w:rsidR="00F76E55" w:rsidRPr="0046376A">
        <w:rPr>
          <w:sz w:val="24"/>
          <w:szCs w:val="24"/>
        </w:rPr>
        <w:t xml:space="preserve">рения аукционных заявок. В нем указываются следующие сведения: </w:t>
      </w:r>
    </w:p>
    <w:p w:rsidR="00F76E55" w:rsidRPr="0046376A" w:rsidRDefault="00F74E30" w:rsidP="007F5E09">
      <w:pPr>
        <w:widowControl/>
        <w:numPr>
          <w:ilvl w:val="2"/>
          <w:numId w:val="33"/>
        </w:numPr>
        <w:ind w:left="0" w:firstLine="709"/>
        <w:jc w:val="both"/>
        <w:rPr>
          <w:sz w:val="24"/>
          <w:szCs w:val="24"/>
        </w:rPr>
      </w:pPr>
      <w:r>
        <w:rPr>
          <w:sz w:val="24"/>
          <w:szCs w:val="24"/>
        </w:rPr>
        <w:t xml:space="preserve"> </w:t>
      </w:r>
      <w:r w:rsidR="00F76E55" w:rsidRPr="0046376A">
        <w:rPr>
          <w:sz w:val="24"/>
          <w:szCs w:val="24"/>
        </w:rPr>
        <w:t>дата подписания протокола;</w:t>
      </w:r>
    </w:p>
    <w:p w:rsidR="00F76E55" w:rsidRPr="0046376A" w:rsidRDefault="00F74E30" w:rsidP="007F5E09">
      <w:pPr>
        <w:widowControl/>
        <w:numPr>
          <w:ilvl w:val="2"/>
          <w:numId w:val="33"/>
        </w:numPr>
        <w:ind w:left="0" w:firstLine="709"/>
        <w:jc w:val="both"/>
        <w:rPr>
          <w:sz w:val="24"/>
          <w:szCs w:val="24"/>
        </w:rPr>
      </w:pPr>
      <w:r>
        <w:rPr>
          <w:sz w:val="24"/>
          <w:szCs w:val="24"/>
        </w:rPr>
        <w:t xml:space="preserve"> </w:t>
      </w:r>
      <w:r w:rsidR="00F76E55" w:rsidRPr="0046376A">
        <w:rPr>
          <w:sz w:val="24"/>
          <w:szCs w:val="24"/>
        </w:rPr>
        <w:t>количество поданных на участие в аукционе в электронной форме заявок, а также дата и время регистрации каждой такой заявки;</w:t>
      </w:r>
    </w:p>
    <w:p w:rsidR="00F76E55" w:rsidRPr="0046376A" w:rsidRDefault="00F76E55" w:rsidP="007F5E09">
      <w:pPr>
        <w:widowControl/>
        <w:numPr>
          <w:ilvl w:val="2"/>
          <w:numId w:val="33"/>
        </w:numPr>
        <w:ind w:left="0" w:firstLine="709"/>
        <w:jc w:val="both"/>
        <w:rPr>
          <w:sz w:val="24"/>
          <w:szCs w:val="24"/>
        </w:rPr>
      </w:pPr>
      <w:r w:rsidRPr="0046376A">
        <w:rPr>
          <w:sz w:val="24"/>
          <w:szCs w:val="24"/>
        </w:rPr>
        <w:t xml:space="preserve"> результаты рассмотрения заявок на участие в закупке,</w:t>
      </w:r>
      <w:r w:rsidR="00740493" w:rsidRPr="0046376A">
        <w:rPr>
          <w:sz w:val="24"/>
          <w:szCs w:val="24"/>
        </w:rPr>
        <w:t xml:space="preserve"> </w:t>
      </w:r>
      <w:r w:rsidRPr="0046376A">
        <w:rPr>
          <w:sz w:val="24"/>
          <w:szCs w:val="24"/>
        </w:rPr>
        <w:t>с указанием в том числе:</w:t>
      </w:r>
    </w:p>
    <w:p w:rsidR="00F76E55" w:rsidRPr="0046376A" w:rsidRDefault="00F76E55" w:rsidP="00F76E55">
      <w:pPr>
        <w:widowControl/>
        <w:ind w:left="709"/>
        <w:jc w:val="both"/>
        <w:rPr>
          <w:sz w:val="24"/>
          <w:szCs w:val="24"/>
        </w:rPr>
      </w:pPr>
      <w:r w:rsidRPr="0046376A">
        <w:rPr>
          <w:sz w:val="24"/>
          <w:szCs w:val="24"/>
        </w:rPr>
        <w:t>а) количества заявок на участие в закупке, которые отклонены;</w:t>
      </w:r>
    </w:p>
    <w:p w:rsidR="00F76E55" w:rsidRPr="0046376A" w:rsidRDefault="00F76E55" w:rsidP="00F76E55">
      <w:pPr>
        <w:widowControl/>
        <w:ind w:left="709"/>
        <w:jc w:val="both"/>
        <w:rPr>
          <w:sz w:val="24"/>
          <w:szCs w:val="24"/>
        </w:rPr>
      </w:pPr>
      <w:r w:rsidRPr="0046376A">
        <w:rPr>
          <w:sz w:val="24"/>
          <w:szCs w:val="24"/>
        </w:rPr>
        <w:t>б) оснований отклонения каждой заявки на участие в закупке с указанием положений аукционной документации о закупке,  которым не соответствует такая заявка;</w:t>
      </w:r>
    </w:p>
    <w:p w:rsidR="00EE58A0" w:rsidRPr="0046376A" w:rsidRDefault="00F74E30" w:rsidP="007F5E09">
      <w:pPr>
        <w:widowControl/>
        <w:numPr>
          <w:ilvl w:val="2"/>
          <w:numId w:val="33"/>
        </w:numPr>
        <w:ind w:left="0" w:firstLine="709"/>
        <w:jc w:val="both"/>
        <w:rPr>
          <w:sz w:val="24"/>
          <w:szCs w:val="24"/>
        </w:rPr>
      </w:pPr>
      <w:r>
        <w:rPr>
          <w:sz w:val="24"/>
          <w:szCs w:val="24"/>
        </w:rPr>
        <w:t xml:space="preserve"> </w:t>
      </w:r>
      <w:r w:rsidR="00F76E55" w:rsidRPr="0046376A">
        <w:rPr>
          <w:sz w:val="24"/>
          <w:szCs w:val="24"/>
        </w:rPr>
        <w:t>причины, по которым конкурентная закупка признана несостоявшейся, в случае ее признания таковой.</w:t>
      </w:r>
    </w:p>
    <w:p w:rsidR="008E59B2" w:rsidRPr="0046376A" w:rsidRDefault="008E59B2" w:rsidP="007F5E09">
      <w:pPr>
        <w:pStyle w:val="aff"/>
        <w:numPr>
          <w:ilvl w:val="2"/>
          <w:numId w:val="66"/>
        </w:numPr>
        <w:ind w:left="0" w:firstLine="709"/>
        <w:jc w:val="both"/>
      </w:pPr>
      <w:r w:rsidRPr="0046376A">
        <w:t>Протокол рассмотрения аукционных заявок подписывается всеми присутствующими на заседании членами комиссии в день окончания рассмотрения аукционных заявок, и не позднее чем через три дня со дня подписания размещается заказчиком в единой информационной системе.</w:t>
      </w:r>
    </w:p>
    <w:p w:rsidR="009041E2" w:rsidRPr="0046376A" w:rsidRDefault="0025657E" w:rsidP="007F5E09">
      <w:pPr>
        <w:pStyle w:val="aff"/>
        <w:numPr>
          <w:ilvl w:val="2"/>
          <w:numId w:val="66"/>
        </w:numPr>
        <w:ind w:left="0" w:firstLine="709"/>
        <w:jc w:val="both"/>
      </w:pPr>
      <w:r w:rsidRPr="0046376A">
        <w:t xml:space="preserve">В случае если при рассмотрении аукционных заявок заявка только одного участника признана соответствующей требованиям аукционной документации, такой участник считается единственным участником аукциона. Заказчик вправе заключить договор с участником закупки, подавшим такую аукционную заявку на условиях аукционной документации, проекта договора и заявки, поданной участником. Такой участник не вправе отказаться от заключения договора с заказчиком. Аукцион в электронной форме в этом случае признается несостоявшимся. </w:t>
      </w:r>
      <w:r w:rsidR="009041E2" w:rsidRPr="0046376A">
        <w:t xml:space="preserve">В случае, если заказчик принимает решение заключить договор с таким участником,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 в электронной форме, или по согласованной с таким участником закупки </w:t>
      </w:r>
      <w:r w:rsidR="00595FE8" w:rsidRPr="0046376A">
        <w:t xml:space="preserve">цене </w:t>
      </w:r>
      <w:r w:rsidR="009041E2" w:rsidRPr="0046376A">
        <w:t>и не превышающей начальной (</w:t>
      </w:r>
      <w:r w:rsidR="00595FE8" w:rsidRPr="0046376A">
        <w:t>максимальной) цены договора цены</w:t>
      </w:r>
      <w:r w:rsidR="009041E2" w:rsidRPr="0046376A">
        <w:t xml:space="preserve"> </w:t>
      </w:r>
      <w:r w:rsidR="00595FE8" w:rsidRPr="0046376A">
        <w:t>(лота)</w:t>
      </w:r>
      <w:r w:rsidR="009041E2" w:rsidRPr="0046376A">
        <w:t>.</w:t>
      </w:r>
    </w:p>
    <w:p w:rsidR="0025657E" w:rsidRPr="0046376A" w:rsidRDefault="0025657E" w:rsidP="007F5E09">
      <w:pPr>
        <w:pStyle w:val="aff"/>
        <w:numPr>
          <w:ilvl w:val="2"/>
          <w:numId w:val="66"/>
        </w:numPr>
        <w:ind w:left="0" w:firstLine="709"/>
        <w:jc w:val="both"/>
      </w:pPr>
      <w:r w:rsidRPr="0046376A">
        <w:t>В случае если при проведении рассмотрении аукционных заявок были признаны несоответствующими требованиям аукционной документации все аукционные заявки, отказано в дальнейшем участии в закупке всем участникам, подавшим заявки, аукцион в электронной форме признается несостоявшимся, заказчик вправе осуществить закупку у единственного поставщика (исполнителя, подрядчика).</w:t>
      </w:r>
    </w:p>
    <w:p w:rsidR="00595FE8" w:rsidRPr="0046376A" w:rsidRDefault="00461524" w:rsidP="007F5E09">
      <w:pPr>
        <w:pStyle w:val="aff"/>
        <w:numPr>
          <w:ilvl w:val="2"/>
          <w:numId w:val="66"/>
        </w:numPr>
        <w:ind w:left="0" w:firstLine="709"/>
        <w:jc w:val="both"/>
      </w:pPr>
      <w:r w:rsidRPr="0046376A">
        <w:t xml:space="preserve">Срок рассмотрения аукционных заявок не может составлять более </w:t>
      </w:r>
      <w:r w:rsidR="00595FE8" w:rsidRPr="0046376A">
        <w:t>20</w:t>
      </w:r>
      <w:r w:rsidR="00B858A5" w:rsidRPr="0046376A">
        <w:t xml:space="preserve"> </w:t>
      </w:r>
      <w:r w:rsidR="00595FE8" w:rsidRPr="0046376A">
        <w:t>календарных</w:t>
      </w:r>
      <w:r w:rsidRPr="0046376A">
        <w:t xml:space="preserve"> дней со дня окончания срока подачи таких заявок</w:t>
      </w:r>
      <w:r w:rsidR="00595FE8" w:rsidRPr="0046376A">
        <w:t>, если иное не предусмотрено аукционной документацией.</w:t>
      </w:r>
    </w:p>
    <w:p w:rsidR="007076F4" w:rsidRPr="00F74E30" w:rsidRDefault="00595FE8" w:rsidP="007F5E09">
      <w:pPr>
        <w:pStyle w:val="aff"/>
        <w:numPr>
          <w:ilvl w:val="2"/>
          <w:numId w:val="66"/>
        </w:numPr>
        <w:ind w:left="0" w:firstLine="709"/>
        <w:jc w:val="both"/>
      </w:pPr>
      <w:r w:rsidRPr="0046376A">
        <w:t xml:space="preserve">Заказчик вправе продлить срок рассмотрения аукционных заявок в пределах </w:t>
      </w:r>
      <w:r w:rsidR="00ED43FB" w:rsidRPr="0046376A">
        <w:t>вышеуказанного срока. При этом з</w:t>
      </w:r>
      <w:r w:rsidRPr="0046376A">
        <w:t>аказчик размещает соответствующее уведомление в ЕИС в течение 3 календарных дней со дня принятия решения о продлении срока рассмотрения заявок.</w:t>
      </w:r>
    </w:p>
    <w:p w:rsidR="00C33902" w:rsidRPr="0046376A" w:rsidRDefault="00C33902" w:rsidP="007F5E09">
      <w:pPr>
        <w:widowControl/>
        <w:numPr>
          <w:ilvl w:val="1"/>
          <w:numId w:val="66"/>
        </w:numPr>
        <w:ind w:left="0" w:firstLine="709"/>
        <w:jc w:val="both"/>
        <w:rPr>
          <w:b/>
          <w:sz w:val="24"/>
          <w:szCs w:val="24"/>
        </w:rPr>
      </w:pPr>
      <w:bookmarkStart w:id="139" w:name="_Toc319941061"/>
      <w:bookmarkStart w:id="140" w:name="_Toc320092859"/>
      <w:r w:rsidRPr="0046376A">
        <w:rPr>
          <w:b/>
          <w:sz w:val="24"/>
          <w:szCs w:val="24"/>
        </w:rPr>
        <w:t xml:space="preserve">Проведение </w:t>
      </w:r>
      <w:r w:rsidR="007076F4" w:rsidRPr="0046376A">
        <w:rPr>
          <w:b/>
          <w:sz w:val="24"/>
          <w:szCs w:val="24"/>
        </w:rPr>
        <w:t xml:space="preserve">электронного </w:t>
      </w:r>
      <w:r w:rsidRPr="0046376A">
        <w:rPr>
          <w:b/>
          <w:sz w:val="24"/>
          <w:szCs w:val="24"/>
        </w:rPr>
        <w:t>аукциона</w:t>
      </w:r>
      <w:bookmarkEnd w:id="139"/>
      <w:bookmarkEnd w:id="140"/>
      <w:r w:rsidR="00C87CCF" w:rsidRPr="0046376A">
        <w:rPr>
          <w:b/>
          <w:sz w:val="24"/>
          <w:szCs w:val="24"/>
        </w:rPr>
        <w:t>, определение</w:t>
      </w:r>
      <w:r w:rsidR="00DD217B" w:rsidRPr="0046376A">
        <w:rPr>
          <w:b/>
          <w:sz w:val="24"/>
          <w:szCs w:val="24"/>
        </w:rPr>
        <w:t xml:space="preserve"> победителя закупки</w:t>
      </w:r>
    </w:p>
    <w:p w:rsidR="00D6007B" w:rsidRPr="00D6007B" w:rsidRDefault="00004D75" w:rsidP="007F5E09">
      <w:pPr>
        <w:widowControl/>
        <w:numPr>
          <w:ilvl w:val="2"/>
          <w:numId w:val="66"/>
        </w:numPr>
        <w:ind w:left="0" w:firstLine="709"/>
        <w:jc w:val="both"/>
        <w:rPr>
          <w:sz w:val="24"/>
          <w:szCs w:val="24"/>
        </w:rPr>
      </w:pPr>
      <w:r w:rsidRPr="00D6007B">
        <w:rPr>
          <w:sz w:val="24"/>
          <w:szCs w:val="24"/>
        </w:rPr>
        <w:t>Электронный аукцион проводитс</w:t>
      </w:r>
      <w:r w:rsidR="00D91A87" w:rsidRPr="00D6007B">
        <w:rPr>
          <w:sz w:val="24"/>
          <w:szCs w:val="24"/>
        </w:rPr>
        <w:t>я на электронной площадке</w:t>
      </w:r>
      <w:r w:rsidR="00D6007B" w:rsidRPr="00D6007B">
        <w:rPr>
          <w:sz w:val="24"/>
          <w:szCs w:val="24"/>
        </w:rPr>
        <w:t>.</w:t>
      </w:r>
      <w:r w:rsidR="00D91A87" w:rsidRPr="00D6007B">
        <w:rPr>
          <w:sz w:val="24"/>
          <w:szCs w:val="24"/>
        </w:rPr>
        <w:t xml:space="preserve"> </w:t>
      </w:r>
      <w:r w:rsidR="00D6007B" w:rsidRPr="00D6007B">
        <w:rPr>
          <w:sz w:val="24"/>
          <w:szCs w:val="24"/>
        </w:rPr>
        <w:t xml:space="preserve">Дата и время </w:t>
      </w:r>
      <w:r w:rsidR="00D6007B">
        <w:rPr>
          <w:sz w:val="24"/>
          <w:szCs w:val="24"/>
        </w:rPr>
        <w:t>проведения э</w:t>
      </w:r>
      <w:r w:rsidR="00D6007B" w:rsidRPr="00D6007B">
        <w:rPr>
          <w:sz w:val="24"/>
          <w:szCs w:val="24"/>
        </w:rPr>
        <w:t>лектронн</w:t>
      </w:r>
      <w:r w:rsidR="00D6007B">
        <w:rPr>
          <w:sz w:val="24"/>
          <w:szCs w:val="24"/>
        </w:rPr>
        <w:t>ого</w:t>
      </w:r>
      <w:r w:rsidR="00D6007B" w:rsidRPr="00D6007B">
        <w:rPr>
          <w:sz w:val="24"/>
          <w:szCs w:val="24"/>
        </w:rPr>
        <w:t xml:space="preserve"> аукцион</w:t>
      </w:r>
      <w:r w:rsidR="00D6007B">
        <w:rPr>
          <w:sz w:val="24"/>
          <w:szCs w:val="24"/>
        </w:rPr>
        <w:t>а</w:t>
      </w:r>
      <w:r w:rsidR="00D6007B" w:rsidRPr="00D6007B">
        <w:rPr>
          <w:sz w:val="24"/>
          <w:szCs w:val="24"/>
        </w:rPr>
        <w:t xml:space="preserve"> </w:t>
      </w:r>
      <w:r w:rsidR="00D6007B">
        <w:rPr>
          <w:sz w:val="24"/>
          <w:szCs w:val="24"/>
        </w:rPr>
        <w:t>(аукци</w:t>
      </w:r>
      <w:r w:rsidR="00D6007B" w:rsidRPr="00D6007B">
        <w:rPr>
          <w:sz w:val="24"/>
          <w:szCs w:val="24"/>
        </w:rPr>
        <w:t>онного торга</w:t>
      </w:r>
      <w:r w:rsidR="00D6007B">
        <w:rPr>
          <w:sz w:val="24"/>
          <w:szCs w:val="24"/>
        </w:rPr>
        <w:t>)</w:t>
      </w:r>
      <w:r w:rsidR="00D6007B" w:rsidRPr="00D6007B">
        <w:rPr>
          <w:sz w:val="24"/>
          <w:szCs w:val="24"/>
        </w:rPr>
        <w:t xml:space="preserve"> устанавливается в документации о закупке.</w:t>
      </w:r>
      <w:r w:rsidR="00D6007B" w:rsidRPr="00E80151">
        <w:rPr>
          <w:rFonts w:cs="Liberation Serif"/>
          <w:color w:val="000000"/>
        </w:rPr>
        <w:t xml:space="preserve"> </w:t>
      </w:r>
    </w:p>
    <w:p w:rsidR="00004D75" w:rsidRPr="00D6007B" w:rsidRDefault="00004D75" w:rsidP="007F5E09">
      <w:pPr>
        <w:widowControl/>
        <w:numPr>
          <w:ilvl w:val="2"/>
          <w:numId w:val="66"/>
        </w:numPr>
        <w:ind w:left="0" w:firstLine="709"/>
        <w:jc w:val="both"/>
        <w:rPr>
          <w:sz w:val="24"/>
          <w:szCs w:val="24"/>
        </w:rPr>
      </w:pPr>
      <w:r w:rsidRPr="00D6007B">
        <w:rPr>
          <w:sz w:val="24"/>
          <w:szCs w:val="24"/>
        </w:rPr>
        <w:t>Электронный аукцион проводится путем снижения начальной (максимальн</w:t>
      </w:r>
      <w:r w:rsidR="00D767BB" w:rsidRPr="00D6007B">
        <w:rPr>
          <w:sz w:val="24"/>
          <w:szCs w:val="24"/>
        </w:rPr>
        <w:t>ой) цены договора</w:t>
      </w:r>
      <w:r w:rsidRPr="00D6007B">
        <w:rPr>
          <w:sz w:val="24"/>
          <w:szCs w:val="24"/>
        </w:rPr>
        <w:t xml:space="preserve">, указанной в </w:t>
      </w:r>
      <w:r w:rsidR="00E128EB" w:rsidRPr="00D6007B">
        <w:rPr>
          <w:sz w:val="24"/>
          <w:szCs w:val="24"/>
        </w:rPr>
        <w:t>извещении о проведении аукциона</w:t>
      </w:r>
      <w:r w:rsidR="00D767BB" w:rsidRPr="00D6007B">
        <w:rPr>
          <w:sz w:val="24"/>
          <w:szCs w:val="24"/>
        </w:rPr>
        <w:t xml:space="preserve"> в электронной форме</w:t>
      </w:r>
      <w:r w:rsidRPr="00D6007B">
        <w:rPr>
          <w:sz w:val="24"/>
          <w:szCs w:val="24"/>
        </w:rPr>
        <w:t xml:space="preserve"> в </w:t>
      </w:r>
      <w:r w:rsidR="00D767BB" w:rsidRPr="00D6007B">
        <w:rPr>
          <w:sz w:val="24"/>
          <w:szCs w:val="24"/>
        </w:rPr>
        <w:t>порядке, установленном настоящим разделом Положения</w:t>
      </w:r>
      <w:r w:rsidRPr="00D6007B">
        <w:rPr>
          <w:sz w:val="24"/>
          <w:szCs w:val="24"/>
        </w:rPr>
        <w:t>.</w:t>
      </w:r>
    </w:p>
    <w:p w:rsidR="00004D75" w:rsidRPr="0046376A" w:rsidRDefault="00004D75" w:rsidP="007F5E09">
      <w:pPr>
        <w:widowControl/>
        <w:numPr>
          <w:ilvl w:val="2"/>
          <w:numId w:val="66"/>
        </w:numPr>
        <w:ind w:left="0" w:firstLine="709"/>
        <w:jc w:val="both"/>
        <w:rPr>
          <w:sz w:val="24"/>
          <w:szCs w:val="24"/>
        </w:rPr>
      </w:pPr>
      <w:r w:rsidRPr="0046376A">
        <w:rPr>
          <w:sz w:val="24"/>
          <w:szCs w:val="24"/>
        </w:rPr>
        <w:t xml:space="preserve"> Если в </w:t>
      </w:r>
      <w:r w:rsidR="00D767BB" w:rsidRPr="0046376A">
        <w:rPr>
          <w:sz w:val="24"/>
          <w:szCs w:val="24"/>
        </w:rPr>
        <w:t xml:space="preserve">аукционной </w:t>
      </w:r>
      <w:r w:rsidRPr="0046376A">
        <w:rPr>
          <w:sz w:val="24"/>
          <w:szCs w:val="24"/>
        </w:rPr>
        <w:t xml:space="preserve">документации указана общая цена </w:t>
      </w:r>
      <w:r w:rsidR="00D767BB" w:rsidRPr="0046376A">
        <w:rPr>
          <w:sz w:val="24"/>
          <w:szCs w:val="24"/>
        </w:rPr>
        <w:t xml:space="preserve">единиц товара, работы, услуги </w:t>
      </w:r>
      <w:r w:rsidRPr="0046376A">
        <w:rPr>
          <w:sz w:val="24"/>
          <w:szCs w:val="24"/>
        </w:rPr>
        <w:t>такой аукцион пров</w:t>
      </w:r>
      <w:r w:rsidR="00D767BB" w:rsidRPr="0046376A">
        <w:rPr>
          <w:sz w:val="24"/>
          <w:szCs w:val="24"/>
        </w:rPr>
        <w:t xml:space="preserve">одится путем снижения </w:t>
      </w:r>
      <w:r w:rsidRPr="0046376A">
        <w:rPr>
          <w:sz w:val="24"/>
          <w:szCs w:val="24"/>
        </w:rPr>
        <w:t>общей цены</w:t>
      </w:r>
      <w:r w:rsidR="00D767BB" w:rsidRPr="0046376A">
        <w:rPr>
          <w:sz w:val="24"/>
          <w:szCs w:val="24"/>
        </w:rPr>
        <w:t xml:space="preserve"> единиц товара, работы, услуги</w:t>
      </w:r>
      <w:r w:rsidRPr="0046376A">
        <w:rPr>
          <w:sz w:val="24"/>
          <w:szCs w:val="24"/>
        </w:rPr>
        <w:t xml:space="preserve"> в </w:t>
      </w:r>
      <w:r w:rsidR="00D767BB" w:rsidRPr="0046376A">
        <w:rPr>
          <w:sz w:val="24"/>
          <w:szCs w:val="24"/>
        </w:rPr>
        <w:t xml:space="preserve">порядке, установленном настоящим разделом Положения. </w:t>
      </w:r>
      <w:r w:rsidRPr="0046376A">
        <w:rPr>
          <w:sz w:val="24"/>
          <w:szCs w:val="24"/>
        </w:rPr>
        <w:t xml:space="preserve"> </w:t>
      </w:r>
    </w:p>
    <w:p w:rsidR="00004D75" w:rsidRPr="0046376A" w:rsidRDefault="00004D75" w:rsidP="007F5E09">
      <w:pPr>
        <w:widowControl/>
        <w:numPr>
          <w:ilvl w:val="2"/>
          <w:numId w:val="66"/>
        </w:numPr>
        <w:ind w:left="0" w:firstLine="709"/>
        <w:jc w:val="both"/>
        <w:rPr>
          <w:sz w:val="24"/>
          <w:szCs w:val="24"/>
        </w:rPr>
      </w:pPr>
      <w:r w:rsidRPr="0046376A">
        <w:rPr>
          <w:sz w:val="24"/>
          <w:szCs w:val="24"/>
        </w:rPr>
        <w:t>Величина снижения начальн</w:t>
      </w:r>
      <w:r w:rsidR="00D767BB" w:rsidRPr="0046376A">
        <w:rPr>
          <w:sz w:val="24"/>
          <w:szCs w:val="24"/>
        </w:rPr>
        <w:t>ой (максимальной) цены договора</w:t>
      </w:r>
      <w:r w:rsidRPr="0046376A">
        <w:rPr>
          <w:sz w:val="24"/>
          <w:szCs w:val="24"/>
        </w:rPr>
        <w:t xml:space="preserve"> (далее - "шаг аукциона") составляет от 0,5 процента до пяти процентов начальн</w:t>
      </w:r>
      <w:r w:rsidR="00D767BB" w:rsidRPr="0046376A">
        <w:rPr>
          <w:sz w:val="24"/>
          <w:szCs w:val="24"/>
        </w:rPr>
        <w:t>ой (максимальной) цены договора</w:t>
      </w:r>
      <w:r w:rsidRPr="0046376A">
        <w:rPr>
          <w:sz w:val="24"/>
          <w:szCs w:val="24"/>
        </w:rPr>
        <w:t>.</w:t>
      </w:r>
    </w:p>
    <w:p w:rsidR="00004D75" w:rsidRPr="0046376A" w:rsidRDefault="00004D75" w:rsidP="007F5E09">
      <w:pPr>
        <w:widowControl/>
        <w:numPr>
          <w:ilvl w:val="2"/>
          <w:numId w:val="66"/>
        </w:numPr>
        <w:ind w:left="0" w:firstLine="709"/>
        <w:jc w:val="both"/>
        <w:rPr>
          <w:sz w:val="24"/>
          <w:szCs w:val="24"/>
        </w:rPr>
      </w:pPr>
      <w:r w:rsidRPr="0046376A">
        <w:rPr>
          <w:sz w:val="24"/>
          <w:szCs w:val="24"/>
        </w:rPr>
        <w:t xml:space="preserve"> При проведении электронного аукциона его участни</w:t>
      </w:r>
      <w:r w:rsidR="00D767BB" w:rsidRPr="0046376A">
        <w:rPr>
          <w:sz w:val="24"/>
          <w:szCs w:val="24"/>
        </w:rPr>
        <w:t>ки подают предложения о цене договора</w:t>
      </w:r>
      <w:r w:rsidRPr="0046376A">
        <w:rPr>
          <w:sz w:val="24"/>
          <w:szCs w:val="24"/>
        </w:rPr>
        <w:t>, предусматривающие снижение текущего минимальн</w:t>
      </w:r>
      <w:r w:rsidR="00D767BB" w:rsidRPr="0046376A">
        <w:rPr>
          <w:sz w:val="24"/>
          <w:szCs w:val="24"/>
        </w:rPr>
        <w:t>ого предложения о цене договора</w:t>
      </w:r>
      <w:r w:rsidRPr="0046376A">
        <w:rPr>
          <w:sz w:val="24"/>
          <w:szCs w:val="24"/>
        </w:rPr>
        <w:t xml:space="preserve"> на величину в пределах "шага аукциона".</w:t>
      </w:r>
    </w:p>
    <w:p w:rsidR="00004D75" w:rsidRPr="0046376A" w:rsidRDefault="00004D75" w:rsidP="007F5E09">
      <w:pPr>
        <w:widowControl/>
        <w:numPr>
          <w:ilvl w:val="2"/>
          <w:numId w:val="66"/>
        </w:numPr>
        <w:ind w:left="0" w:firstLine="709"/>
        <w:jc w:val="both"/>
        <w:rPr>
          <w:sz w:val="24"/>
          <w:szCs w:val="24"/>
        </w:rPr>
      </w:pPr>
      <w:r w:rsidRPr="0046376A">
        <w:rPr>
          <w:sz w:val="24"/>
          <w:szCs w:val="24"/>
        </w:rPr>
        <w:t>При проведении электронного аукциона его участники подают предложения о цене контракта с учетом следующих требований:</w:t>
      </w:r>
    </w:p>
    <w:p w:rsidR="00004D75" w:rsidRPr="0046376A" w:rsidRDefault="00004D75" w:rsidP="0093738F">
      <w:pPr>
        <w:widowControl/>
        <w:ind w:firstLine="709"/>
        <w:jc w:val="both"/>
        <w:rPr>
          <w:sz w:val="24"/>
          <w:szCs w:val="24"/>
        </w:rPr>
      </w:pPr>
      <w:r w:rsidRPr="0046376A">
        <w:rPr>
          <w:sz w:val="24"/>
          <w:szCs w:val="24"/>
        </w:rPr>
        <w:t>1) участник такого аукциона не вправе подать п</w:t>
      </w:r>
      <w:r w:rsidR="00D767BB" w:rsidRPr="0046376A">
        <w:rPr>
          <w:sz w:val="24"/>
          <w:szCs w:val="24"/>
        </w:rPr>
        <w:t>редложение о цене договора</w:t>
      </w:r>
      <w:r w:rsidRPr="0046376A">
        <w:rPr>
          <w:sz w:val="24"/>
          <w:szCs w:val="24"/>
        </w:rPr>
        <w:t xml:space="preserve">, равное ранее поданному этим участником предложению о цене </w:t>
      </w:r>
      <w:r w:rsidR="00D767BB" w:rsidRPr="0046376A">
        <w:rPr>
          <w:sz w:val="24"/>
          <w:szCs w:val="24"/>
        </w:rPr>
        <w:t xml:space="preserve">договора </w:t>
      </w:r>
      <w:r w:rsidRPr="0046376A">
        <w:rPr>
          <w:sz w:val="24"/>
          <w:szCs w:val="24"/>
        </w:rPr>
        <w:t>или большее чем о</w:t>
      </w:r>
      <w:r w:rsidR="00D767BB" w:rsidRPr="0046376A">
        <w:rPr>
          <w:sz w:val="24"/>
          <w:szCs w:val="24"/>
        </w:rPr>
        <w:t>но, а также предложение о цене договора</w:t>
      </w:r>
      <w:r w:rsidRPr="0046376A">
        <w:rPr>
          <w:sz w:val="24"/>
          <w:szCs w:val="24"/>
        </w:rPr>
        <w:t>, равное нулю;</w:t>
      </w:r>
    </w:p>
    <w:p w:rsidR="00004D75" w:rsidRPr="0046376A" w:rsidRDefault="00004D75" w:rsidP="0093738F">
      <w:pPr>
        <w:widowControl/>
        <w:ind w:firstLine="709"/>
        <w:jc w:val="both"/>
        <w:rPr>
          <w:sz w:val="24"/>
          <w:szCs w:val="24"/>
        </w:rPr>
      </w:pPr>
      <w:r w:rsidRPr="0046376A">
        <w:rPr>
          <w:sz w:val="24"/>
          <w:szCs w:val="24"/>
        </w:rPr>
        <w:t>2) участник такого аукциона не вправе под</w:t>
      </w:r>
      <w:r w:rsidR="00D767BB" w:rsidRPr="0046376A">
        <w:rPr>
          <w:sz w:val="24"/>
          <w:szCs w:val="24"/>
        </w:rPr>
        <w:t>ать предложение о цене договора</w:t>
      </w:r>
      <w:r w:rsidRPr="0046376A">
        <w:rPr>
          <w:sz w:val="24"/>
          <w:szCs w:val="24"/>
        </w:rPr>
        <w:t xml:space="preserve">, которое ниже, чем текущее минимальное предложение о цене </w:t>
      </w:r>
      <w:r w:rsidR="00D767BB" w:rsidRPr="0046376A">
        <w:rPr>
          <w:sz w:val="24"/>
          <w:szCs w:val="24"/>
        </w:rPr>
        <w:t>договора</w:t>
      </w:r>
      <w:r w:rsidRPr="0046376A">
        <w:rPr>
          <w:sz w:val="24"/>
          <w:szCs w:val="24"/>
        </w:rPr>
        <w:t>, сниженное в пределах "шага аукциона";</w:t>
      </w:r>
    </w:p>
    <w:p w:rsidR="00004D75" w:rsidRPr="0046376A" w:rsidRDefault="00004D75" w:rsidP="0093738F">
      <w:pPr>
        <w:widowControl/>
        <w:ind w:firstLine="709"/>
        <w:jc w:val="both"/>
        <w:rPr>
          <w:sz w:val="24"/>
          <w:szCs w:val="24"/>
        </w:rPr>
      </w:pPr>
      <w:r w:rsidRPr="0046376A">
        <w:rPr>
          <w:sz w:val="24"/>
          <w:szCs w:val="24"/>
        </w:rPr>
        <w:t>3) участник такого аукциона не вправе под</w:t>
      </w:r>
      <w:r w:rsidR="00D767BB" w:rsidRPr="0046376A">
        <w:rPr>
          <w:sz w:val="24"/>
          <w:szCs w:val="24"/>
        </w:rPr>
        <w:t>ать предложение о цене договора</w:t>
      </w:r>
      <w:r w:rsidRPr="0046376A">
        <w:rPr>
          <w:sz w:val="24"/>
          <w:szCs w:val="24"/>
        </w:rPr>
        <w:t xml:space="preserve">, которое ниже, чем текущее минимальное предложение о цене </w:t>
      </w:r>
      <w:r w:rsidR="00D767BB" w:rsidRPr="0046376A">
        <w:rPr>
          <w:sz w:val="24"/>
          <w:szCs w:val="24"/>
        </w:rPr>
        <w:t xml:space="preserve">договора </w:t>
      </w:r>
      <w:r w:rsidRPr="0046376A">
        <w:rPr>
          <w:sz w:val="24"/>
          <w:szCs w:val="24"/>
        </w:rPr>
        <w:t>в случае, если оно подано таким участником электронного аукциона.</w:t>
      </w:r>
    </w:p>
    <w:p w:rsidR="00004D75" w:rsidRPr="0046376A" w:rsidRDefault="00004D75" w:rsidP="007F5E09">
      <w:pPr>
        <w:widowControl/>
        <w:numPr>
          <w:ilvl w:val="2"/>
          <w:numId w:val="66"/>
        </w:numPr>
        <w:ind w:left="0" w:firstLine="709"/>
        <w:jc w:val="both"/>
        <w:rPr>
          <w:sz w:val="24"/>
          <w:szCs w:val="24"/>
        </w:rPr>
      </w:pPr>
      <w:r w:rsidRPr="0046376A">
        <w:rPr>
          <w:sz w:val="24"/>
          <w:szCs w:val="24"/>
        </w:rPr>
        <w:t xml:space="preserve"> От начала проведения электронного аукциона на э</w:t>
      </w:r>
      <w:r w:rsidR="00E534BE" w:rsidRPr="0046376A">
        <w:rPr>
          <w:sz w:val="24"/>
          <w:szCs w:val="24"/>
        </w:rPr>
        <w:t>лектронной площадке до окончания (истечения)</w:t>
      </w:r>
      <w:r w:rsidRPr="0046376A">
        <w:rPr>
          <w:sz w:val="24"/>
          <w:szCs w:val="24"/>
        </w:rPr>
        <w:t xml:space="preserve"> срока под</w:t>
      </w:r>
      <w:r w:rsidR="00D767BB" w:rsidRPr="0046376A">
        <w:rPr>
          <w:sz w:val="24"/>
          <w:szCs w:val="24"/>
        </w:rPr>
        <w:t>ачи предложений о цене договора</w:t>
      </w:r>
      <w:r w:rsidRPr="0046376A">
        <w:rPr>
          <w:sz w:val="24"/>
          <w:szCs w:val="24"/>
        </w:rPr>
        <w:t xml:space="preserve"> должны быть указаны в обязательном порядке </w:t>
      </w:r>
      <w:r w:rsidR="00D767BB" w:rsidRPr="0046376A">
        <w:rPr>
          <w:sz w:val="24"/>
          <w:szCs w:val="24"/>
        </w:rPr>
        <w:t>все предложения о цене договора</w:t>
      </w:r>
      <w:r w:rsidRPr="0046376A">
        <w:rPr>
          <w:sz w:val="24"/>
          <w:szCs w:val="24"/>
        </w:rPr>
        <w:t xml:space="preserve"> и время их поступления, а такж</w:t>
      </w:r>
      <w:r w:rsidR="00E534BE" w:rsidRPr="0046376A">
        <w:rPr>
          <w:sz w:val="24"/>
          <w:szCs w:val="24"/>
        </w:rPr>
        <w:t>е время, оставшееся до окончания (истечения)</w:t>
      </w:r>
      <w:r w:rsidRPr="0046376A">
        <w:rPr>
          <w:sz w:val="24"/>
          <w:szCs w:val="24"/>
        </w:rPr>
        <w:t xml:space="preserve"> срока подачи предложений о цене </w:t>
      </w:r>
      <w:r w:rsidR="00D767BB" w:rsidRPr="0046376A">
        <w:rPr>
          <w:sz w:val="24"/>
          <w:szCs w:val="24"/>
        </w:rPr>
        <w:t>договора в соответствии с регламентом оператора электронной площадки.</w:t>
      </w:r>
    </w:p>
    <w:p w:rsidR="00004D75" w:rsidRPr="0046376A" w:rsidRDefault="00004D75" w:rsidP="007F5E09">
      <w:pPr>
        <w:widowControl/>
        <w:numPr>
          <w:ilvl w:val="2"/>
          <w:numId w:val="66"/>
        </w:numPr>
        <w:ind w:left="0" w:firstLine="709"/>
        <w:jc w:val="both"/>
        <w:rPr>
          <w:sz w:val="24"/>
          <w:szCs w:val="24"/>
        </w:rPr>
      </w:pPr>
      <w:r w:rsidRPr="0046376A">
        <w:rPr>
          <w:sz w:val="24"/>
          <w:szCs w:val="24"/>
        </w:rPr>
        <w:t>При проведении электронного аукциона устанавливается время приема предложений участников такого аукциона о</w:t>
      </w:r>
      <w:r w:rsidR="00D767BB" w:rsidRPr="0046376A">
        <w:rPr>
          <w:sz w:val="24"/>
          <w:szCs w:val="24"/>
        </w:rPr>
        <w:t xml:space="preserve"> цене договора в соответствии с регламентом оператора электронной площадки. </w:t>
      </w:r>
      <w:r w:rsidRPr="0046376A">
        <w:rPr>
          <w:sz w:val="24"/>
          <w:szCs w:val="24"/>
        </w:rPr>
        <w:t xml:space="preserve">Если в течение указанного времени ни одного предложения о более низкой цене </w:t>
      </w:r>
      <w:r w:rsidR="00D767BB" w:rsidRPr="0046376A">
        <w:rPr>
          <w:sz w:val="24"/>
          <w:szCs w:val="24"/>
        </w:rPr>
        <w:t xml:space="preserve">договора </w:t>
      </w:r>
      <w:r w:rsidRPr="0046376A">
        <w:rPr>
          <w:sz w:val="24"/>
          <w:szCs w:val="24"/>
        </w:rPr>
        <w:t>не поступило, такой аукцион автоматически, с помощью программных и технических средств, обеспечивающих его проведение, завершается.</w:t>
      </w:r>
    </w:p>
    <w:p w:rsidR="00004D75" w:rsidRPr="0046376A" w:rsidRDefault="00004D75" w:rsidP="007F5E09">
      <w:pPr>
        <w:widowControl/>
        <w:numPr>
          <w:ilvl w:val="2"/>
          <w:numId w:val="66"/>
        </w:numPr>
        <w:ind w:left="0" w:firstLine="709"/>
        <w:jc w:val="both"/>
        <w:rPr>
          <w:sz w:val="24"/>
          <w:szCs w:val="24"/>
        </w:rPr>
      </w:pPr>
      <w:r w:rsidRPr="0046376A">
        <w:rPr>
          <w:sz w:val="24"/>
          <w:szCs w:val="24"/>
        </w:rPr>
        <w:t>Во время проведения электронного аукциона оператор электронной площадки обязан отклон</w:t>
      </w:r>
      <w:r w:rsidR="00D767BB" w:rsidRPr="0046376A">
        <w:rPr>
          <w:sz w:val="24"/>
          <w:szCs w:val="24"/>
        </w:rPr>
        <w:t>ить предложения о цене договора</w:t>
      </w:r>
      <w:r w:rsidRPr="0046376A">
        <w:rPr>
          <w:sz w:val="24"/>
          <w:szCs w:val="24"/>
        </w:rPr>
        <w:t>, не соответствующие требов</w:t>
      </w:r>
      <w:r w:rsidR="00D767BB" w:rsidRPr="0046376A">
        <w:rPr>
          <w:sz w:val="24"/>
          <w:szCs w:val="24"/>
        </w:rPr>
        <w:t>аниям, предусмотренным настоящим разделом Положения.</w:t>
      </w:r>
    </w:p>
    <w:p w:rsidR="00004D75" w:rsidRPr="0046376A" w:rsidRDefault="00004D75" w:rsidP="007F5E09">
      <w:pPr>
        <w:widowControl/>
        <w:numPr>
          <w:ilvl w:val="2"/>
          <w:numId w:val="66"/>
        </w:numPr>
        <w:ind w:left="0" w:firstLine="709"/>
        <w:jc w:val="both"/>
        <w:rPr>
          <w:sz w:val="24"/>
          <w:szCs w:val="24"/>
        </w:rPr>
      </w:pPr>
      <w:r w:rsidRPr="0046376A">
        <w:rPr>
          <w:sz w:val="24"/>
          <w:szCs w:val="24"/>
        </w:rPr>
        <w:t>Отклонение оператором электронной площа</w:t>
      </w:r>
      <w:r w:rsidR="00D767BB" w:rsidRPr="0046376A">
        <w:rPr>
          <w:sz w:val="24"/>
          <w:szCs w:val="24"/>
        </w:rPr>
        <w:t>дки предложений о цене договора</w:t>
      </w:r>
      <w:r w:rsidRPr="0046376A">
        <w:rPr>
          <w:sz w:val="24"/>
          <w:szCs w:val="24"/>
        </w:rPr>
        <w:t xml:space="preserve"> по основания</w:t>
      </w:r>
      <w:r w:rsidR="008E59B2" w:rsidRPr="0046376A">
        <w:rPr>
          <w:sz w:val="24"/>
          <w:szCs w:val="24"/>
        </w:rPr>
        <w:t>м, не предусмотренным пунктом 9.8.9. Положения</w:t>
      </w:r>
      <w:r w:rsidRPr="0046376A">
        <w:rPr>
          <w:sz w:val="24"/>
          <w:szCs w:val="24"/>
        </w:rPr>
        <w:t>, не допускается.</w:t>
      </w:r>
    </w:p>
    <w:p w:rsidR="00DD217B" w:rsidRPr="0046376A" w:rsidRDefault="008E59B2" w:rsidP="007F5E09">
      <w:pPr>
        <w:widowControl/>
        <w:numPr>
          <w:ilvl w:val="2"/>
          <w:numId w:val="66"/>
        </w:numPr>
        <w:ind w:left="0" w:firstLine="709"/>
        <w:jc w:val="both"/>
        <w:rPr>
          <w:sz w:val="24"/>
          <w:szCs w:val="24"/>
        </w:rPr>
      </w:pPr>
      <w:r w:rsidRPr="0046376A">
        <w:rPr>
          <w:sz w:val="24"/>
          <w:szCs w:val="24"/>
        </w:rPr>
        <w:t xml:space="preserve"> </w:t>
      </w:r>
      <w:r w:rsidR="00DD217B" w:rsidRPr="0046376A">
        <w:rPr>
          <w:sz w:val="24"/>
          <w:szCs w:val="24"/>
        </w:rPr>
        <w:t>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(или общей цены единиц товара, работы, услуги).</w:t>
      </w:r>
    </w:p>
    <w:p w:rsidR="00004D75" w:rsidRPr="00E92D5D" w:rsidRDefault="00004D75" w:rsidP="007F5E09">
      <w:pPr>
        <w:widowControl/>
        <w:numPr>
          <w:ilvl w:val="2"/>
          <w:numId w:val="66"/>
        </w:numPr>
        <w:ind w:left="0" w:firstLine="709"/>
        <w:jc w:val="both"/>
        <w:rPr>
          <w:sz w:val="24"/>
          <w:szCs w:val="24"/>
        </w:rPr>
      </w:pPr>
      <w:r w:rsidRPr="0046376A">
        <w:rPr>
          <w:sz w:val="24"/>
          <w:szCs w:val="24"/>
        </w:rPr>
        <w:t>В случае, если участником электронного ау</w:t>
      </w:r>
      <w:r w:rsidR="00D767BB" w:rsidRPr="0046376A">
        <w:rPr>
          <w:sz w:val="24"/>
          <w:szCs w:val="24"/>
        </w:rPr>
        <w:t>кциона предложена цена договора</w:t>
      </w:r>
      <w:r w:rsidRPr="0046376A">
        <w:rPr>
          <w:sz w:val="24"/>
          <w:szCs w:val="24"/>
        </w:rPr>
        <w:t>, равная цене, предложенной другим участником такого аукциона, лучшим признае</w:t>
      </w:r>
      <w:r w:rsidR="00D767BB" w:rsidRPr="0046376A">
        <w:rPr>
          <w:sz w:val="24"/>
          <w:szCs w:val="24"/>
        </w:rPr>
        <w:t xml:space="preserve">тся предложение </w:t>
      </w:r>
      <w:r w:rsidR="00D767BB" w:rsidRPr="00E92D5D">
        <w:rPr>
          <w:sz w:val="24"/>
          <w:szCs w:val="24"/>
        </w:rPr>
        <w:t>о цене договора</w:t>
      </w:r>
      <w:r w:rsidR="00315E1D" w:rsidRPr="00E92D5D">
        <w:rPr>
          <w:sz w:val="24"/>
          <w:szCs w:val="24"/>
        </w:rPr>
        <w:t>, поступившее ранее</w:t>
      </w:r>
      <w:r w:rsidRPr="00E92D5D">
        <w:rPr>
          <w:sz w:val="24"/>
          <w:szCs w:val="24"/>
        </w:rPr>
        <w:t>.</w:t>
      </w:r>
    </w:p>
    <w:p w:rsidR="00D767BB" w:rsidRPr="00E92D5D" w:rsidRDefault="00004D75" w:rsidP="007F5E09">
      <w:pPr>
        <w:widowControl/>
        <w:numPr>
          <w:ilvl w:val="2"/>
          <w:numId w:val="66"/>
        </w:numPr>
        <w:ind w:left="0" w:firstLine="709"/>
        <w:jc w:val="both"/>
        <w:rPr>
          <w:sz w:val="24"/>
          <w:szCs w:val="24"/>
        </w:rPr>
      </w:pPr>
      <w:r w:rsidRPr="00E92D5D">
        <w:rPr>
          <w:sz w:val="24"/>
          <w:szCs w:val="24"/>
        </w:rPr>
        <w:t xml:space="preserve">Протокол проведения электронного аукциона размещается на электронной площадке ее оператором </w:t>
      </w:r>
      <w:r w:rsidR="00D767BB" w:rsidRPr="00E92D5D">
        <w:rPr>
          <w:sz w:val="24"/>
          <w:szCs w:val="24"/>
        </w:rPr>
        <w:t xml:space="preserve">в соответствии с регламентом </w:t>
      </w:r>
      <w:r w:rsidR="008E59B2" w:rsidRPr="00E92D5D">
        <w:rPr>
          <w:sz w:val="24"/>
          <w:szCs w:val="24"/>
        </w:rPr>
        <w:t>оператора электронной площадки.</w:t>
      </w:r>
    </w:p>
    <w:p w:rsidR="00C33902" w:rsidRPr="00E92D5D" w:rsidRDefault="00822584" w:rsidP="007F5E09">
      <w:pPr>
        <w:widowControl/>
        <w:numPr>
          <w:ilvl w:val="2"/>
          <w:numId w:val="66"/>
        </w:numPr>
        <w:ind w:left="0" w:firstLine="709"/>
        <w:jc w:val="both"/>
        <w:rPr>
          <w:sz w:val="24"/>
          <w:szCs w:val="24"/>
        </w:rPr>
      </w:pPr>
      <w:r w:rsidRPr="00E92D5D">
        <w:rPr>
          <w:sz w:val="24"/>
          <w:szCs w:val="24"/>
        </w:rPr>
        <w:t>По</w:t>
      </w:r>
      <w:r w:rsidR="00C33902" w:rsidRPr="00E92D5D">
        <w:rPr>
          <w:sz w:val="24"/>
          <w:szCs w:val="24"/>
        </w:rPr>
        <w:t xml:space="preserve"> итогам проведения аукциона</w:t>
      </w:r>
      <w:r w:rsidR="008E59B2" w:rsidRPr="00E92D5D">
        <w:rPr>
          <w:sz w:val="24"/>
          <w:szCs w:val="24"/>
        </w:rPr>
        <w:t xml:space="preserve"> в электронной форме</w:t>
      </w:r>
      <w:r w:rsidR="00C33902" w:rsidRPr="00E92D5D">
        <w:rPr>
          <w:sz w:val="24"/>
          <w:szCs w:val="24"/>
        </w:rPr>
        <w:t xml:space="preserve"> комиссия</w:t>
      </w:r>
      <w:r w:rsidR="008E59B2" w:rsidRPr="00E92D5D">
        <w:rPr>
          <w:sz w:val="24"/>
          <w:szCs w:val="24"/>
        </w:rPr>
        <w:t xml:space="preserve"> по осуществлению закупок </w:t>
      </w:r>
      <w:r w:rsidR="00C33902" w:rsidRPr="00E92D5D">
        <w:rPr>
          <w:sz w:val="24"/>
          <w:szCs w:val="24"/>
        </w:rPr>
        <w:t xml:space="preserve">составляет протокол </w:t>
      </w:r>
      <w:r w:rsidR="008E59B2" w:rsidRPr="00E92D5D">
        <w:rPr>
          <w:sz w:val="24"/>
          <w:szCs w:val="24"/>
        </w:rPr>
        <w:t xml:space="preserve">подведения итогов </w:t>
      </w:r>
      <w:r w:rsidR="00C33902" w:rsidRPr="00E92D5D">
        <w:rPr>
          <w:sz w:val="24"/>
          <w:szCs w:val="24"/>
        </w:rPr>
        <w:t>аукциона</w:t>
      </w:r>
      <w:r w:rsidR="008E59B2" w:rsidRPr="00E92D5D">
        <w:rPr>
          <w:sz w:val="24"/>
          <w:szCs w:val="24"/>
        </w:rPr>
        <w:t xml:space="preserve"> в электронной форме</w:t>
      </w:r>
      <w:r w:rsidR="00C33902" w:rsidRPr="00E92D5D">
        <w:rPr>
          <w:sz w:val="24"/>
          <w:szCs w:val="24"/>
        </w:rPr>
        <w:t xml:space="preserve">. В нем указываются </w:t>
      </w:r>
      <w:r w:rsidR="008C0D0E" w:rsidRPr="00E92D5D">
        <w:rPr>
          <w:sz w:val="24"/>
          <w:szCs w:val="24"/>
        </w:rPr>
        <w:t xml:space="preserve">следующие </w:t>
      </w:r>
      <w:r w:rsidR="00C33902" w:rsidRPr="00E92D5D">
        <w:rPr>
          <w:sz w:val="24"/>
          <w:szCs w:val="24"/>
        </w:rPr>
        <w:t>сведения</w:t>
      </w:r>
      <w:r w:rsidR="008C0D0E" w:rsidRPr="00E92D5D">
        <w:rPr>
          <w:sz w:val="24"/>
          <w:szCs w:val="24"/>
        </w:rPr>
        <w:t>:</w:t>
      </w:r>
      <w:r w:rsidR="00C33902" w:rsidRPr="00E92D5D">
        <w:rPr>
          <w:sz w:val="24"/>
          <w:szCs w:val="24"/>
        </w:rPr>
        <w:t xml:space="preserve"> </w:t>
      </w:r>
    </w:p>
    <w:p w:rsidR="00F74E30" w:rsidRPr="00F74E30" w:rsidRDefault="00F74E30" w:rsidP="007F5E09">
      <w:pPr>
        <w:pStyle w:val="aff"/>
        <w:numPr>
          <w:ilvl w:val="3"/>
          <w:numId w:val="66"/>
        </w:numPr>
        <w:ind w:left="0" w:firstLine="709"/>
        <w:jc w:val="both"/>
      </w:pPr>
      <w:r>
        <w:t xml:space="preserve"> </w:t>
      </w:r>
      <w:r w:rsidR="008C0D0E" w:rsidRPr="00F74E30">
        <w:t>дата подписания протокола;</w:t>
      </w:r>
    </w:p>
    <w:p w:rsidR="00F74E30" w:rsidRDefault="00F74E30" w:rsidP="007F5E09">
      <w:pPr>
        <w:pStyle w:val="aff"/>
        <w:numPr>
          <w:ilvl w:val="3"/>
          <w:numId w:val="66"/>
        </w:numPr>
        <w:ind w:left="0" w:firstLine="709"/>
        <w:jc w:val="both"/>
      </w:pPr>
      <w:r>
        <w:t xml:space="preserve"> </w:t>
      </w:r>
      <w:r w:rsidR="008C0D0E" w:rsidRPr="00F74E30">
        <w:t>количество поданных заявок на участие в закупке, а также дата и время регистрации каждой такой заявки;</w:t>
      </w:r>
    </w:p>
    <w:p w:rsidR="00F74E30" w:rsidRDefault="00F74E30" w:rsidP="007F5E09">
      <w:pPr>
        <w:pStyle w:val="aff"/>
        <w:numPr>
          <w:ilvl w:val="3"/>
          <w:numId w:val="66"/>
        </w:numPr>
        <w:ind w:left="0" w:firstLine="709"/>
        <w:jc w:val="both"/>
      </w:pPr>
      <w:r>
        <w:t xml:space="preserve"> </w:t>
      </w:r>
      <w:r w:rsidR="008C0D0E" w:rsidRPr="00F74E30">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F74E30" w:rsidRDefault="00F74E30" w:rsidP="007F5E09">
      <w:pPr>
        <w:pStyle w:val="aff"/>
        <w:numPr>
          <w:ilvl w:val="3"/>
          <w:numId w:val="66"/>
        </w:numPr>
        <w:ind w:left="0" w:firstLine="709"/>
        <w:jc w:val="both"/>
      </w:pPr>
      <w:r>
        <w:t xml:space="preserve"> </w:t>
      </w:r>
      <w:r w:rsidR="008C0D0E" w:rsidRPr="00F74E30">
        <w:t>причины, по которым закупка признана несостоявшейся, в случае признания ее таковой;</w:t>
      </w:r>
    </w:p>
    <w:p w:rsidR="00F74E30" w:rsidRDefault="00F74E30" w:rsidP="007F5E09">
      <w:pPr>
        <w:pStyle w:val="aff"/>
        <w:numPr>
          <w:ilvl w:val="3"/>
          <w:numId w:val="66"/>
        </w:numPr>
        <w:ind w:left="0" w:firstLine="709"/>
        <w:jc w:val="both"/>
      </w:pPr>
      <w:r>
        <w:t xml:space="preserve"> </w:t>
      </w:r>
      <w:r w:rsidR="008C0D0E" w:rsidRPr="00F74E30">
        <w:t>объем закупаемых товаров, работ, услуг;</w:t>
      </w:r>
    </w:p>
    <w:p w:rsidR="00F74E30" w:rsidRDefault="00F74E30" w:rsidP="007F5E09">
      <w:pPr>
        <w:pStyle w:val="aff"/>
        <w:numPr>
          <w:ilvl w:val="3"/>
          <w:numId w:val="66"/>
        </w:numPr>
        <w:ind w:left="0" w:firstLine="709"/>
        <w:jc w:val="both"/>
      </w:pPr>
      <w:r>
        <w:t xml:space="preserve"> </w:t>
      </w:r>
      <w:r w:rsidR="008C0D0E" w:rsidRPr="00F74E30">
        <w:t>цена закупаемых товаров, работ, услуг;</w:t>
      </w:r>
    </w:p>
    <w:p w:rsidR="00F74E30" w:rsidRDefault="00F74E30" w:rsidP="007F5E09">
      <w:pPr>
        <w:pStyle w:val="aff"/>
        <w:numPr>
          <w:ilvl w:val="3"/>
          <w:numId w:val="66"/>
        </w:numPr>
        <w:ind w:left="0" w:firstLine="709"/>
        <w:jc w:val="both"/>
      </w:pPr>
      <w:r>
        <w:t xml:space="preserve"> </w:t>
      </w:r>
      <w:r w:rsidR="008C0D0E" w:rsidRPr="00F74E30">
        <w:t>сроки исполнения договора;</w:t>
      </w:r>
    </w:p>
    <w:p w:rsidR="008C0D0E" w:rsidRPr="00F74E30" w:rsidRDefault="00F74E30" w:rsidP="007F5E09">
      <w:pPr>
        <w:pStyle w:val="aff"/>
        <w:numPr>
          <w:ilvl w:val="3"/>
          <w:numId w:val="66"/>
        </w:numPr>
        <w:ind w:left="0" w:firstLine="709"/>
        <w:jc w:val="both"/>
      </w:pPr>
      <w:r>
        <w:t xml:space="preserve"> </w:t>
      </w:r>
      <w:r w:rsidR="0093738F" w:rsidRPr="00F74E30">
        <w:t>иные сведения</w:t>
      </w:r>
      <w:r w:rsidR="008C0D0E" w:rsidRPr="00F74E30">
        <w:t>.</w:t>
      </w:r>
    </w:p>
    <w:p w:rsidR="0083542F" w:rsidRPr="0046376A" w:rsidRDefault="00A9761B" w:rsidP="0083542F">
      <w:pPr>
        <w:widowControl/>
        <w:ind w:firstLine="709"/>
        <w:jc w:val="both"/>
        <w:rPr>
          <w:sz w:val="24"/>
          <w:szCs w:val="24"/>
        </w:rPr>
      </w:pPr>
      <w:r w:rsidRPr="0046376A">
        <w:rPr>
          <w:sz w:val="24"/>
          <w:szCs w:val="24"/>
        </w:rPr>
        <w:t>9.8.15</w:t>
      </w:r>
      <w:r w:rsidR="0083542F" w:rsidRPr="0046376A">
        <w:rPr>
          <w:sz w:val="24"/>
          <w:szCs w:val="24"/>
        </w:rPr>
        <w:t xml:space="preserve">. </w:t>
      </w:r>
      <w:r w:rsidR="008C0D0E" w:rsidRPr="0046376A">
        <w:rPr>
          <w:sz w:val="24"/>
          <w:szCs w:val="24"/>
        </w:rPr>
        <w:t xml:space="preserve">Протокол подписывается всеми присутствующими </w:t>
      </w:r>
      <w:r w:rsidR="00315E1D" w:rsidRPr="0046376A">
        <w:rPr>
          <w:sz w:val="24"/>
          <w:szCs w:val="24"/>
        </w:rPr>
        <w:t xml:space="preserve">на заседании членами </w:t>
      </w:r>
      <w:r w:rsidR="008C0D0E" w:rsidRPr="0046376A">
        <w:rPr>
          <w:sz w:val="24"/>
          <w:szCs w:val="24"/>
        </w:rPr>
        <w:t xml:space="preserve">комиссии </w:t>
      </w:r>
      <w:r w:rsidR="00315E1D" w:rsidRPr="0046376A">
        <w:rPr>
          <w:sz w:val="24"/>
          <w:szCs w:val="24"/>
        </w:rPr>
        <w:t xml:space="preserve">по осуществлению закупок </w:t>
      </w:r>
      <w:r w:rsidR="008C0D0E" w:rsidRPr="0046376A">
        <w:rPr>
          <w:sz w:val="24"/>
          <w:szCs w:val="24"/>
        </w:rPr>
        <w:t>в день подведения итогов аукциона в электронной форме.</w:t>
      </w:r>
    </w:p>
    <w:p w:rsidR="008C0D0E" w:rsidRPr="0046376A" w:rsidRDefault="00A9761B" w:rsidP="0083542F">
      <w:pPr>
        <w:widowControl/>
        <w:ind w:firstLine="709"/>
        <w:jc w:val="both"/>
        <w:rPr>
          <w:sz w:val="24"/>
          <w:szCs w:val="24"/>
        </w:rPr>
      </w:pPr>
      <w:r w:rsidRPr="0046376A">
        <w:rPr>
          <w:sz w:val="24"/>
          <w:szCs w:val="24"/>
        </w:rPr>
        <w:t>9.8.16</w:t>
      </w:r>
      <w:r w:rsidR="0083542F" w:rsidRPr="0046376A">
        <w:rPr>
          <w:sz w:val="24"/>
          <w:szCs w:val="24"/>
        </w:rPr>
        <w:t xml:space="preserve">. </w:t>
      </w:r>
      <w:r w:rsidR="008C0D0E" w:rsidRPr="0046376A">
        <w:rPr>
          <w:sz w:val="24"/>
          <w:szCs w:val="24"/>
        </w:rPr>
        <w:t>Указанный протокол размещается заказчиком не позднее чем через три дня со дня подписания в единой информационной системе.</w:t>
      </w:r>
    </w:p>
    <w:p w:rsidR="0083542F" w:rsidRPr="0046376A" w:rsidRDefault="00A9761B" w:rsidP="0083542F">
      <w:pPr>
        <w:pStyle w:val="aff"/>
        <w:ind w:left="0" w:firstLine="709"/>
        <w:jc w:val="both"/>
      </w:pPr>
      <w:r w:rsidRPr="0046376A">
        <w:t>9.8.17</w:t>
      </w:r>
      <w:r w:rsidR="0083542F" w:rsidRPr="0046376A">
        <w:t xml:space="preserve">. </w:t>
      </w:r>
      <w:r w:rsidR="007E77DE" w:rsidRPr="0046376A">
        <w:t>В случае</w:t>
      </w:r>
      <w:r w:rsidR="00C33902" w:rsidRPr="0046376A">
        <w:t xml:space="preserve"> если </w:t>
      </w:r>
      <w:r w:rsidR="009D0DD9" w:rsidRPr="0046376A">
        <w:t>при проведении аукциона</w:t>
      </w:r>
      <w:r w:rsidR="00C33902" w:rsidRPr="0046376A">
        <w:t xml:space="preserve"> </w:t>
      </w:r>
      <w:r w:rsidR="0025657E" w:rsidRPr="0046376A">
        <w:t>в электронной форме начальная (максимальная) цена договора, общая цена единиц товара, работа, услуги ни разу не была снижена, аукцион в электронной форме признается несостоявшимся. Информация о признании аукциона в электронной форме несостоявшимся вносится в протокол подведения итогов аукциона в электронной форме. Заказчик вправе осуществить закупку у единственного поставщика (исполнителя, подрядчика) или заключить договор с участником закупки, подавшим первую по дате и времени регистрации аукционную заявку</w:t>
      </w:r>
      <w:r w:rsidR="0093738F" w:rsidRPr="0046376A">
        <w:t xml:space="preserve"> и допущенным</w:t>
      </w:r>
      <w:r w:rsidR="0025657E" w:rsidRPr="0046376A">
        <w:t xml:space="preserve"> комиссией по осуществлению закупок до участия в электронном аукционе. </w:t>
      </w:r>
      <w:bookmarkStart w:id="141" w:name="_Ref372620408"/>
      <w:r w:rsidR="0025657E" w:rsidRPr="0046376A">
        <w:t xml:space="preserve">Такой участник не вправе отказаться от заключения договора с заказчиком. </w:t>
      </w:r>
      <w:bookmarkEnd w:id="141"/>
    </w:p>
    <w:p w:rsidR="0083542F" w:rsidRPr="0046376A" w:rsidRDefault="00A9761B" w:rsidP="0083542F">
      <w:pPr>
        <w:pStyle w:val="aff"/>
        <w:ind w:left="0" w:firstLine="709"/>
        <w:jc w:val="both"/>
      </w:pPr>
      <w:r w:rsidRPr="0046376A">
        <w:t>9.8.18</w:t>
      </w:r>
      <w:r w:rsidR="0083542F" w:rsidRPr="0046376A">
        <w:t xml:space="preserve">. </w:t>
      </w:r>
      <w:r w:rsidR="0093738F" w:rsidRPr="0046376A">
        <w:t xml:space="preserve">В случае, если заказчик принимает решение заключить договор с участником закупки, подавшим первую по дате и времени регистрации аукционную заявку и допущенным </w:t>
      </w:r>
      <w:r w:rsidRPr="0046376A">
        <w:t xml:space="preserve">закупочной </w:t>
      </w:r>
      <w:r w:rsidR="0093738F" w:rsidRPr="0046376A">
        <w:t>ко</w:t>
      </w:r>
      <w:r w:rsidRPr="0046376A">
        <w:t>миссией</w:t>
      </w:r>
      <w:r w:rsidR="0093738F" w:rsidRPr="0046376A">
        <w:t xml:space="preserve"> до участия в электронном аукционе, </w:t>
      </w:r>
      <w:r w:rsidR="00C33902" w:rsidRPr="0046376A">
        <w:t>договор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w:t>
      </w:r>
      <w:r w:rsidR="0093738F" w:rsidRPr="0046376A">
        <w:t xml:space="preserve"> в электронной форме</w:t>
      </w:r>
      <w:r w:rsidR="00C33902" w:rsidRPr="0046376A">
        <w:t xml:space="preserve">, или по согласованной с таким участником закупки </w:t>
      </w:r>
      <w:r w:rsidRPr="0046376A">
        <w:t xml:space="preserve">цене </w:t>
      </w:r>
      <w:r w:rsidR="00C33902" w:rsidRPr="0046376A">
        <w:t>и не превышающей начальной (максимальной) цены до</w:t>
      </w:r>
      <w:r w:rsidR="0093738F" w:rsidRPr="0046376A">
        <w:t xml:space="preserve">говора цене </w:t>
      </w:r>
      <w:r w:rsidR="000121FC" w:rsidRPr="0046376A">
        <w:t>(лота)</w:t>
      </w:r>
      <w:r w:rsidR="00C33902" w:rsidRPr="0046376A">
        <w:t>.</w:t>
      </w:r>
      <w:bookmarkStart w:id="142" w:name="_Toc319941062"/>
      <w:bookmarkStart w:id="143" w:name="_Toc320092860"/>
    </w:p>
    <w:p w:rsidR="0083542F" w:rsidRPr="0046376A" w:rsidRDefault="00A9761B" w:rsidP="00F74E30">
      <w:pPr>
        <w:pStyle w:val="aff"/>
        <w:ind w:left="0" w:firstLine="709"/>
        <w:jc w:val="both"/>
      </w:pPr>
      <w:r w:rsidRPr="0046376A">
        <w:t>9.8.19</w:t>
      </w:r>
      <w:r w:rsidR="0083542F" w:rsidRPr="0046376A">
        <w:t xml:space="preserve">. </w:t>
      </w:r>
      <w:r w:rsidR="007E6209" w:rsidRPr="0046376A">
        <w:t xml:space="preserve">В случае уклонения победителя аукциона в электронной форме от заключения договора, </w:t>
      </w:r>
      <w:r w:rsidR="002C3525" w:rsidRPr="0046376A">
        <w:t>заказчик вправе принять решение о заключении договора с участником закупки, который предложил такую же, как и победитель закупки, цену договора или предложение которого содержит лучшую цену договора, следующую после цены, п</w:t>
      </w:r>
      <w:r w:rsidR="001608BC" w:rsidRPr="0046376A">
        <w:t>редложенной победителем закупки</w:t>
      </w:r>
      <w:r w:rsidR="007E6209" w:rsidRPr="0046376A">
        <w:t>.</w:t>
      </w:r>
      <w:r w:rsidR="00E91DA2" w:rsidRPr="0046376A">
        <w:t xml:space="preserve"> В случае согласия этого участника заключить договор этот участник признается победителем такого аукциона и проект договора, прилагаемый к документации аукциона в электронной форме, составляется заказчиком путем включения в проект договора условий его исполнения, предложенных этим участником.</w:t>
      </w:r>
    </w:p>
    <w:p w:rsidR="00C33902" w:rsidRPr="0046376A" w:rsidRDefault="00C33902" w:rsidP="007F5E09">
      <w:pPr>
        <w:widowControl/>
        <w:numPr>
          <w:ilvl w:val="1"/>
          <w:numId w:val="66"/>
        </w:numPr>
        <w:ind w:left="0" w:firstLine="709"/>
        <w:jc w:val="both"/>
        <w:rPr>
          <w:b/>
          <w:sz w:val="24"/>
          <w:szCs w:val="24"/>
        </w:rPr>
      </w:pPr>
      <w:r w:rsidRPr="0046376A">
        <w:rPr>
          <w:b/>
          <w:sz w:val="24"/>
          <w:szCs w:val="24"/>
        </w:rPr>
        <w:t>Последствия признания аукциона несостоявшимся</w:t>
      </w:r>
      <w:bookmarkEnd w:id="142"/>
      <w:bookmarkEnd w:id="143"/>
    </w:p>
    <w:p w:rsidR="0073033D" w:rsidRPr="0046376A" w:rsidRDefault="00962E00" w:rsidP="007F5E09">
      <w:pPr>
        <w:pStyle w:val="aff"/>
        <w:numPr>
          <w:ilvl w:val="2"/>
          <w:numId w:val="66"/>
        </w:numPr>
        <w:ind w:left="0" w:firstLine="709"/>
        <w:contextualSpacing/>
        <w:jc w:val="both"/>
      </w:pPr>
      <w:r w:rsidRPr="0046376A">
        <w:t>В случае</w:t>
      </w:r>
      <w:r w:rsidR="00C33902" w:rsidRPr="0046376A">
        <w:t xml:space="preserve"> если аукцион признан несостоявшимся и</w:t>
      </w:r>
      <w:r w:rsidR="00A9761B" w:rsidRPr="0046376A">
        <w:t xml:space="preserve"> </w:t>
      </w:r>
      <w:r w:rsidR="00C33902" w:rsidRPr="0046376A">
        <w:t>(или) договор не заключён с участником закупки, подавшим единственную аукционную заявку, или признанным ед</w:t>
      </w:r>
      <w:r w:rsidR="00315E1D" w:rsidRPr="0046376A">
        <w:t xml:space="preserve">инственным участником аукциона </w:t>
      </w:r>
      <w:r w:rsidR="00C33902" w:rsidRPr="0046376A">
        <w:t>заказчик вправе провести повторный аукцион или применить другой способ закупки.</w:t>
      </w:r>
    </w:p>
    <w:p w:rsidR="0073033D" w:rsidRPr="0046376A" w:rsidRDefault="0073033D" w:rsidP="007F5E09">
      <w:pPr>
        <w:pStyle w:val="aff"/>
        <w:numPr>
          <w:ilvl w:val="2"/>
          <w:numId w:val="66"/>
        </w:numPr>
        <w:ind w:left="0" w:firstLine="709"/>
        <w:contextualSpacing/>
        <w:jc w:val="both"/>
      </w:pPr>
      <w:r w:rsidRPr="0046376A">
        <w:tab/>
        <w:t>В случае подачи единственной аукционной заявки, комиссия оформляет протокол рассмотрения единственной аукцио</w:t>
      </w:r>
      <w:r w:rsidR="00EB2475" w:rsidRPr="0046376A">
        <w:t>нной заявки. Протокол подписывае</w:t>
      </w:r>
      <w:r w:rsidRPr="0046376A">
        <w:t>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w:t>
      </w:r>
      <w:r w:rsidR="00A9761B" w:rsidRPr="0046376A">
        <w:t>.</w:t>
      </w:r>
      <w:r w:rsidRPr="0046376A">
        <w:t xml:space="preserve"> В протоколе рассмотрения единственной аукционной заявки указываются следующие сведения:</w:t>
      </w:r>
    </w:p>
    <w:p w:rsidR="0073033D" w:rsidRPr="0046376A" w:rsidRDefault="00F74E30" w:rsidP="0073033D">
      <w:pPr>
        <w:widowControl/>
        <w:ind w:firstLine="709"/>
        <w:contextualSpacing/>
        <w:jc w:val="both"/>
        <w:rPr>
          <w:sz w:val="24"/>
          <w:szCs w:val="24"/>
        </w:rPr>
      </w:pPr>
      <w:r>
        <w:rPr>
          <w:sz w:val="24"/>
          <w:szCs w:val="24"/>
        </w:rPr>
        <w:t xml:space="preserve">1) </w:t>
      </w:r>
      <w:r w:rsidR="0073033D" w:rsidRPr="0046376A">
        <w:rPr>
          <w:sz w:val="24"/>
          <w:szCs w:val="24"/>
        </w:rPr>
        <w:t>дата подписания протокола;</w:t>
      </w:r>
    </w:p>
    <w:p w:rsidR="0073033D" w:rsidRPr="0046376A" w:rsidRDefault="00F74E30" w:rsidP="0073033D">
      <w:pPr>
        <w:widowControl/>
        <w:ind w:firstLine="709"/>
        <w:contextualSpacing/>
        <w:jc w:val="both"/>
        <w:rPr>
          <w:sz w:val="24"/>
          <w:szCs w:val="24"/>
        </w:rPr>
      </w:pPr>
      <w:r>
        <w:rPr>
          <w:sz w:val="24"/>
          <w:szCs w:val="24"/>
        </w:rPr>
        <w:t xml:space="preserve">2) </w:t>
      </w:r>
      <w:r w:rsidR="0073033D" w:rsidRPr="0046376A">
        <w:rPr>
          <w:sz w:val="24"/>
          <w:szCs w:val="24"/>
        </w:rPr>
        <w:t>количество поданных заявок на участие в закупке, а также дата и время регистрации такой заявки;</w:t>
      </w:r>
    </w:p>
    <w:p w:rsidR="0073033D" w:rsidRPr="0046376A" w:rsidRDefault="00F74E30" w:rsidP="0073033D">
      <w:pPr>
        <w:widowControl/>
        <w:ind w:firstLine="709"/>
        <w:contextualSpacing/>
        <w:jc w:val="both"/>
        <w:rPr>
          <w:sz w:val="24"/>
          <w:szCs w:val="24"/>
        </w:rPr>
      </w:pPr>
      <w:r>
        <w:rPr>
          <w:sz w:val="24"/>
          <w:szCs w:val="24"/>
        </w:rPr>
        <w:t xml:space="preserve">3) </w:t>
      </w:r>
      <w:r w:rsidR="0073033D" w:rsidRPr="0046376A">
        <w:rPr>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73033D" w:rsidRPr="0046376A" w:rsidRDefault="00F74E30" w:rsidP="0073033D">
      <w:pPr>
        <w:widowControl/>
        <w:ind w:firstLine="709"/>
        <w:contextualSpacing/>
        <w:jc w:val="both"/>
        <w:rPr>
          <w:sz w:val="24"/>
          <w:szCs w:val="24"/>
        </w:rPr>
      </w:pPr>
      <w:r>
        <w:rPr>
          <w:sz w:val="24"/>
          <w:szCs w:val="24"/>
        </w:rPr>
        <w:t xml:space="preserve">4) </w:t>
      </w:r>
      <w:r w:rsidR="0073033D" w:rsidRPr="0046376A">
        <w:rPr>
          <w:sz w:val="24"/>
          <w:szCs w:val="24"/>
        </w:rPr>
        <w:t>результаты рассмотрения единственной аукционной  заявки  с указанием в том числе:</w:t>
      </w:r>
    </w:p>
    <w:p w:rsidR="0073033D" w:rsidRPr="0046376A" w:rsidRDefault="0073033D" w:rsidP="0073033D">
      <w:pPr>
        <w:widowControl/>
        <w:ind w:firstLine="709"/>
        <w:contextualSpacing/>
        <w:jc w:val="both"/>
        <w:rPr>
          <w:sz w:val="24"/>
          <w:szCs w:val="24"/>
        </w:rPr>
      </w:pPr>
      <w:r w:rsidRPr="0046376A">
        <w:rPr>
          <w:sz w:val="24"/>
          <w:szCs w:val="24"/>
        </w:rPr>
        <w:t>a.</w:t>
      </w:r>
      <w:r w:rsidRPr="0046376A">
        <w:rPr>
          <w:sz w:val="24"/>
          <w:szCs w:val="24"/>
        </w:rPr>
        <w:tab/>
        <w:t>оснований отклонения такой заявки с указанием положений документации о закупке, которым не соответствуют такая заявка;</w:t>
      </w:r>
    </w:p>
    <w:p w:rsidR="0073033D" w:rsidRPr="0046376A" w:rsidRDefault="00F74E30" w:rsidP="0073033D">
      <w:pPr>
        <w:widowControl/>
        <w:ind w:firstLine="709"/>
        <w:contextualSpacing/>
        <w:jc w:val="both"/>
        <w:rPr>
          <w:sz w:val="24"/>
          <w:szCs w:val="24"/>
        </w:rPr>
      </w:pPr>
      <w:r>
        <w:rPr>
          <w:sz w:val="24"/>
          <w:szCs w:val="24"/>
        </w:rPr>
        <w:t xml:space="preserve">5) </w:t>
      </w:r>
      <w:r w:rsidR="0073033D" w:rsidRPr="0046376A">
        <w:rPr>
          <w:sz w:val="24"/>
          <w:szCs w:val="24"/>
        </w:rPr>
        <w:t>причины, по которым закупка признана несостоявшейся;</w:t>
      </w:r>
    </w:p>
    <w:p w:rsidR="0073033D" w:rsidRPr="0046376A" w:rsidRDefault="00F74E30" w:rsidP="0073033D">
      <w:pPr>
        <w:widowControl/>
        <w:ind w:firstLine="709"/>
        <w:contextualSpacing/>
        <w:jc w:val="both"/>
        <w:rPr>
          <w:sz w:val="24"/>
          <w:szCs w:val="24"/>
        </w:rPr>
      </w:pPr>
      <w:r>
        <w:rPr>
          <w:sz w:val="24"/>
          <w:szCs w:val="24"/>
        </w:rPr>
        <w:t xml:space="preserve">6) </w:t>
      </w:r>
      <w:r w:rsidR="0073033D" w:rsidRPr="0046376A">
        <w:rPr>
          <w:sz w:val="24"/>
          <w:szCs w:val="24"/>
        </w:rPr>
        <w:t>объем закупаемых товаров, работ, услуг;</w:t>
      </w:r>
    </w:p>
    <w:p w:rsidR="0073033D" w:rsidRPr="0046376A" w:rsidRDefault="00F74E30" w:rsidP="0073033D">
      <w:pPr>
        <w:widowControl/>
        <w:ind w:firstLine="709"/>
        <w:contextualSpacing/>
        <w:jc w:val="both"/>
        <w:rPr>
          <w:sz w:val="24"/>
          <w:szCs w:val="24"/>
        </w:rPr>
      </w:pPr>
      <w:r>
        <w:rPr>
          <w:sz w:val="24"/>
          <w:szCs w:val="24"/>
        </w:rPr>
        <w:t xml:space="preserve">7) </w:t>
      </w:r>
      <w:r w:rsidR="0073033D" w:rsidRPr="0046376A">
        <w:rPr>
          <w:sz w:val="24"/>
          <w:szCs w:val="24"/>
        </w:rPr>
        <w:t>цена закупаемых товаров, работ, услуг;</w:t>
      </w:r>
    </w:p>
    <w:p w:rsidR="0073033D" w:rsidRPr="0046376A" w:rsidRDefault="00F74E30" w:rsidP="0073033D">
      <w:pPr>
        <w:widowControl/>
        <w:ind w:firstLine="709"/>
        <w:contextualSpacing/>
        <w:jc w:val="both"/>
        <w:rPr>
          <w:sz w:val="24"/>
          <w:szCs w:val="24"/>
        </w:rPr>
      </w:pPr>
      <w:r>
        <w:rPr>
          <w:sz w:val="24"/>
          <w:szCs w:val="24"/>
        </w:rPr>
        <w:t xml:space="preserve">8) </w:t>
      </w:r>
      <w:r w:rsidR="0073033D" w:rsidRPr="0046376A">
        <w:rPr>
          <w:sz w:val="24"/>
          <w:szCs w:val="24"/>
        </w:rPr>
        <w:t>сроки исполнения договора;</w:t>
      </w:r>
    </w:p>
    <w:p w:rsidR="0073033D" w:rsidRPr="0046376A" w:rsidRDefault="00F74E30" w:rsidP="0073033D">
      <w:pPr>
        <w:widowControl/>
        <w:ind w:firstLine="709"/>
        <w:contextualSpacing/>
        <w:jc w:val="both"/>
        <w:rPr>
          <w:sz w:val="24"/>
          <w:szCs w:val="24"/>
        </w:rPr>
      </w:pPr>
      <w:r>
        <w:rPr>
          <w:sz w:val="24"/>
          <w:szCs w:val="24"/>
        </w:rPr>
        <w:t xml:space="preserve">9) </w:t>
      </w:r>
      <w:r w:rsidR="0073033D" w:rsidRPr="0046376A">
        <w:rPr>
          <w:sz w:val="24"/>
          <w:szCs w:val="24"/>
        </w:rPr>
        <w:t>иные сведения.</w:t>
      </w:r>
    </w:p>
    <w:p w:rsidR="00C33902" w:rsidRPr="0046376A" w:rsidRDefault="00C33902" w:rsidP="007F5E09">
      <w:pPr>
        <w:widowControl/>
        <w:numPr>
          <w:ilvl w:val="1"/>
          <w:numId w:val="66"/>
        </w:numPr>
        <w:ind w:left="0" w:firstLine="709"/>
        <w:jc w:val="both"/>
        <w:rPr>
          <w:b/>
          <w:sz w:val="24"/>
          <w:szCs w:val="24"/>
        </w:rPr>
      </w:pPr>
      <w:bookmarkStart w:id="144" w:name="_Toc319941063"/>
      <w:bookmarkStart w:id="145" w:name="_Toc320092861"/>
      <w:bookmarkStart w:id="146" w:name="_Toc372018461"/>
      <w:bookmarkStart w:id="147" w:name="_Toc378097878"/>
      <w:bookmarkStart w:id="148" w:name="_Toc420425962"/>
      <w:r w:rsidRPr="0046376A">
        <w:rPr>
          <w:b/>
          <w:sz w:val="24"/>
          <w:szCs w:val="24"/>
        </w:rPr>
        <w:t>Особенности проведения аукциона</w:t>
      </w:r>
      <w:r w:rsidR="00794F51" w:rsidRPr="0046376A">
        <w:rPr>
          <w:b/>
          <w:sz w:val="24"/>
          <w:szCs w:val="24"/>
        </w:rPr>
        <w:t xml:space="preserve"> в электронной форме</w:t>
      </w:r>
      <w:r w:rsidRPr="0046376A">
        <w:rPr>
          <w:b/>
          <w:sz w:val="24"/>
          <w:szCs w:val="24"/>
        </w:rPr>
        <w:t xml:space="preserve"> на право заключить договор</w:t>
      </w:r>
      <w:bookmarkEnd w:id="144"/>
      <w:bookmarkEnd w:id="145"/>
      <w:bookmarkEnd w:id="146"/>
      <w:bookmarkEnd w:id="147"/>
      <w:bookmarkEnd w:id="148"/>
    </w:p>
    <w:p w:rsidR="00C33902" w:rsidRPr="0046376A" w:rsidRDefault="00C33902" w:rsidP="007F5E09">
      <w:pPr>
        <w:widowControl/>
        <w:numPr>
          <w:ilvl w:val="2"/>
          <w:numId w:val="66"/>
        </w:numPr>
        <w:ind w:left="0" w:firstLine="709"/>
        <w:jc w:val="both"/>
        <w:rPr>
          <w:sz w:val="24"/>
          <w:szCs w:val="24"/>
        </w:rPr>
      </w:pPr>
      <w:r w:rsidRPr="0046376A">
        <w:rPr>
          <w:sz w:val="24"/>
          <w:szCs w:val="24"/>
        </w:rPr>
        <w:t>Участие в аукционе</w:t>
      </w:r>
      <w:r w:rsidR="00521B12" w:rsidRPr="0046376A">
        <w:rPr>
          <w:sz w:val="24"/>
          <w:szCs w:val="24"/>
        </w:rPr>
        <w:t xml:space="preserve"> </w:t>
      </w:r>
      <w:r w:rsidR="00794F51" w:rsidRPr="0046376A">
        <w:rPr>
          <w:sz w:val="24"/>
          <w:szCs w:val="24"/>
        </w:rPr>
        <w:t>в электронной форме</w:t>
      </w:r>
      <w:r w:rsidRPr="0046376A">
        <w:rPr>
          <w:sz w:val="24"/>
          <w:szCs w:val="24"/>
        </w:rPr>
        <w:t xml:space="preserve"> на право заключить договор связано с</w:t>
      </w:r>
      <w:r w:rsidR="00B71588" w:rsidRPr="0046376A">
        <w:rPr>
          <w:sz w:val="24"/>
          <w:szCs w:val="24"/>
        </w:rPr>
        <w:t> </w:t>
      </w:r>
      <w:r w:rsidRPr="0046376A">
        <w:rPr>
          <w:sz w:val="24"/>
          <w:szCs w:val="24"/>
        </w:rPr>
        <w:t>дополнительными обязательствами, ук</w:t>
      </w:r>
      <w:r w:rsidR="00794F51" w:rsidRPr="0046376A">
        <w:rPr>
          <w:sz w:val="24"/>
          <w:szCs w:val="24"/>
        </w:rPr>
        <w:t>азанными в подпункте</w:t>
      </w:r>
      <w:r w:rsidRPr="0046376A">
        <w:rPr>
          <w:sz w:val="24"/>
          <w:szCs w:val="24"/>
        </w:rPr>
        <w:t xml:space="preserve"> </w:t>
      </w:r>
      <w:fldSimple w:instr=" REF _Ref372620462 \r \h  \* MERGEFORMAT ">
        <w:r w:rsidR="00E72608" w:rsidRPr="00E72608">
          <w:rPr>
            <w:sz w:val="24"/>
            <w:szCs w:val="24"/>
          </w:rPr>
          <w:t>в)</w:t>
        </w:r>
      </w:fldSimple>
      <w:r w:rsidR="00794F51" w:rsidRPr="0046376A">
        <w:rPr>
          <w:sz w:val="24"/>
          <w:szCs w:val="24"/>
        </w:rPr>
        <w:t xml:space="preserve"> пункта 9.6.2. Положения.</w:t>
      </w:r>
    </w:p>
    <w:p w:rsidR="00C33902" w:rsidRPr="0046376A" w:rsidRDefault="00C33902" w:rsidP="007F5E09">
      <w:pPr>
        <w:widowControl/>
        <w:numPr>
          <w:ilvl w:val="2"/>
          <w:numId w:val="66"/>
        </w:numPr>
        <w:ind w:left="0" w:firstLine="709"/>
        <w:jc w:val="both"/>
        <w:rPr>
          <w:sz w:val="24"/>
          <w:szCs w:val="24"/>
        </w:rPr>
      </w:pPr>
      <w:r w:rsidRPr="0046376A">
        <w:rPr>
          <w:sz w:val="24"/>
          <w:szCs w:val="24"/>
        </w:rPr>
        <w:t>Аукционной документацией может быть предусмотрено, что в случае, если при проведении аукциона</w:t>
      </w:r>
      <w:r w:rsidR="00794F51" w:rsidRPr="0046376A">
        <w:rPr>
          <w:sz w:val="24"/>
          <w:szCs w:val="24"/>
        </w:rPr>
        <w:t xml:space="preserve"> в электронной форме</w:t>
      </w:r>
      <w:r w:rsidRPr="0046376A">
        <w:rPr>
          <w:sz w:val="24"/>
          <w:szCs w:val="24"/>
        </w:rPr>
        <w:t xml:space="preserve">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794F51" w:rsidRPr="00F74E30" w:rsidRDefault="00C33902" w:rsidP="007F5E09">
      <w:pPr>
        <w:widowControl/>
        <w:numPr>
          <w:ilvl w:val="2"/>
          <w:numId w:val="66"/>
        </w:numPr>
        <w:ind w:left="0" w:firstLine="709"/>
        <w:jc w:val="both"/>
        <w:rPr>
          <w:sz w:val="24"/>
          <w:szCs w:val="24"/>
        </w:rPr>
      </w:pPr>
      <w:r w:rsidRPr="0046376A">
        <w:rPr>
          <w:sz w:val="24"/>
          <w:szCs w:val="24"/>
        </w:rPr>
        <w:t>Договор в этом случае заключается после перечисления победителем или уча</w:t>
      </w:r>
      <w:r w:rsidR="00794F51" w:rsidRPr="0046376A">
        <w:rPr>
          <w:sz w:val="24"/>
          <w:szCs w:val="24"/>
        </w:rPr>
        <w:t>стником закупки, сделавшим следующее</w:t>
      </w:r>
      <w:r w:rsidRPr="0046376A">
        <w:rPr>
          <w:sz w:val="24"/>
          <w:szCs w:val="24"/>
        </w:rPr>
        <w:t xml:space="preserve"> предложение по цене договора в случае уклонения победителя, на счёт заказчика суммы за реализацию этого права.</w:t>
      </w:r>
    </w:p>
    <w:p w:rsidR="00C33902" w:rsidRPr="0046376A" w:rsidRDefault="00C33902" w:rsidP="007F5E09">
      <w:pPr>
        <w:widowControl/>
        <w:numPr>
          <w:ilvl w:val="1"/>
          <w:numId w:val="66"/>
        </w:numPr>
        <w:ind w:left="0" w:firstLine="709"/>
        <w:jc w:val="both"/>
        <w:rPr>
          <w:b/>
          <w:sz w:val="24"/>
          <w:szCs w:val="24"/>
        </w:rPr>
      </w:pPr>
      <w:bookmarkStart w:id="149" w:name="_Toc372018463"/>
      <w:bookmarkStart w:id="150" w:name="_Toc378097880"/>
      <w:bookmarkStart w:id="151" w:name="_Toc420425964"/>
      <w:r w:rsidRPr="0046376A">
        <w:rPr>
          <w:b/>
          <w:sz w:val="24"/>
          <w:szCs w:val="24"/>
        </w:rPr>
        <w:t>Особенности проведения закрытого аукциона</w:t>
      </w:r>
      <w:bookmarkEnd w:id="149"/>
      <w:bookmarkEnd w:id="150"/>
      <w:bookmarkEnd w:id="151"/>
    </w:p>
    <w:p w:rsidR="00A04128" w:rsidRPr="0046376A" w:rsidRDefault="00A04128" w:rsidP="007F5E09">
      <w:pPr>
        <w:widowControl/>
        <w:numPr>
          <w:ilvl w:val="2"/>
          <w:numId w:val="66"/>
        </w:numPr>
        <w:ind w:left="0" w:firstLine="709"/>
        <w:jc w:val="both"/>
        <w:rPr>
          <w:sz w:val="24"/>
          <w:szCs w:val="24"/>
        </w:rPr>
      </w:pPr>
      <w:bookmarkStart w:id="152" w:name="_Toc372018464"/>
      <w:bookmarkStart w:id="153" w:name="_Toc378097881"/>
      <w:bookmarkStart w:id="154" w:name="_Toc420425965"/>
      <w:bookmarkStart w:id="155" w:name="_Toc474140956"/>
      <w:r w:rsidRPr="0046376A">
        <w:rPr>
          <w:sz w:val="24"/>
          <w:szCs w:val="24"/>
        </w:rPr>
        <w:t>Закрытый аукцион проводится в порядке проведения аукциона в электронной форме, с учётом положений настоящего пункта и раздела 7 Положения.</w:t>
      </w:r>
    </w:p>
    <w:p w:rsidR="00A04128" w:rsidRPr="0046376A" w:rsidRDefault="00A04128" w:rsidP="007F5E09">
      <w:pPr>
        <w:widowControl/>
        <w:numPr>
          <w:ilvl w:val="2"/>
          <w:numId w:val="66"/>
        </w:numPr>
        <w:ind w:left="0" w:firstLine="709"/>
        <w:jc w:val="both"/>
        <w:rPr>
          <w:sz w:val="24"/>
          <w:szCs w:val="24"/>
        </w:rPr>
      </w:pPr>
      <w:r w:rsidRPr="0046376A">
        <w:rPr>
          <w:sz w:val="24"/>
          <w:szCs w:val="24"/>
        </w:rPr>
        <w:t>Приглашение принять участие в закрытом аукционе должно, как минимум, содержать следующую информацию:</w:t>
      </w:r>
    </w:p>
    <w:p w:rsidR="00F74E30" w:rsidRDefault="00F74E30" w:rsidP="007F5E09">
      <w:pPr>
        <w:pStyle w:val="aff"/>
        <w:numPr>
          <w:ilvl w:val="0"/>
          <w:numId w:val="43"/>
        </w:numPr>
        <w:ind w:hanging="219"/>
        <w:jc w:val="both"/>
      </w:pPr>
      <w:r>
        <w:t xml:space="preserve"> </w:t>
      </w:r>
      <w:r w:rsidR="00A04128" w:rsidRPr="0046376A">
        <w:t>способ осуществления закупки;</w:t>
      </w:r>
    </w:p>
    <w:p w:rsidR="00F74E30" w:rsidRDefault="00F74E30" w:rsidP="007F5E09">
      <w:pPr>
        <w:pStyle w:val="aff"/>
        <w:numPr>
          <w:ilvl w:val="0"/>
          <w:numId w:val="43"/>
        </w:numPr>
        <w:ind w:hanging="219"/>
        <w:jc w:val="both"/>
      </w:pPr>
      <w:r>
        <w:t xml:space="preserve"> </w:t>
      </w:r>
      <w:r w:rsidR="00A04128" w:rsidRPr="0046376A">
        <w:t>наименование, место нахождения, почтовый адрес, адрес электронной почты, номер контактного телефона заказчика;</w:t>
      </w:r>
    </w:p>
    <w:p w:rsidR="00A04128" w:rsidRPr="0046376A" w:rsidRDefault="00F74E30" w:rsidP="007F5E09">
      <w:pPr>
        <w:pStyle w:val="aff"/>
        <w:numPr>
          <w:ilvl w:val="0"/>
          <w:numId w:val="43"/>
        </w:numPr>
        <w:ind w:hanging="219"/>
        <w:jc w:val="both"/>
      </w:pPr>
      <w:r>
        <w:t xml:space="preserve"> </w:t>
      </w:r>
      <w:r w:rsidR="00A04128" w:rsidRPr="0046376A">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F74E30" w:rsidRDefault="00F74E30" w:rsidP="007F5E09">
      <w:pPr>
        <w:pStyle w:val="aff"/>
        <w:numPr>
          <w:ilvl w:val="0"/>
          <w:numId w:val="43"/>
        </w:numPr>
        <w:ind w:hanging="219"/>
        <w:jc w:val="both"/>
      </w:pPr>
      <w:r>
        <w:t xml:space="preserve"> </w:t>
      </w:r>
      <w:r w:rsidR="00A04128" w:rsidRPr="0046376A">
        <w:t>место поставки товара, выполнения работы, оказания услуги;</w:t>
      </w:r>
    </w:p>
    <w:p w:rsidR="00F74E30" w:rsidRDefault="00F74E30" w:rsidP="007F5E09">
      <w:pPr>
        <w:pStyle w:val="aff"/>
        <w:numPr>
          <w:ilvl w:val="0"/>
          <w:numId w:val="43"/>
        </w:numPr>
        <w:ind w:hanging="219"/>
        <w:jc w:val="both"/>
      </w:pPr>
      <w:r>
        <w:t xml:space="preserve"> </w:t>
      </w:r>
      <w:r w:rsidR="00A04128" w:rsidRPr="0046376A">
        <w:t>сведения о начальной (максимальной) цене договора (цена лота), либо цена единицы товара, работы, услуги и максимальное значение цены договора;</w:t>
      </w:r>
    </w:p>
    <w:p w:rsidR="00F74E30" w:rsidRDefault="00F74E30" w:rsidP="007F5E09">
      <w:pPr>
        <w:pStyle w:val="aff"/>
        <w:numPr>
          <w:ilvl w:val="0"/>
          <w:numId w:val="43"/>
        </w:numPr>
        <w:ind w:hanging="219"/>
        <w:jc w:val="both"/>
      </w:pPr>
      <w:r>
        <w:t xml:space="preserve"> </w:t>
      </w:r>
      <w:r w:rsidR="00A04128" w:rsidRPr="0046376A">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F74E30" w:rsidRDefault="00F74E30" w:rsidP="007F5E09">
      <w:pPr>
        <w:pStyle w:val="aff"/>
        <w:numPr>
          <w:ilvl w:val="0"/>
          <w:numId w:val="43"/>
        </w:numPr>
        <w:ind w:hanging="219"/>
        <w:jc w:val="both"/>
      </w:pPr>
      <w:r>
        <w:t xml:space="preserve"> </w:t>
      </w:r>
      <w:r w:rsidR="00A04128" w:rsidRPr="0046376A">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74E30" w:rsidRDefault="00F74E30" w:rsidP="007F5E09">
      <w:pPr>
        <w:pStyle w:val="aff"/>
        <w:numPr>
          <w:ilvl w:val="0"/>
          <w:numId w:val="43"/>
        </w:numPr>
        <w:ind w:hanging="219"/>
        <w:jc w:val="both"/>
      </w:pPr>
      <w:r>
        <w:t xml:space="preserve"> </w:t>
      </w:r>
      <w:r w:rsidR="00A04128" w:rsidRPr="0046376A">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F74E30" w:rsidRDefault="00F74E30" w:rsidP="007F5E09">
      <w:pPr>
        <w:pStyle w:val="aff"/>
        <w:numPr>
          <w:ilvl w:val="0"/>
          <w:numId w:val="43"/>
        </w:numPr>
        <w:ind w:hanging="219"/>
        <w:jc w:val="both"/>
      </w:pPr>
      <w:r>
        <w:t xml:space="preserve"> </w:t>
      </w:r>
      <w:r w:rsidR="00A04128" w:rsidRPr="0046376A">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A04128" w:rsidRPr="0046376A" w:rsidRDefault="00F74E30" w:rsidP="007F5E09">
      <w:pPr>
        <w:pStyle w:val="aff"/>
        <w:numPr>
          <w:ilvl w:val="0"/>
          <w:numId w:val="43"/>
        </w:numPr>
        <w:ind w:hanging="219"/>
        <w:jc w:val="both"/>
      </w:pPr>
      <w:r>
        <w:t xml:space="preserve"> </w:t>
      </w:r>
      <w:r w:rsidR="00A04128" w:rsidRPr="0046376A">
        <w:t>сроки проведения каждого этапа в случае, если конкурентная закупка включает этапы.</w:t>
      </w:r>
    </w:p>
    <w:p w:rsidR="00A04128" w:rsidRPr="0046376A" w:rsidRDefault="00A04128" w:rsidP="007F5E09">
      <w:pPr>
        <w:widowControl/>
        <w:numPr>
          <w:ilvl w:val="2"/>
          <w:numId w:val="66"/>
        </w:numPr>
        <w:ind w:left="0" w:firstLine="709"/>
        <w:jc w:val="both"/>
        <w:rPr>
          <w:sz w:val="24"/>
          <w:szCs w:val="24"/>
        </w:rPr>
      </w:pPr>
      <w:r w:rsidRPr="0046376A">
        <w:rPr>
          <w:sz w:val="24"/>
          <w:szCs w:val="24"/>
        </w:rPr>
        <w:t>При проведении закрытого аукциона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A04128" w:rsidRPr="0046376A" w:rsidRDefault="00A04128" w:rsidP="007F5E09">
      <w:pPr>
        <w:widowControl/>
        <w:numPr>
          <w:ilvl w:val="2"/>
          <w:numId w:val="66"/>
        </w:numPr>
        <w:ind w:left="0" w:firstLine="709"/>
        <w:jc w:val="both"/>
        <w:rPr>
          <w:sz w:val="24"/>
          <w:szCs w:val="24"/>
        </w:rPr>
      </w:pPr>
      <w:r w:rsidRPr="0046376A">
        <w:rPr>
          <w:sz w:val="24"/>
          <w:szCs w:val="24"/>
        </w:rPr>
        <w:t>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F601BA" w:rsidRPr="0046376A" w:rsidRDefault="00F601BA" w:rsidP="007F5E09">
      <w:pPr>
        <w:widowControl/>
        <w:numPr>
          <w:ilvl w:val="2"/>
          <w:numId w:val="66"/>
        </w:numPr>
        <w:ind w:left="0" w:firstLine="709"/>
        <w:jc w:val="both"/>
        <w:rPr>
          <w:sz w:val="24"/>
          <w:szCs w:val="24"/>
        </w:rPr>
      </w:pPr>
      <w:r w:rsidRPr="0046376A">
        <w:rPr>
          <w:sz w:val="24"/>
          <w:szCs w:val="24"/>
        </w:rPr>
        <w:t>Для участия в аукционе участник закупки должен подать в запечатанном конверте аукционную заявку по форме и в порядке, установленным аукционной документацией. Участник закупки вправе подать только одну аукционную заявку в отношении каждого предмета аукциона.</w:t>
      </w:r>
    </w:p>
    <w:p w:rsidR="00F601BA" w:rsidRPr="0046376A" w:rsidRDefault="00F601BA" w:rsidP="007F5E09">
      <w:pPr>
        <w:widowControl/>
        <w:numPr>
          <w:ilvl w:val="2"/>
          <w:numId w:val="66"/>
        </w:numPr>
        <w:ind w:left="0" w:firstLine="709"/>
        <w:jc w:val="both"/>
        <w:rPr>
          <w:sz w:val="24"/>
          <w:szCs w:val="24"/>
        </w:rPr>
      </w:pPr>
      <w:r w:rsidRPr="0046376A">
        <w:rPr>
          <w:sz w:val="24"/>
          <w:szCs w:val="24"/>
        </w:rPr>
        <w:t>Все аукционные заявки, полученные до окончания срока подачи аукционных заявок, регистрируются заказчиком. По требованию участника закупки заказчик выдаёт расписку о получении конверта с аукционной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F601BA" w:rsidRPr="0046376A" w:rsidRDefault="00F601BA" w:rsidP="007F5E09">
      <w:pPr>
        <w:widowControl/>
        <w:numPr>
          <w:ilvl w:val="2"/>
          <w:numId w:val="66"/>
        </w:numPr>
        <w:ind w:left="0" w:firstLine="709"/>
        <w:jc w:val="both"/>
        <w:rPr>
          <w:sz w:val="24"/>
          <w:szCs w:val="24"/>
        </w:rPr>
      </w:pPr>
      <w:r w:rsidRPr="0046376A">
        <w:rPr>
          <w:sz w:val="24"/>
          <w:szCs w:val="24"/>
        </w:rPr>
        <w:t>Заказчик обеспечивает конфиденциальность сведений, содержащихся в поданных аукционных заявках, до подведения итогов закрытого аукциона</w:t>
      </w:r>
    </w:p>
    <w:p w:rsidR="00F601BA" w:rsidRPr="0046376A" w:rsidRDefault="00F601BA" w:rsidP="007F5E09">
      <w:pPr>
        <w:widowControl/>
        <w:numPr>
          <w:ilvl w:val="2"/>
          <w:numId w:val="66"/>
        </w:numPr>
        <w:ind w:left="0" w:firstLine="709"/>
        <w:jc w:val="both"/>
        <w:rPr>
          <w:sz w:val="24"/>
          <w:szCs w:val="24"/>
        </w:rPr>
      </w:pPr>
      <w:r w:rsidRPr="0046376A">
        <w:rPr>
          <w:sz w:val="24"/>
          <w:szCs w:val="24"/>
        </w:rPr>
        <w:t xml:space="preserve"> Закрытый аукцион проводится аукционистом, который выбирается из числа членов комиссии по осуществлению закупок путём открытого голосования членов комиссии по осуществлению закупок большинством голосов, или является приглашённым лицом. </w:t>
      </w:r>
    </w:p>
    <w:p w:rsidR="00F601BA" w:rsidRPr="0046376A" w:rsidRDefault="00F601BA" w:rsidP="007F5E09">
      <w:pPr>
        <w:widowControl/>
        <w:numPr>
          <w:ilvl w:val="2"/>
          <w:numId w:val="66"/>
        </w:numPr>
        <w:ind w:left="0" w:firstLine="709"/>
        <w:jc w:val="both"/>
        <w:rPr>
          <w:sz w:val="24"/>
          <w:szCs w:val="24"/>
        </w:rPr>
      </w:pPr>
      <w:r w:rsidRPr="0046376A">
        <w:rPr>
          <w:sz w:val="24"/>
          <w:szCs w:val="24"/>
        </w:rPr>
        <w:t>В случае если после троекратного объявления последнего предложения о цене договора ни один из участников закрытого аукциона не заявил о своём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F601BA" w:rsidRPr="0046376A" w:rsidRDefault="00F601BA" w:rsidP="007F5E09">
      <w:pPr>
        <w:widowControl/>
        <w:numPr>
          <w:ilvl w:val="2"/>
          <w:numId w:val="66"/>
        </w:numPr>
        <w:ind w:left="0" w:firstLine="709"/>
        <w:jc w:val="both"/>
        <w:rPr>
          <w:sz w:val="24"/>
          <w:szCs w:val="24"/>
        </w:rPr>
      </w:pPr>
      <w:r w:rsidRPr="0046376A">
        <w:rPr>
          <w:sz w:val="24"/>
          <w:szCs w:val="24"/>
        </w:rPr>
        <w:t>Закрытый аукцион проводится в следующем порядке:</w:t>
      </w:r>
    </w:p>
    <w:p w:rsidR="00F601BA" w:rsidRPr="0046376A" w:rsidRDefault="00F601BA" w:rsidP="007F5E09">
      <w:pPr>
        <w:widowControl/>
        <w:numPr>
          <w:ilvl w:val="2"/>
          <w:numId w:val="66"/>
        </w:numPr>
        <w:ind w:left="0" w:firstLine="709"/>
        <w:jc w:val="both"/>
        <w:rPr>
          <w:sz w:val="24"/>
          <w:szCs w:val="24"/>
        </w:rPr>
      </w:pPr>
      <w:r w:rsidRPr="0046376A">
        <w:rPr>
          <w:sz w:val="24"/>
          <w:szCs w:val="24"/>
        </w:rPr>
        <w:t>Комиссия по осуществлению закупок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по осуществлению закупок перед началом каждого лота регистрирует участников закрытого аукциона, подавших заявки в отношении такого лота и явившихся на аукцион, или их представителей. При регистрации участникам закрытого аукциона или их представителям выдаются пронумерованные карточки (далее – карточки);</w:t>
      </w:r>
    </w:p>
    <w:p w:rsidR="00F601BA" w:rsidRPr="0046376A" w:rsidRDefault="00F601BA" w:rsidP="007F5E09">
      <w:pPr>
        <w:widowControl/>
        <w:numPr>
          <w:ilvl w:val="2"/>
          <w:numId w:val="66"/>
        </w:numPr>
        <w:ind w:left="0" w:firstLine="709"/>
        <w:jc w:val="both"/>
        <w:rPr>
          <w:sz w:val="24"/>
          <w:szCs w:val="24"/>
        </w:rPr>
      </w:pPr>
      <w:r w:rsidRPr="0046376A">
        <w:rPr>
          <w:sz w:val="24"/>
          <w:szCs w:val="24"/>
        </w:rPr>
        <w:t>Закрытый  аукцион начинается с объявления аукционистом начала проведения закрытого аукциона (лота), номера лота (в случае проведения закрытого аукциона по нескольким лотам), предмета договора, начальной (максимальной) цены договора (лота);</w:t>
      </w:r>
    </w:p>
    <w:p w:rsidR="00F601BA" w:rsidRPr="0046376A" w:rsidRDefault="00F601BA" w:rsidP="007F5E09">
      <w:pPr>
        <w:widowControl/>
        <w:numPr>
          <w:ilvl w:val="2"/>
          <w:numId w:val="66"/>
        </w:numPr>
        <w:ind w:left="0" w:firstLine="709"/>
        <w:jc w:val="both"/>
        <w:rPr>
          <w:sz w:val="24"/>
          <w:szCs w:val="24"/>
        </w:rPr>
      </w:pPr>
      <w:r w:rsidRPr="0046376A">
        <w:rPr>
          <w:sz w:val="24"/>
          <w:szCs w:val="24"/>
        </w:rPr>
        <w:t>Аукционист предлагает участникам аукциона заявлять свои предложения о цене договора;</w:t>
      </w:r>
    </w:p>
    <w:p w:rsidR="00F601BA" w:rsidRPr="0046376A" w:rsidRDefault="00F601BA" w:rsidP="007F5E09">
      <w:pPr>
        <w:widowControl/>
        <w:numPr>
          <w:ilvl w:val="2"/>
          <w:numId w:val="66"/>
        </w:numPr>
        <w:ind w:left="0" w:firstLine="709"/>
        <w:jc w:val="both"/>
        <w:rPr>
          <w:sz w:val="24"/>
          <w:szCs w:val="24"/>
        </w:rPr>
      </w:pPr>
      <w:r w:rsidRPr="0046376A">
        <w:rPr>
          <w:sz w:val="24"/>
          <w:szCs w:val="24"/>
        </w:rPr>
        <w:t>Участник аукциона после объявления аукционистом начальной (максимальной) цены договора (цены лота) и цены договора, сниженной в соответствии с «шаг</w:t>
      </w:r>
      <w:r w:rsidR="000627AF" w:rsidRPr="0046376A">
        <w:rPr>
          <w:sz w:val="24"/>
          <w:szCs w:val="24"/>
        </w:rPr>
        <w:t>ом аукциона», поднимает карточку</w:t>
      </w:r>
      <w:r w:rsidRPr="0046376A">
        <w:rPr>
          <w:sz w:val="24"/>
          <w:szCs w:val="24"/>
        </w:rPr>
        <w:t xml:space="preserve"> в случае, если он согласен заключить договор по объявленной цене;</w:t>
      </w:r>
    </w:p>
    <w:p w:rsidR="00F601BA" w:rsidRPr="0046376A" w:rsidRDefault="00F601BA" w:rsidP="007F5E09">
      <w:pPr>
        <w:widowControl/>
        <w:numPr>
          <w:ilvl w:val="2"/>
          <w:numId w:val="66"/>
        </w:numPr>
        <w:ind w:left="0" w:firstLine="709"/>
        <w:jc w:val="both"/>
        <w:rPr>
          <w:sz w:val="24"/>
          <w:szCs w:val="24"/>
        </w:rPr>
      </w:pPr>
      <w:r w:rsidRPr="0046376A">
        <w:rPr>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F601BA" w:rsidRPr="0046376A" w:rsidRDefault="00F601BA" w:rsidP="007F5E09">
      <w:pPr>
        <w:widowControl/>
        <w:numPr>
          <w:ilvl w:val="2"/>
          <w:numId w:val="66"/>
        </w:numPr>
        <w:ind w:left="0" w:firstLine="709"/>
        <w:jc w:val="both"/>
        <w:rPr>
          <w:sz w:val="24"/>
          <w:szCs w:val="24"/>
        </w:rPr>
      </w:pPr>
      <w:r w:rsidRPr="0046376A">
        <w:rPr>
          <w:sz w:val="24"/>
          <w:szCs w:val="24"/>
        </w:rPr>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601BA" w:rsidRPr="0046376A" w:rsidRDefault="00F601BA" w:rsidP="007F5E09">
      <w:pPr>
        <w:widowControl/>
        <w:numPr>
          <w:ilvl w:val="2"/>
          <w:numId w:val="66"/>
        </w:numPr>
        <w:ind w:left="0" w:firstLine="709"/>
        <w:jc w:val="both"/>
        <w:rPr>
          <w:sz w:val="24"/>
          <w:szCs w:val="24"/>
        </w:rPr>
      </w:pPr>
      <w:r w:rsidRPr="0046376A">
        <w:rPr>
          <w:sz w:val="24"/>
          <w:szCs w:val="24"/>
        </w:rPr>
        <w:t>Во время процедуры закрытого аукциона комиссия по осуществлению закупок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F601BA" w:rsidRPr="0046376A" w:rsidRDefault="00F601BA" w:rsidP="007F5E09">
      <w:pPr>
        <w:widowControl/>
        <w:numPr>
          <w:ilvl w:val="2"/>
          <w:numId w:val="66"/>
        </w:numPr>
        <w:ind w:left="0" w:firstLine="709"/>
        <w:jc w:val="both"/>
        <w:rPr>
          <w:sz w:val="24"/>
          <w:szCs w:val="24"/>
        </w:rPr>
      </w:pPr>
      <w:r w:rsidRPr="0046376A">
        <w:rPr>
          <w:sz w:val="24"/>
          <w:szCs w:val="24"/>
        </w:rPr>
        <w:t>Продолжительность короткого перерыва в проведении торгов по лоту – не менее 10 минут, но не более 20 минут.</w:t>
      </w:r>
    </w:p>
    <w:p w:rsidR="00F601BA" w:rsidRPr="0046376A" w:rsidRDefault="00F601BA" w:rsidP="007F5E09">
      <w:pPr>
        <w:widowControl/>
        <w:numPr>
          <w:ilvl w:val="2"/>
          <w:numId w:val="66"/>
        </w:numPr>
        <w:ind w:left="0" w:firstLine="709"/>
        <w:jc w:val="both"/>
        <w:rPr>
          <w:sz w:val="24"/>
          <w:szCs w:val="24"/>
        </w:rPr>
      </w:pPr>
      <w:r w:rsidRPr="0046376A">
        <w:rPr>
          <w:sz w:val="24"/>
          <w:szCs w:val="24"/>
        </w:rPr>
        <w:t xml:space="preserve">Перерыв в проведении торгов по каждому лоту может быть объявлен комиссией </w:t>
      </w:r>
      <w:r w:rsidR="00884E20" w:rsidRPr="0046376A">
        <w:rPr>
          <w:sz w:val="24"/>
          <w:szCs w:val="24"/>
        </w:rPr>
        <w:t xml:space="preserve">по осуществлению закупок </w:t>
      </w:r>
      <w:r w:rsidRPr="0046376A">
        <w:rPr>
          <w:sz w:val="24"/>
          <w:szCs w:val="24"/>
        </w:rPr>
        <w:t>не более двух раз.</w:t>
      </w:r>
    </w:p>
    <w:p w:rsidR="00F601BA" w:rsidRPr="0046376A" w:rsidRDefault="00F601BA" w:rsidP="007F5E09">
      <w:pPr>
        <w:widowControl/>
        <w:numPr>
          <w:ilvl w:val="2"/>
          <w:numId w:val="66"/>
        </w:numPr>
        <w:ind w:left="0" w:firstLine="709"/>
        <w:jc w:val="both"/>
        <w:rPr>
          <w:sz w:val="24"/>
          <w:szCs w:val="24"/>
        </w:rPr>
      </w:pPr>
      <w:r w:rsidRPr="0046376A">
        <w:rPr>
          <w:sz w:val="24"/>
          <w:szCs w:val="24"/>
        </w:rPr>
        <w:t>Во время всей процедуры торгов (включая перерыв) участникам аукциона запрещается вступать в переговоры между собой, комиссией</w:t>
      </w:r>
      <w:r w:rsidR="00884E20" w:rsidRPr="0046376A">
        <w:rPr>
          <w:sz w:val="24"/>
          <w:szCs w:val="24"/>
        </w:rPr>
        <w:t xml:space="preserve"> по осуществлению закупок</w:t>
      </w:r>
      <w:r w:rsidRPr="0046376A">
        <w:rPr>
          <w:sz w:val="24"/>
          <w:szCs w:val="24"/>
        </w:rPr>
        <w:t>, аукционистом и допускается покидать место проведения аукциона только по одному.</w:t>
      </w:r>
    </w:p>
    <w:p w:rsidR="00C77569" w:rsidRPr="0046376A" w:rsidRDefault="00C77569" w:rsidP="007F5E09">
      <w:pPr>
        <w:widowControl/>
        <w:numPr>
          <w:ilvl w:val="2"/>
          <w:numId w:val="66"/>
        </w:numPr>
        <w:ind w:left="0" w:firstLine="709"/>
        <w:jc w:val="both"/>
        <w:rPr>
          <w:sz w:val="24"/>
          <w:szCs w:val="24"/>
        </w:rPr>
      </w:pPr>
      <w:r w:rsidRPr="0046376A">
        <w:rPr>
          <w:sz w:val="24"/>
          <w:szCs w:val="24"/>
        </w:rPr>
        <w:t>В случае если на участие в закрытом аукционе зарегистрировался единственный участник, аукцион признается несостоявшимся, заказчик вправе заключить договор с таким участником закрытого аукциона. В протокол подведения итогов закрытого аукциона вносится соответствующая информация. Такой участник не вправе отказаться от заключения договора. В этом случае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
    <w:p w:rsidR="00C33902" w:rsidRPr="0046376A" w:rsidRDefault="004667DA" w:rsidP="007F5E09">
      <w:pPr>
        <w:pStyle w:val="10"/>
        <w:widowControl/>
        <w:numPr>
          <w:ilvl w:val="0"/>
          <w:numId w:val="66"/>
        </w:numPr>
        <w:spacing w:before="200" w:after="200"/>
        <w:rPr>
          <w:rFonts w:ascii="Times New Roman" w:hAnsi="Times New Roman"/>
          <w:color w:val="auto"/>
          <w:sz w:val="24"/>
          <w:szCs w:val="24"/>
        </w:rPr>
      </w:pPr>
      <w:r w:rsidRPr="0046376A">
        <w:rPr>
          <w:rFonts w:ascii="Times New Roman" w:hAnsi="Times New Roman"/>
          <w:color w:val="auto"/>
          <w:sz w:val="24"/>
          <w:szCs w:val="24"/>
        </w:rPr>
        <w:t>ПОРЯДОК ПРОВЕДЕНИЯ ЗАПРОСА ПРЕДЛОЖЕНИЙ</w:t>
      </w:r>
      <w:bookmarkEnd w:id="152"/>
      <w:bookmarkEnd w:id="153"/>
      <w:bookmarkEnd w:id="154"/>
      <w:bookmarkEnd w:id="155"/>
    </w:p>
    <w:p w:rsidR="00C33902" w:rsidRPr="0046376A" w:rsidRDefault="00C33902" w:rsidP="007F5E09">
      <w:pPr>
        <w:widowControl/>
        <w:numPr>
          <w:ilvl w:val="1"/>
          <w:numId w:val="66"/>
        </w:numPr>
        <w:ind w:left="0" w:firstLine="709"/>
        <w:jc w:val="both"/>
        <w:rPr>
          <w:b/>
          <w:sz w:val="24"/>
          <w:szCs w:val="24"/>
        </w:rPr>
      </w:pPr>
      <w:bookmarkStart w:id="156" w:name="_Toc319941067"/>
      <w:bookmarkStart w:id="157" w:name="_Toc320092865"/>
      <w:r w:rsidRPr="0046376A">
        <w:rPr>
          <w:b/>
          <w:sz w:val="24"/>
          <w:szCs w:val="24"/>
        </w:rPr>
        <w:t>Общий порядок проведения запроса предложений</w:t>
      </w:r>
      <w:bookmarkEnd w:id="156"/>
      <w:bookmarkEnd w:id="157"/>
      <w:r w:rsidR="0080403A" w:rsidRPr="0046376A">
        <w:rPr>
          <w:b/>
          <w:sz w:val="24"/>
          <w:szCs w:val="24"/>
        </w:rPr>
        <w:t xml:space="preserve"> </w:t>
      </w:r>
    </w:p>
    <w:p w:rsidR="00E91DA2" w:rsidRPr="00F74E30" w:rsidRDefault="00F74E30" w:rsidP="007F5E09">
      <w:pPr>
        <w:pStyle w:val="aff"/>
        <w:numPr>
          <w:ilvl w:val="2"/>
          <w:numId w:val="66"/>
        </w:numPr>
        <w:ind w:left="0" w:firstLine="709"/>
        <w:jc w:val="both"/>
      </w:pPr>
      <w:r>
        <w:t xml:space="preserve"> </w:t>
      </w:r>
      <w:r w:rsidR="00123816" w:rsidRPr="00F74E30">
        <w:t>Порядок проведения запроса предложений определяется настоящим раздело</w:t>
      </w:r>
      <w:r w:rsidR="00E91DA2" w:rsidRPr="00F74E30">
        <w:t>м Положения.</w:t>
      </w:r>
    </w:p>
    <w:p w:rsidR="00C33902" w:rsidRPr="0046376A" w:rsidRDefault="00F74E30" w:rsidP="007F5E09">
      <w:pPr>
        <w:widowControl/>
        <w:numPr>
          <w:ilvl w:val="2"/>
          <w:numId w:val="66"/>
        </w:numPr>
        <w:ind w:left="0" w:firstLine="709"/>
        <w:jc w:val="both"/>
        <w:rPr>
          <w:sz w:val="24"/>
          <w:szCs w:val="24"/>
        </w:rPr>
      </w:pPr>
      <w:r>
        <w:rPr>
          <w:sz w:val="24"/>
          <w:szCs w:val="24"/>
        </w:rPr>
        <w:t xml:space="preserve"> </w:t>
      </w:r>
      <w:r w:rsidR="00C33902" w:rsidRPr="0046376A">
        <w:rPr>
          <w:sz w:val="24"/>
          <w:szCs w:val="24"/>
        </w:rPr>
        <w:t>В целях закупки товаров, работ, услуг путём проведения запроса предложений</w:t>
      </w:r>
      <w:r w:rsidR="0080403A" w:rsidRPr="0046376A">
        <w:rPr>
          <w:sz w:val="24"/>
          <w:szCs w:val="24"/>
        </w:rPr>
        <w:t xml:space="preserve"> </w:t>
      </w:r>
      <w:r w:rsidR="00C33902" w:rsidRPr="0046376A">
        <w:rPr>
          <w:sz w:val="24"/>
          <w:szCs w:val="24"/>
        </w:rPr>
        <w:t>необходимо:</w:t>
      </w:r>
    </w:p>
    <w:p w:rsidR="00C33902" w:rsidRPr="0046376A" w:rsidRDefault="00841577" w:rsidP="007F5E09">
      <w:pPr>
        <w:widowControl/>
        <w:numPr>
          <w:ilvl w:val="3"/>
          <w:numId w:val="66"/>
        </w:numPr>
        <w:ind w:left="0" w:firstLine="709"/>
        <w:jc w:val="both"/>
        <w:rPr>
          <w:sz w:val="24"/>
          <w:szCs w:val="24"/>
        </w:rPr>
      </w:pPr>
      <w:r w:rsidRPr="0046376A">
        <w:rPr>
          <w:sz w:val="24"/>
          <w:szCs w:val="24"/>
        </w:rPr>
        <w:t>Р</w:t>
      </w:r>
      <w:r w:rsidR="00C33902" w:rsidRPr="0046376A">
        <w:rPr>
          <w:sz w:val="24"/>
          <w:szCs w:val="24"/>
        </w:rPr>
        <w:t xml:space="preserve">азработать и разместить </w:t>
      </w:r>
      <w:r w:rsidR="00933C9B" w:rsidRPr="0046376A">
        <w:rPr>
          <w:sz w:val="24"/>
          <w:szCs w:val="24"/>
        </w:rPr>
        <w:t>в единой информационной системе</w:t>
      </w:r>
      <w:r w:rsidR="00C33902" w:rsidRPr="0046376A">
        <w:rPr>
          <w:sz w:val="24"/>
          <w:szCs w:val="24"/>
        </w:rPr>
        <w:t xml:space="preserve"> извещение о</w:t>
      </w:r>
      <w:r w:rsidR="00650555" w:rsidRPr="0046376A">
        <w:rPr>
          <w:sz w:val="24"/>
          <w:szCs w:val="24"/>
          <w:lang w:val="en-US"/>
        </w:rPr>
        <w:t> </w:t>
      </w:r>
      <w:r w:rsidR="00C33902" w:rsidRPr="0046376A">
        <w:rPr>
          <w:sz w:val="24"/>
          <w:szCs w:val="24"/>
        </w:rPr>
        <w:t xml:space="preserve">проведении запроса предложений, документацию о проведении </w:t>
      </w:r>
      <w:r w:rsidR="0080403A" w:rsidRPr="0046376A">
        <w:rPr>
          <w:sz w:val="24"/>
          <w:szCs w:val="24"/>
        </w:rPr>
        <w:t>запроса предложений</w:t>
      </w:r>
      <w:r w:rsidRPr="0046376A">
        <w:rPr>
          <w:sz w:val="24"/>
          <w:szCs w:val="24"/>
        </w:rPr>
        <w:t>, проекта договора.</w:t>
      </w:r>
    </w:p>
    <w:p w:rsidR="00C33902" w:rsidRPr="0046376A" w:rsidRDefault="00841577" w:rsidP="007F5E09">
      <w:pPr>
        <w:widowControl/>
        <w:numPr>
          <w:ilvl w:val="3"/>
          <w:numId w:val="66"/>
        </w:numPr>
        <w:ind w:left="0" w:firstLine="709"/>
        <w:jc w:val="both"/>
        <w:rPr>
          <w:sz w:val="24"/>
          <w:szCs w:val="24"/>
        </w:rPr>
      </w:pPr>
      <w:r w:rsidRPr="0046376A">
        <w:rPr>
          <w:sz w:val="24"/>
          <w:szCs w:val="24"/>
        </w:rPr>
        <w:t>В</w:t>
      </w:r>
      <w:r w:rsidR="00C33902" w:rsidRPr="0046376A">
        <w:rPr>
          <w:sz w:val="24"/>
          <w:szCs w:val="24"/>
        </w:rPr>
        <w:t xml:space="preserve"> случае получения от </w:t>
      </w:r>
      <w:r w:rsidR="0079773D" w:rsidRPr="0046376A">
        <w:rPr>
          <w:sz w:val="24"/>
          <w:szCs w:val="24"/>
        </w:rPr>
        <w:t xml:space="preserve">участника закупки </w:t>
      </w:r>
      <w:r w:rsidR="00C33902" w:rsidRPr="0046376A">
        <w:rPr>
          <w:sz w:val="24"/>
          <w:szCs w:val="24"/>
        </w:rPr>
        <w:t xml:space="preserve">запроса на разъяснение положений документации о проведении </w:t>
      </w:r>
      <w:r w:rsidR="0080403A" w:rsidRPr="0046376A">
        <w:rPr>
          <w:sz w:val="24"/>
          <w:szCs w:val="24"/>
        </w:rPr>
        <w:t>запроса предложений</w:t>
      </w:r>
      <w:r w:rsidR="00C33902" w:rsidRPr="0046376A">
        <w:rPr>
          <w:sz w:val="24"/>
          <w:szCs w:val="24"/>
        </w:rPr>
        <w:t>, предос</w:t>
      </w:r>
      <w:r w:rsidRPr="0046376A">
        <w:rPr>
          <w:sz w:val="24"/>
          <w:szCs w:val="24"/>
        </w:rPr>
        <w:t>тавлять необходимые разъяснения.</w:t>
      </w:r>
    </w:p>
    <w:p w:rsidR="00C33902" w:rsidRPr="0046376A" w:rsidRDefault="00841577" w:rsidP="007F5E09">
      <w:pPr>
        <w:widowControl/>
        <w:numPr>
          <w:ilvl w:val="3"/>
          <w:numId w:val="66"/>
        </w:numPr>
        <w:ind w:left="0" w:firstLine="709"/>
        <w:jc w:val="both"/>
        <w:rPr>
          <w:sz w:val="24"/>
          <w:szCs w:val="24"/>
        </w:rPr>
      </w:pPr>
      <w:r w:rsidRPr="0046376A">
        <w:rPr>
          <w:sz w:val="24"/>
          <w:szCs w:val="24"/>
        </w:rPr>
        <w:t>П</w:t>
      </w:r>
      <w:r w:rsidR="00C33902" w:rsidRPr="0046376A">
        <w:rPr>
          <w:sz w:val="24"/>
          <w:szCs w:val="24"/>
        </w:rPr>
        <w:t xml:space="preserve">ри необходимости вносить изменения в извещение о проведении </w:t>
      </w:r>
      <w:r w:rsidR="0080403A" w:rsidRPr="0046376A">
        <w:rPr>
          <w:sz w:val="24"/>
          <w:szCs w:val="24"/>
        </w:rPr>
        <w:t>запроса предложений</w:t>
      </w:r>
      <w:r w:rsidR="00C33902" w:rsidRPr="0046376A">
        <w:rPr>
          <w:sz w:val="24"/>
          <w:szCs w:val="24"/>
        </w:rPr>
        <w:t xml:space="preserve">, в документацию о проведении </w:t>
      </w:r>
      <w:r w:rsidR="0080403A" w:rsidRPr="0046376A">
        <w:rPr>
          <w:sz w:val="24"/>
          <w:szCs w:val="24"/>
        </w:rPr>
        <w:t>запроса предложений</w:t>
      </w:r>
      <w:r w:rsidRPr="0046376A">
        <w:rPr>
          <w:sz w:val="24"/>
          <w:szCs w:val="24"/>
        </w:rPr>
        <w:t>.</w:t>
      </w:r>
    </w:p>
    <w:p w:rsidR="00C33902" w:rsidRPr="0046376A" w:rsidRDefault="00841577" w:rsidP="007F5E09">
      <w:pPr>
        <w:widowControl/>
        <w:numPr>
          <w:ilvl w:val="3"/>
          <w:numId w:val="66"/>
        </w:numPr>
        <w:ind w:left="0" w:firstLine="709"/>
        <w:jc w:val="both"/>
        <w:rPr>
          <w:sz w:val="24"/>
          <w:szCs w:val="24"/>
        </w:rPr>
      </w:pPr>
      <w:r w:rsidRPr="0046376A">
        <w:rPr>
          <w:sz w:val="24"/>
          <w:szCs w:val="24"/>
        </w:rPr>
        <w:t>Р</w:t>
      </w:r>
      <w:r w:rsidR="00C33902" w:rsidRPr="0046376A">
        <w:rPr>
          <w:sz w:val="24"/>
          <w:szCs w:val="24"/>
        </w:rPr>
        <w:t>ассмотреть, оценить и сопоставить заявки на участие в запросе предложений</w:t>
      </w:r>
      <w:r w:rsidRPr="0046376A">
        <w:rPr>
          <w:sz w:val="24"/>
          <w:szCs w:val="24"/>
        </w:rPr>
        <w:t>.</w:t>
      </w:r>
    </w:p>
    <w:p w:rsidR="00C33902" w:rsidRPr="0046376A" w:rsidRDefault="0080403A" w:rsidP="007F5E09">
      <w:pPr>
        <w:widowControl/>
        <w:numPr>
          <w:ilvl w:val="3"/>
          <w:numId w:val="66"/>
        </w:numPr>
        <w:ind w:left="0" w:firstLine="709"/>
        <w:jc w:val="both"/>
        <w:rPr>
          <w:sz w:val="24"/>
          <w:szCs w:val="24"/>
        </w:rPr>
      </w:pPr>
      <w:r w:rsidRPr="0046376A">
        <w:rPr>
          <w:sz w:val="24"/>
          <w:szCs w:val="24"/>
        </w:rPr>
        <w:t>Р</w:t>
      </w:r>
      <w:r w:rsidR="00EF162B" w:rsidRPr="0046376A">
        <w:rPr>
          <w:sz w:val="24"/>
          <w:szCs w:val="24"/>
        </w:rPr>
        <w:t>азместить в</w:t>
      </w:r>
      <w:r w:rsidR="00933C9B" w:rsidRPr="0046376A">
        <w:rPr>
          <w:sz w:val="24"/>
          <w:szCs w:val="24"/>
        </w:rPr>
        <w:t xml:space="preserve"> единой информационной системе</w:t>
      </w:r>
      <w:r w:rsidR="00C33902" w:rsidRPr="0046376A">
        <w:rPr>
          <w:sz w:val="24"/>
          <w:szCs w:val="24"/>
        </w:rPr>
        <w:t xml:space="preserve"> протокол, составленный по </w:t>
      </w:r>
      <w:r w:rsidR="00DD217B" w:rsidRPr="0046376A">
        <w:rPr>
          <w:sz w:val="24"/>
          <w:szCs w:val="24"/>
        </w:rPr>
        <w:t xml:space="preserve">итогам </w:t>
      </w:r>
      <w:r w:rsidR="00C33902" w:rsidRPr="0046376A">
        <w:rPr>
          <w:sz w:val="24"/>
          <w:szCs w:val="24"/>
        </w:rPr>
        <w:t>проведени</w:t>
      </w:r>
      <w:r w:rsidR="00841577" w:rsidRPr="0046376A">
        <w:rPr>
          <w:sz w:val="24"/>
          <w:szCs w:val="24"/>
        </w:rPr>
        <w:t xml:space="preserve">я </w:t>
      </w:r>
      <w:r w:rsidRPr="0046376A">
        <w:rPr>
          <w:sz w:val="24"/>
          <w:szCs w:val="24"/>
        </w:rPr>
        <w:t>запроса предложений</w:t>
      </w:r>
      <w:r w:rsidR="00841577" w:rsidRPr="0046376A">
        <w:rPr>
          <w:sz w:val="24"/>
          <w:szCs w:val="24"/>
        </w:rPr>
        <w:t>.</w:t>
      </w:r>
    </w:p>
    <w:p w:rsidR="00397A35" w:rsidRPr="00F74E30" w:rsidRDefault="00DD217B" w:rsidP="007F5E09">
      <w:pPr>
        <w:widowControl/>
        <w:numPr>
          <w:ilvl w:val="3"/>
          <w:numId w:val="66"/>
        </w:numPr>
        <w:ind w:left="0" w:firstLine="709"/>
        <w:jc w:val="both"/>
        <w:rPr>
          <w:sz w:val="24"/>
          <w:szCs w:val="24"/>
        </w:rPr>
      </w:pPr>
      <w:r w:rsidRPr="0046376A">
        <w:rPr>
          <w:sz w:val="24"/>
          <w:szCs w:val="24"/>
        </w:rPr>
        <w:t>Заключить договор по результатам закупки.</w:t>
      </w:r>
    </w:p>
    <w:p w:rsidR="00C33902" w:rsidRPr="00C367BB" w:rsidRDefault="00C33902" w:rsidP="007F5E09">
      <w:pPr>
        <w:pStyle w:val="aff"/>
        <w:numPr>
          <w:ilvl w:val="1"/>
          <w:numId w:val="66"/>
        </w:numPr>
        <w:ind w:left="0" w:firstLine="709"/>
        <w:jc w:val="both"/>
        <w:rPr>
          <w:b/>
        </w:rPr>
      </w:pPr>
      <w:bookmarkStart w:id="158" w:name="_Toc319941068"/>
      <w:bookmarkStart w:id="159" w:name="_Toc320092866"/>
      <w:r w:rsidRPr="00C367BB">
        <w:rPr>
          <w:b/>
        </w:rPr>
        <w:t>Извещение о проведении запроса предложений</w:t>
      </w:r>
      <w:bookmarkEnd w:id="158"/>
      <w:bookmarkEnd w:id="159"/>
      <w:r w:rsidR="00DD217B" w:rsidRPr="00C367BB">
        <w:rPr>
          <w:b/>
        </w:rPr>
        <w:t xml:space="preserve"> </w:t>
      </w:r>
    </w:p>
    <w:p w:rsidR="00C33902" w:rsidRPr="0046376A" w:rsidRDefault="00C33902" w:rsidP="007F5E09">
      <w:pPr>
        <w:widowControl/>
        <w:numPr>
          <w:ilvl w:val="2"/>
          <w:numId w:val="66"/>
        </w:numPr>
        <w:ind w:left="0" w:firstLine="709"/>
        <w:jc w:val="both"/>
        <w:rPr>
          <w:sz w:val="24"/>
          <w:szCs w:val="24"/>
        </w:rPr>
      </w:pPr>
      <w:r w:rsidRPr="0046376A">
        <w:rPr>
          <w:sz w:val="24"/>
          <w:szCs w:val="24"/>
        </w:rPr>
        <w:t xml:space="preserve">При проведении </w:t>
      </w:r>
      <w:r w:rsidR="0080403A" w:rsidRPr="0046376A">
        <w:rPr>
          <w:sz w:val="24"/>
          <w:szCs w:val="24"/>
        </w:rPr>
        <w:t xml:space="preserve">запроса предложений </w:t>
      </w:r>
      <w:r w:rsidRPr="0046376A">
        <w:rPr>
          <w:sz w:val="24"/>
          <w:szCs w:val="24"/>
        </w:rPr>
        <w:t>заказчик</w:t>
      </w:r>
      <w:r w:rsidR="00AC0DA5" w:rsidRPr="0046376A">
        <w:rPr>
          <w:sz w:val="24"/>
          <w:szCs w:val="24"/>
        </w:rPr>
        <w:t xml:space="preserve"> не менее чем</w:t>
      </w:r>
      <w:r w:rsidRPr="0046376A">
        <w:rPr>
          <w:sz w:val="24"/>
          <w:szCs w:val="24"/>
        </w:rPr>
        <w:t> за</w:t>
      </w:r>
      <w:r w:rsidR="000E730A" w:rsidRPr="0046376A">
        <w:rPr>
          <w:sz w:val="24"/>
          <w:szCs w:val="24"/>
        </w:rPr>
        <w:t> </w:t>
      </w:r>
      <w:r w:rsidR="00DD217B" w:rsidRPr="0046376A">
        <w:rPr>
          <w:sz w:val="24"/>
          <w:szCs w:val="24"/>
        </w:rPr>
        <w:t>семь</w:t>
      </w:r>
      <w:r w:rsidRPr="0046376A">
        <w:rPr>
          <w:sz w:val="24"/>
          <w:szCs w:val="24"/>
        </w:rPr>
        <w:t xml:space="preserve"> рабочих дней до дня </w:t>
      </w:r>
      <w:r w:rsidR="00DD217B" w:rsidRPr="0046376A">
        <w:rPr>
          <w:sz w:val="24"/>
          <w:szCs w:val="24"/>
        </w:rPr>
        <w:t>проведения такого</w:t>
      </w:r>
      <w:r w:rsidR="00005EC6" w:rsidRPr="0046376A">
        <w:rPr>
          <w:sz w:val="24"/>
          <w:szCs w:val="24"/>
        </w:rPr>
        <w:t xml:space="preserve"> запроса</w:t>
      </w:r>
      <w:r w:rsidR="00DD217B" w:rsidRPr="0046376A">
        <w:rPr>
          <w:sz w:val="24"/>
          <w:szCs w:val="24"/>
        </w:rPr>
        <w:t xml:space="preserve"> </w:t>
      </w:r>
      <w:r w:rsidRPr="0046376A">
        <w:rPr>
          <w:sz w:val="24"/>
          <w:szCs w:val="24"/>
        </w:rPr>
        <w:t xml:space="preserve">размещает извещение о проведении </w:t>
      </w:r>
      <w:r w:rsidR="0080403A" w:rsidRPr="0046376A">
        <w:rPr>
          <w:sz w:val="24"/>
          <w:szCs w:val="24"/>
        </w:rPr>
        <w:t xml:space="preserve">запроса предложений </w:t>
      </w:r>
      <w:r w:rsidRPr="0046376A">
        <w:rPr>
          <w:sz w:val="24"/>
          <w:szCs w:val="24"/>
        </w:rPr>
        <w:t xml:space="preserve">(далее также – запрос предложений) и документацию о проведении запроса предложений, проект договора </w:t>
      </w:r>
      <w:r w:rsidR="008A5752" w:rsidRPr="0046376A">
        <w:rPr>
          <w:sz w:val="24"/>
          <w:szCs w:val="24"/>
        </w:rPr>
        <w:t>в</w:t>
      </w:r>
      <w:r w:rsidR="00B277BC" w:rsidRPr="0046376A">
        <w:rPr>
          <w:sz w:val="24"/>
          <w:szCs w:val="24"/>
        </w:rPr>
        <w:t xml:space="preserve"> </w:t>
      </w:r>
      <w:r w:rsidR="008A5752" w:rsidRPr="0046376A">
        <w:rPr>
          <w:sz w:val="24"/>
          <w:szCs w:val="24"/>
        </w:rPr>
        <w:t>единой информационной системе</w:t>
      </w:r>
      <w:r w:rsidRPr="0046376A">
        <w:rPr>
          <w:sz w:val="24"/>
          <w:szCs w:val="24"/>
        </w:rPr>
        <w:t>.</w:t>
      </w:r>
      <w:r w:rsidR="00005EC6" w:rsidRPr="0046376A">
        <w:rPr>
          <w:sz w:val="24"/>
          <w:szCs w:val="24"/>
        </w:rPr>
        <w:t xml:space="preserve"> Днем проведения запроса предложений является день окончания подачи заявок участниками закупки.</w:t>
      </w:r>
    </w:p>
    <w:p w:rsidR="00397A35" w:rsidRPr="0046376A" w:rsidRDefault="00C33902" w:rsidP="007F5E09">
      <w:pPr>
        <w:widowControl/>
        <w:numPr>
          <w:ilvl w:val="2"/>
          <w:numId w:val="66"/>
        </w:numPr>
        <w:ind w:left="0" w:firstLine="709"/>
        <w:jc w:val="both"/>
        <w:rPr>
          <w:sz w:val="24"/>
          <w:szCs w:val="24"/>
        </w:rPr>
      </w:pPr>
      <w:bookmarkStart w:id="160" w:name="_Ref372620814"/>
      <w:r w:rsidRPr="0046376A">
        <w:rPr>
          <w:sz w:val="24"/>
          <w:szCs w:val="24"/>
        </w:rPr>
        <w:t xml:space="preserve">В извещении о проведении запроса предложений должны быть указаны сведения в соответствии с </w:t>
      </w:r>
      <w:bookmarkEnd w:id="160"/>
      <w:r w:rsidR="009E6807" w:rsidRPr="0046376A">
        <w:rPr>
          <w:sz w:val="24"/>
          <w:szCs w:val="24"/>
        </w:rPr>
        <w:t>пунктом 5.4</w:t>
      </w:r>
      <w:r w:rsidR="00005EC6" w:rsidRPr="0046376A">
        <w:rPr>
          <w:sz w:val="24"/>
          <w:szCs w:val="24"/>
        </w:rPr>
        <w:t>. Положения.</w:t>
      </w:r>
    </w:p>
    <w:p w:rsidR="00397A35" w:rsidRPr="0046376A" w:rsidRDefault="00C33902" w:rsidP="007F5E09">
      <w:pPr>
        <w:widowControl/>
        <w:numPr>
          <w:ilvl w:val="2"/>
          <w:numId w:val="66"/>
        </w:numPr>
        <w:ind w:left="0" w:firstLine="709"/>
        <w:jc w:val="both"/>
        <w:rPr>
          <w:sz w:val="24"/>
          <w:szCs w:val="24"/>
        </w:rPr>
      </w:pPr>
      <w:r w:rsidRPr="0046376A">
        <w:rPr>
          <w:sz w:val="24"/>
          <w:szCs w:val="24"/>
        </w:rPr>
        <w:t xml:space="preserve">В любое время до </w:t>
      </w:r>
      <w:r w:rsidR="00E534BE" w:rsidRPr="0046376A">
        <w:rPr>
          <w:sz w:val="24"/>
          <w:szCs w:val="24"/>
        </w:rPr>
        <w:t>окончания (</w:t>
      </w:r>
      <w:r w:rsidRPr="0046376A">
        <w:rPr>
          <w:sz w:val="24"/>
          <w:szCs w:val="24"/>
        </w:rPr>
        <w:t>истечения</w:t>
      </w:r>
      <w:r w:rsidR="00E534BE" w:rsidRPr="0046376A">
        <w:rPr>
          <w:sz w:val="24"/>
          <w:szCs w:val="24"/>
        </w:rPr>
        <w:t>)</w:t>
      </w:r>
      <w:r w:rsidRPr="0046376A">
        <w:rPr>
          <w:sz w:val="24"/>
          <w:szCs w:val="24"/>
        </w:rPr>
        <w:t xml:space="preserve"> срока представления заявок на участие в запросе предложений заказчик вправе по собственной инициативе либо в ответ на запрос какого-либо </w:t>
      </w:r>
      <w:r w:rsidR="0079773D" w:rsidRPr="0046376A">
        <w:rPr>
          <w:sz w:val="24"/>
          <w:szCs w:val="24"/>
        </w:rPr>
        <w:t>участника закупки</w:t>
      </w:r>
      <w:r w:rsidR="00EF162B" w:rsidRPr="0046376A">
        <w:rPr>
          <w:sz w:val="24"/>
          <w:szCs w:val="24"/>
        </w:rPr>
        <w:t xml:space="preserve"> внести</w:t>
      </w:r>
      <w:r w:rsidRPr="0046376A">
        <w:rPr>
          <w:sz w:val="24"/>
          <w:szCs w:val="24"/>
        </w:rPr>
        <w:t xml:space="preserve"> изменения в извещение о проведении запроса предложений.</w:t>
      </w:r>
      <w:r w:rsidR="00005EC6" w:rsidRPr="0046376A">
        <w:rPr>
          <w:sz w:val="24"/>
          <w:szCs w:val="24"/>
        </w:rPr>
        <w:t xml:space="preserve"> </w:t>
      </w:r>
      <w:r w:rsidRPr="0046376A">
        <w:rPr>
          <w:sz w:val="24"/>
          <w:szCs w:val="24"/>
        </w:rPr>
        <w:t xml:space="preserve">В течение трёх дней со дня принятия решения о необходимости изменения извещения о проведении запроса предложений такие изменения размещаются </w:t>
      </w:r>
      <w:r w:rsidR="00EF162B" w:rsidRPr="0046376A">
        <w:rPr>
          <w:sz w:val="24"/>
          <w:szCs w:val="24"/>
        </w:rPr>
        <w:t>заказчиком в</w:t>
      </w:r>
      <w:r w:rsidR="00933C9B" w:rsidRPr="0046376A">
        <w:rPr>
          <w:sz w:val="24"/>
          <w:szCs w:val="24"/>
        </w:rPr>
        <w:t xml:space="preserve"> единой информационной </w:t>
      </w:r>
      <w:r w:rsidR="00EF162B" w:rsidRPr="0046376A">
        <w:rPr>
          <w:sz w:val="24"/>
          <w:szCs w:val="24"/>
        </w:rPr>
        <w:t>системе.</w:t>
      </w:r>
      <w:bookmarkStart w:id="161" w:name="_Toc319941069"/>
      <w:bookmarkStart w:id="162" w:name="_Toc320092867"/>
    </w:p>
    <w:p w:rsidR="00397A35" w:rsidRPr="00C367BB" w:rsidRDefault="00005EC6" w:rsidP="007F5E09">
      <w:pPr>
        <w:widowControl/>
        <w:numPr>
          <w:ilvl w:val="2"/>
          <w:numId w:val="66"/>
        </w:numPr>
        <w:ind w:left="0" w:firstLine="709"/>
        <w:jc w:val="both"/>
        <w:rPr>
          <w:sz w:val="24"/>
          <w:szCs w:val="24"/>
        </w:rPr>
      </w:pPr>
      <w:r w:rsidRPr="0046376A">
        <w:rPr>
          <w:sz w:val="24"/>
          <w:szCs w:val="24"/>
        </w:rPr>
        <w:t>В случае внесения изменений в извещение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p>
    <w:p w:rsidR="00C33902" w:rsidRPr="0046376A" w:rsidRDefault="00EF162B" w:rsidP="007F5E09">
      <w:pPr>
        <w:widowControl/>
        <w:numPr>
          <w:ilvl w:val="1"/>
          <w:numId w:val="66"/>
        </w:numPr>
        <w:ind w:left="0" w:firstLine="709"/>
        <w:jc w:val="both"/>
        <w:rPr>
          <w:b/>
          <w:sz w:val="24"/>
          <w:szCs w:val="24"/>
        </w:rPr>
      </w:pPr>
      <w:r w:rsidRPr="0046376A">
        <w:rPr>
          <w:b/>
          <w:sz w:val="24"/>
          <w:szCs w:val="24"/>
        </w:rPr>
        <w:t>Документация о</w:t>
      </w:r>
      <w:r w:rsidR="00C33902" w:rsidRPr="0046376A">
        <w:rPr>
          <w:b/>
          <w:sz w:val="24"/>
          <w:szCs w:val="24"/>
        </w:rPr>
        <w:t xml:space="preserve"> проведении запроса предложений</w:t>
      </w:r>
      <w:bookmarkEnd w:id="161"/>
      <w:bookmarkEnd w:id="162"/>
    </w:p>
    <w:p w:rsidR="009D017A" w:rsidRPr="0046376A" w:rsidRDefault="00F74E30" w:rsidP="007F5E09">
      <w:pPr>
        <w:widowControl/>
        <w:numPr>
          <w:ilvl w:val="2"/>
          <w:numId w:val="66"/>
        </w:numPr>
        <w:ind w:left="0" w:firstLine="709"/>
        <w:jc w:val="both"/>
        <w:rPr>
          <w:sz w:val="24"/>
          <w:szCs w:val="24"/>
        </w:rPr>
      </w:pPr>
      <w:r>
        <w:rPr>
          <w:sz w:val="24"/>
          <w:szCs w:val="24"/>
        </w:rPr>
        <w:t xml:space="preserve"> </w:t>
      </w:r>
      <w:r w:rsidR="009D017A" w:rsidRPr="0046376A">
        <w:rPr>
          <w:sz w:val="24"/>
          <w:szCs w:val="24"/>
        </w:rPr>
        <w:t>Заказчик одновременно с размещением извещения о проведении запроса предложений размещает в единой информационной системе документацию о проведении запроса предложений и проект договора.</w:t>
      </w:r>
    </w:p>
    <w:p w:rsidR="00C33902" w:rsidRPr="0046376A" w:rsidRDefault="00F74E30" w:rsidP="007F5E09">
      <w:pPr>
        <w:widowControl/>
        <w:numPr>
          <w:ilvl w:val="2"/>
          <w:numId w:val="66"/>
        </w:numPr>
        <w:ind w:left="0" w:firstLine="709"/>
        <w:jc w:val="both"/>
        <w:rPr>
          <w:sz w:val="24"/>
          <w:szCs w:val="24"/>
        </w:rPr>
      </w:pPr>
      <w:r>
        <w:rPr>
          <w:sz w:val="24"/>
          <w:szCs w:val="24"/>
        </w:rPr>
        <w:t xml:space="preserve"> </w:t>
      </w:r>
      <w:r w:rsidR="00C33902" w:rsidRPr="0046376A">
        <w:rPr>
          <w:sz w:val="24"/>
          <w:szCs w:val="24"/>
        </w:rPr>
        <w:t xml:space="preserve">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 </w:t>
      </w:r>
    </w:p>
    <w:p w:rsidR="00C33902" w:rsidRPr="0046376A" w:rsidRDefault="00F74E30" w:rsidP="007F5E09">
      <w:pPr>
        <w:widowControl/>
        <w:numPr>
          <w:ilvl w:val="2"/>
          <w:numId w:val="66"/>
        </w:numPr>
        <w:ind w:left="0" w:firstLine="709"/>
        <w:jc w:val="both"/>
        <w:rPr>
          <w:sz w:val="24"/>
          <w:szCs w:val="24"/>
        </w:rPr>
      </w:pPr>
      <w:bookmarkStart w:id="163" w:name="_Ref372618533"/>
      <w:r>
        <w:rPr>
          <w:sz w:val="24"/>
          <w:szCs w:val="24"/>
        </w:rPr>
        <w:t xml:space="preserve"> </w:t>
      </w:r>
      <w:r w:rsidR="00C33902" w:rsidRPr="0046376A">
        <w:rPr>
          <w:sz w:val="24"/>
          <w:szCs w:val="24"/>
        </w:rPr>
        <w:t xml:space="preserve">В документации о проведении запроса предложений должны быть указаны сведения в соответствии с п. </w:t>
      </w:r>
      <w:r w:rsidR="00CF4D6B" w:rsidRPr="0046376A">
        <w:rPr>
          <w:sz w:val="24"/>
          <w:szCs w:val="24"/>
        </w:rPr>
        <w:t>5.</w:t>
      </w:r>
      <w:r w:rsidR="009E6807" w:rsidRPr="0046376A">
        <w:rPr>
          <w:sz w:val="24"/>
          <w:szCs w:val="24"/>
        </w:rPr>
        <w:t>5 Положения</w:t>
      </w:r>
      <w:r w:rsidR="00C33902" w:rsidRPr="0046376A">
        <w:rPr>
          <w:sz w:val="24"/>
          <w:szCs w:val="24"/>
        </w:rPr>
        <w:t>, а также:</w:t>
      </w:r>
      <w:bookmarkEnd w:id="163"/>
    </w:p>
    <w:p w:rsidR="00C33902" w:rsidRPr="0046376A" w:rsidRDefault="00F74E30" w:rsidP="007F5E09">
      <w:pPr>
        <w:widowControl/>
        <w:numPr>
          <w:ilvl w:val="3"/>
          <w:numId w:val="34"/>
        </w:numPr>
        <w:ind w:left="0" w:firstLine="709"/>
        <w:jc w:val="both"/>
        <w:rPr>
          <w:sz w:val="24"/>
          <w:szCs w:val="24"/>
        </w:rPr>
      </w:pPr>
      <w:r>
        <w:rPr>
          <w:sz w:val="24"/>
          <w:szCs w:val="24"/>
        </w:rPr>
        <w:t xml:space="preserve"> </w:t>
      </w:r>
      <w:r w:rsidR="007C1518" w:rsidRPr="0046376A">
        <w:rPr>
          <w:sz w:val="24"/>
          <w:szCs w:val="24"/>
        </w:rPr>
        <w:t>Т</w:t>
      </w:r>
      <w:r w:rsidR="00C33902" w:rsidRPr="0046376A">
        <w:rPr>
          <w:sz w:val="24"/>
          <w:szCs w:val="24"/>
        </w:rPr>
        <w:t>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r w:rsidR="007C1518" w:rsidRPr="0046376A">
        <w:rPr>
          <w:sz w:val="24"/>
          <w:szCs w:val="24"/>
        </w:rPr>
        <w:t>.</w:t>
      </w:r>
    </w:p>
    <w:p w:rsidR="00C33902" w:rsidRPr="0046376A" w:rsidRDefault="00F74E30" w:rsidP="007F5E09">
      <w:pPr>
        <w:widowControl/>
        <w:numPr>
          <w:ilvl w:val="3"/>
          <w:numId w:val="34"/>
        </w:numPr>
        <w:ind w:left="0" w:firstLine="709"/>
        <w:jc w:val="both"/>
        <w:rPr>
          <w:sz w:val="24"/>
          <w:szCs w:val="24"/>
        </w:rPr>
      </w:pPr>
      <w:r>
        <w:rPr>
          <w:sz w:val="24"/>
          <w:szCs w:val="24"/>
        </w:rPr>
        <w:t xml:space="preserve"> </w:t>
      </w:r>
      <w:r w:rsidR="007C1518" w:rsidRPr="0046376A">
        <w:rPr>
          <w:sz w:val="24"/>
          <w:szCs w:val="24"/>
        </w:rPr>
        <w:t>С</w:t>
      </w:r>
      <w:r w:rsidR="00C33902" w:rsidRPr="0046376A">
        <w:rPr>
          <w:sz w:val="24"/>
          <w:szCs w:val="24"/>
        </w:rPr>
        <w:t>ведения о валюте, используемой для формирования цены договора и расчётов с поставщикам</w:t>
      </w:r>
      <w:r w:rsidR="007C1518" w:rsidRPr="0046376A">
        <w:rPr>
          <w:sz w:val="24"/>
          <w:szCs w:val="24"/>
        </w:rPr>
        <w:t>и (исполнителями, подрядчиками).</w:t>
      </w:r>
    </w:p>
    <w:p w:rsidR="00C33902" w:rsidRPr="0046376A" w:rsidRDefault="00F74E30" w:rsidP="007F5E09">
      <w:pPr>
        <w:widowControl/>
        <w:numPr>
          <w:ilvl w:val="3"/>
          <w:numId w:val="34"/>
        </w:numPr>
        <w:ind w:left="0" w:firstLine="709"/>
        <w:jc w:val="both"/>
        <w:rPr>
          <w:sz w:val="24"/>
          <w:szCs w:val="24"/>
        </w:rPr>
      </w:pPr>
      <w:r>
        <w:rPr>
          <w:sz w:val="24"/>
          <w:szCs w:val="24"/>
        </w:rPr>
        <w:t xml:space="preserve"> </w:t>
      </w:r>
      <w:r w:rsidR="007C1518" w:rsidRPr="0046376A">
        <w:rPr>
          <w:sz w:val="24"/>
          <w:szCs w:val="24"/>
        </w:rPr>
        <w:t>П</w:t>
      </w:r>
      <w:r w:rsidR="00C33902" w:rsidRPr="0046376A">
        <w:rPr>
          <w:sz w:val="24"/>
          <w:szCs w:val="24"/>
        </w:rPr>
        <w:t xml:space="preserve">орядок применения официального курса иностранной валюты к рублю Российской Федерации, установленного </w:t>
      </w:r>
      <w:r w:rsidR="007B230E" w:rsidRPr="004C45A1">
        <w:rPr>
          <w:sz w:val="24"/>
          <w:szCs w:val="24"/>
        </w:rPr>
        <w:t>Банком России</w:t>
      </w:r>
      <w:r w:rsidR="00C33902" w:rsidRPr="0046376A">
        <w:rPr>
          <w:sz w:val="24"/>
          <w:szCs w:val="24"/>
        </w:rPr>
        <w:t xml:space="preserve"> и используемого при </w:t>
      </w:r>
      <w:r w:rsidR="00EF162B" w:rsidRPr="0046376A">
        <w:rPr>
          <w:sz w:val="24"/>
          <w:szCs w:val="24"/>
        </w:rPr>
        <w:t>оплате заключённого</w:t>
      </w:r>
      <w:r w:rsidR="00C33902" w:rsidRPr="0046376A">
        <w:rPr>
          <w:sz w:val="24"/>
          <w:szCs w:val="24"/>
        </w:rPr>
        <w:t xml:space="preserve"> договора, в случае, если для формирования цены договора </w:t>
      </w:r>
      <w:r w:rsidR="007C1518" w:rsidRPr="0046376A">
        <w:rPr>
          <w:sz w:val="24"/>
          <w:szCs w:val="24"/>
        </w:rPr>
        <w:t>используется иностранная валюта.</w:t>
      </w:r>
    </w:p>
    <w:p w:rsidR="00C33902" w:rsidRPr="0046376A" w:rsidRDefault="00F74E30" w:rsidP="007F5E09">
      <w:pPr>
        <w:widowControl/>
        <w:numPr>
          <w:ilvl w:val="3"/>
          <w:numId w:val="34"/>
        </w:numPr>
        <w:ind w:left="0" w:firstLine="709"/>
        <w:jc w:val="both"/>
        <w:rPr>
          <w:sz w:val="24"/>
          <w:szCs w:val="24"/>
        </w:rPr>
      </w:pPr>
      <w:r>
        <w:rPr>
          <w:sz w:val="24"/>
          <w:szCs w:val="24"/>
        </w:rPr>
        <w:t xml:space="preserve"> </w:t>
      </w:r>
      <w:r w:rsidR="007C1518" w:rsidRPr="0046376A">
        <w:rPr>
          <w:sz w:val="24"/>
          <w:szCs w:val="24"/>
        </w:rPr>
        <w:t>С</w:t>
      </w:r>
      <w:r w:rsidR="00C33902" w:rsidRPr="0046376A">
        <w:rPr>
          <w:sz w:val="24"/>
          <w:szCs w:val="24"/>
        </w:rPr>
        <w:t>ведения о возможности заказчика увеличить количество поставляемого товара при заключен</w:t>
      </w:r>
      <w:r w:rsidR="007C1518" w:rsidRPr="0046376A">
        <w:rPr>
          <w:sz w:val="24"/>
          <w:szCs w:val="24"/>
        </w:rPr>
        <w:t>ии договора (при необходимости).</w:t>
      </w:r>
    </w:p>
    <w:p w:rsidR="00C33902" w:rsidRPr="0046376A" w:rsidRDefault="00F74E30" w:rsidP="007F5E09">
      <w:pPr>
        <w:widowControl/>
        <w:numPr>
          <w:ilvl w:val="3"/>
          <w:numId w:val="34"/>
        </w:numPr>
        <w:ind w:left="0" w:firstLine="709"/>
        <w:jc w:val="both"/>
        <w:rPr>
          <w:sz w:val="24"/>
          <w:szCs w:val="24"/>
        </w:rPr>
      </w:pPr>
      <w:r>
        <w:rPr>
          <w:sz w:val="24"/>
          <w:szCs w:val="24"/>
        </w:rPr>
        <w:t xml:space="preserve"> </w:t>
      </w:r>
      <w:r w:rsidR="007C1518" w:rsidRPr="0046376A">
        <w:rPr>
          <w:sz w:val="24"/>
          <w:szCs w:val="24"/>
        </w:rPr>
        <w:t>С</w:t>
      </w:r>
      <w:r w:rsidR="00C33902" w:rsidRPr="0046376A">
        <w:rPr>
          <w:sz w:val="24"/>
          <w:szCs w:val="24"/>
        </w:rPr>
        <w:t>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r w:rsidR="007C1518" w:rsidRPr="0046376A">
        <w:rPr>
          <w:sz w:val="24"/>
          <w:szCs w:val="24"/>
        </w:rPr>
        <w:t>.</w:t>
      </w:r>
    </w:p>
    <w:p w:rsidR="00C87CCF" w:rsidRPr="0046376A" w:rsidRDefault="00F74E30" w:rsidP="007F5E09">
      <w:pPr>
        <w:widowControl/>
        <w:numPr>
          <w:ilvl w:val="3"/>
          <w:numId w:val="34"/>
        </w:numPr>
        <w:ind w:left="0" w:firstLine="709"/>
        <w:jc w:val="both"/>
        <w:rPr>
          <w:sz w:val="24"/>
          <w:szCs w:val="24"/>
        </w:rPr>
      </w:pPr>
      <w:r>
        <w:rPr>
          <w:sz w:val="24"/>
          <w:szCs w:val="24"/>
        </w:rPr>
        <w:t xml:space="preserve"> </w:t>
      </w:r>
      <w:r w:rsidR="00C87CCF" w:rsidRPr="0046376A">
        <w:rPr>
          <w:sz w:val="24"/>
          <w:szCs w:val="24"/>
        </w:rPr>
        <w:t>Даты и время начала и окончания приёма заявок на участие в запросе предложений.</w:t>
      </w:r>
    </w:p>
    <w:p w:rsidR="00C33902" w:rsidRPr="0046376A" w:rsidRDefault="00F74E30" w:rsidP="007F5E09">
      <w:pPr>
        <w:widowControl/>
        <w:numPr>
          <w:ilvl w:val="3"/>
          <w:numId w:val="34"/>
        </w:numPr>
        <w:ind w:left="0" w:firstLine="709"/>
        <w:jc w:val="both"/>
        <w:rPr>
          <w:sz w:val="24"/>
          <w:szCs w:val="24"/>
        </w:rPr>
      </w:pPr>
      <w:r>
        <w:rPr>
          <w:sz w:val="24"/>
          <w:szCs w:val="24"/>
        </w:rPr>
        <w:t xml:space="preserve"> </w:t>
      </w:r>
      <w:r w:rsidR="007C1518" w:rsidRPr="0046376A">
        <w:rPr>
          <w:sz w:val="24"/>
          <w:szCs w:val="24"/>
        </w:rPr>
        <w:t>П</w:t>
      </w:r>
      <w:r w:rsidR="00C33902" w:rsidRPr="0046376A">
        <w:rPr>
          <w:sz w:val="24"/>
          <w:szCs w:val="24"/>
        </w:rPr>
        <w:t>орядок и срок отзыва заявок на участие в запросе предложений, порядок вн</w:t>
      </w:r>
      <w:r w:rsidR="007C1518" w:rsidRPr="0046376A">
        <w:rPr>
          <w:sz w:val="24"/>
          <w:szCs w:val="24"/>
        </w:rPr>
        <w:t>есения изменений в такие заявки.</w:t>
      </w:r>
    </w:p>
    <w:p w:rsidR="00C87CCF" w:rsidRPr="0046376A" w:rsidRDefault="00F74E30" w:rsidP="007F5E09">
      <w:pPr>
        <w:widowControl/>
        <w:numPr>
          <w:ilvl w:val="3"/>
          <w:numId w:val="34"/>
        </w:numPr>
        <w:ind w:left="0" w:firstLine="709"/>
        <w:jc w:val="both"/>
        <w:rPr>
          <w:sz w:val="24"/>
          <w:szCs w:val="24"/>
        </w:rPr>
      </w:pPr>
      <w:r>
        <w:rPr>
          <w:sz w:val="24"/>
          <w:szCs w:val="24"/>
        </w:rPr>
        <w:t xml:space="preserve"> </w:t>
      </w:r>
      <w:r w:rsidR="00C87CCF" w:rsidRPr="0046376A">
        <w:rPr>
          <w:sz w:val="24"/>
          <w:szCs w:val="24"/>
        </w:rPr>
        <w:t>Срок действия заявки (при необходимости).</w:t>
      </w:r>
    </w:p>
    <w:p w:rsidR="005569F0" w:rsidRPr="0046376A" w:rsidRDefault="00F74E30" w:rsidP="007F5E09">
      <w:pPr>
        <w:widowControl/>
        <w:numPr>
          <w:ilvl w:val="3"/>
          <w:numId w:val="34"/>
        </w:numPr>
        <w:ind w:left="0" w:firstLine="709"/>
        <w:jc w:val="both"/>
        <w:rPr>
          <w:sz w:val="24"/>
          <w:szCs w:val="24"/>
        </w:rPr>
      </w:pPr>
      <w:r>
        <w:rPr>
          <w:sz w:val="24"/>
          <w:szCs w:val="24"/>
        </w:rPr>
        <w:t xml:space="preserve"> </w:t>
      </w:r>
      <w:r w:rsidR="005569F0" w:rsidRPr="0046376A">
        <w:rPr>
          <w:sz w:val="24"/>
          <w:szCs w:val="24"/>
        </w:rPr>
        <w:t>Перечень условий договора, которые могут быть изменены в целях повышения предпочтительности предложений участников, в том числе: снижение цены, изменение условий поставки (выполнения работ, оказания услуг), изменение условий оплаты (уменьшение авансовых платежей, увеличение сроков оплаты);</w:t>
      </w:r>
    </w:p>
    <w:p w:rsidR="00C87CCF" w:rsidRPr="0046376A" w:rsidRDefault="00F74E30" w:rsidP="007F5E09">
      <w:pPr>
        <w:widowControl/>
        <w:numPr>
          <w:ilvl w:val="3"/>
          <w:numId w:val="34"/>
        </w:numPr>
        <w:ind w:left="0" w:firstLine="709"/>
        <w:jc w:val="both"/>
        <w:rPr>
          <w:sz w:val="24"/>
          <w:szCs w:val="24"/>
        </w:rPr>
      </w:pPr>
      <w:r>
        <w:rPr>
          <w:sz w:val="24"/>
          <w:szCs w:val="24"/>
        </w:rPr>
        <w:t xml:space="preserve"> </w:t>
      </w:r>
      <w:r w:rsidR="00C87CCF" w:rsidRPr="0046376A">
        <w:rPr>
          <w:sz w:val="24"/>
          <w:szCs w:val="24"/>
        </w:rPr>
        <w:t>Срок подписания договора победителем, иными участниками закупки (при необходимости).</w:t>
      </w:r>
    </w:p>
    <w:p w:rsidR="00C87CCF" w:rsidRPr="0046376A" w:rsidRDefault="00F74E30" w:rsidP="007F5E09">
      <w:pPr>
        <w:pStyle w:val="aff"/>
        <w:numPr>
          <w:ilvl w:val="3"/>
          <w:numId w:val="34"/>
        </w:numPr>
        <w:ind w:left="0" w:firstLine="709"/>
      </w:pPr>
      <w:r>
        <w:t xml:space="preserve"> </w:t>
      </w:r>
      <w:r w:rsidR="00C87CCF" w:rsidRPr="0046376A">
        <w:t>Реквизиты счета для внесения обеспечения заявок, обеспечения исполнения договора (при необходимости).</w:t>
      </w:r>
    </w:p>
    <w:p w:rsidR="00C33902" w:rsidRPr="0046376A" w:rsidRDefault="00F74E30" w:rsidP="007F5E09">
      <w:pPr>
        <w:widowControl/>
        <w:numPr>
          <w:ilvl w:val="3"/>
          <w:numId w:val="34"/>
        </w:numPr>
        <w:ind w:left="0" w:firstLine="709"/>
        <w:jc w:val="both"/>
        <w:rPr>
          <w:sz w:val="24"/>
          <w:szCs w:val="24"/>
        </w:rPr>
      </w:pPr>
      <w:r>
        <w:rPr>
          <w:sz w:val="24"/>
          <w:szCs w:val="24"/>
        </w:rPr>
        <w:t xml:space="preserve"> </w:t>
      </w:r>
      <w:r w:rsidR="007C1518" w:rsidRPr="0046376A">
        <w:rPr>
          <w:sz w:val="24"/>
          <w:szCs w:val="24"/>
        </w:rPr>
        <w:t>П</w:t>
      </w:r>
      <w:r w:rsidR="00C33902" w:rsidRPr="0046376A">
        <w:rPr>
          <w:sz w:val="24"/>
          <w:szCs w:val="24"/>
        </w:rPr>
        <w:t>оследствия признания зап</w:t>
      </w:r>
      <w:r w:rsidR="007C1518" w:rsidRPr="0046376A">
        <w:rPr>
          <w:sz w:val="24"/>
          <w:szCs w:val="24"/>
        </w:rPr>
        <w:t>роса предложений несостоявшимся.</w:t>
      </w:r>
    </w:p>
    <w:p w:rsidR="00C33902" w:rsidRPr="0046376A" w:rsidRDefault="00F74E30" w:rsidP="007F5E09">
      <w:pPr>
        <w:widowControl/>
        <w:numPr>
          <w:ilvl w:val="3"/>
          <w:numId w:val="34"/>
        </w:numPr>
        <w:ind w:left="0" w:firstLine="709"/>
        <w:jc w:val="both"/>
        <w:rPr>
          <w:sz w:val="24"/>
          <w:szCs w:val="24"/>
        </w:rPr>
      </w:pPr>
      <w:r>
        <w:rPr>
          <w:sz w:val="24"/>
          <w:szCs w:val="24"/>
        </w:rPr>
        <w:t xml:space="preserve"> </w:t>
      </w:r>
      <w:r w:rsidR="00A131C0" w:rsidRPr="0046376A">
        <w:rPr>
          <w:sz w:val="24"/>
          <w:szCs w:val="24"/>
        </w:rPr>
        <w:t>И</w:t>
      </w:r>
      <w:r w:rsidR="00C33902" w:rsidRPr="0046376A">
        <w:rPr>
          <w:sz w:val="24"/>
          <w:szCs w:val="24"/>
        </w:rPr>
        <w:t>ные сведения и требования в зависимости от предмета закупки.</w:t>
      </w:r>
    </w:p>
    <w:p w:rsidR="00C33902" w:rsidRPr="0046376A" w:rsidRDefault="00F74E30" w:rsidP="007F5E09">
      <w:pPr>
        <w:widowControl/>
        <w:numPr>
          <w:ilvl w:val="2"/>
          <w:numId w:val="66"/>
        </w:numPr>
        <w:ind w:left="0" w:firstLine="709"/>
        <w:jc w:val="both"/>
        <w:rPr>
          <w:sz w:val="24"/>
          <w:szCs w:val="24"/>
        </w:rPr>
      </w:pPr>
      <w:r>
        <w:rPr>
          <w:sz w:val="24"/>
          <w:szCs w:val="24"/>
        </w:rPr>
        <w:t xml:space="preserve"> </w:t>
      </w:r>
      <w:r w:rsidR="00C33902" w:rsidRPr="0046376A">
        <w:rPr>
          <w:sz w:val="24"/>
          <w:szCs w:val="24"/>
        </w:rPr>
        <w:t>Заказчик не предоставляет документацию о проведении запроса предл</w:t>
      </w:r>
      <w:r w:rsidR="0079773D" w:rsidRPr="0046376A">
        <w:rPr>
          <w:sz w:val="24"/>
          <w:szCs w:val="24"/>
        </w:rPr>
        <w:t>ожений по отдельному запросу участника закупки</w:t>
      </w:r>
      <w:r w:rsidR="00C33902" w:rsidRPr="0046376A">
        <w:rPr>
          <w:sz w:val="24"/>
          <w:szCs w:val="24"/>
        </w:rPr>
        <w:t>. Документация о проведении запроса предложений находится в свободном доступе</w:t>
      </w:r>
      <w:r w:rsidR="00933C9B" w:rsidRPr="0046376A">
        <w:rPr>
          <w:sz w:val="24"/>
          <w:szCs w:val="24"/>
        </w:rPr>
        <w:t xml:space="preserve"> в единой информационной системе</w:t>
      </w:r>
      <w:r w:rsidR="00C33902" w:rsidRPr="0046376A">
        <w:rPr>
          <w:sz w:val="24"/>
          <w:szCs w:val="24"/>
        </w:rPr>
        <w:t xml:space="preserve"> и</w:t>
      </w:r>
      <w:r w:rsidR="00412733" w:rsidRPr="0046376A">
        <w:rPr>
          <w:sz w:val="24"/>
          <w:szCs w:val="24"/>
        </w:rPr>
        <w:t> </w:t>
      </w:r>
      <w:r w:rsidR="00CF4D6B" w:rsidRPr="0046376A">
        <w:rPr>
          <w:sz w:val="24"/>
          <w:szCs w:val="24"/>
        </w:rPr>
        <w:t xml:space="preserve"> доступна</w:t>
      </w:r>
      <w:r w:rsidR="0079773D" w:rsidRPr="0046376A">
        <w:rPr>
          <w:sz w:val="24"/>
          <w:szCs w:val="24"/>
        </w:rPr>
        <w:t xml:space="preserve"> </w:t>
      </w:r>
      <w:r w:rsidR="00C33902" w:rsidRPr="0046376A">
        <w:rPr>
          <w:sz w:val="24"/>
          <w:szCs w:val="24"/>
        </w:rPr>
        <w:t>в любое время с момента размещения.</w:t>
      </w:r>
    </w:p>
    <w:p w:rsidR="00397A35" w:rsidRPr="0046376A" w:rsidRDefault="00F74E30" w:rsidP="007F5E09">
      <w:pPr>
        <w:widowControl/>
        <w:numPr>
          <w:ilvl w:val="2"/>
          <w:numId w:val="66"/>
        </w:numPr>
        <w:ind w:left="0" w:firstLine="709"/>
        <w:jc w:val="both"/>
        <w:rPr>
          <w:sz w:val="24"/>
          <w:szCs w:val="24"/>
        </w:rPr>
      </w:pPr>
      <w:r>
        <w:rPr>
          <w:sz w:val="24"/>
          <w:szCs w:val="24"/>
        </w:rPr>
        <w:t xml:space="preserve"> </w:t>
      </w:r>
      <w:r w:rsidR="00C33902" w:rsidRPr="0046376A">
        <w:rPr>
          <w:sz w:val="24"/>
          <w:szCs w:val="24"/>
        </w:rPr>
        <w:t xml:space="preserve">В любое время до </w:t>
      </w:r>
      <w:r w:rsidR="00E534BE" w:rsidRPr="0046376A">
        <w:rPr>
          <w:sz w:val="24"/>
          <w:szCs w:val="24"/>
        </w:rPr>
        <w:t>окончания (</w:t>
      </w:r>
      <w:r w:rsidR="00C33902" w:rsidRPr="0046376A">
        <w:rPr>
          <w:sz w:val="24"/>
          <w:szCs w:val="24"/>
        </w:rPr>
        <w:t>истечения</w:t>
      </w:r>
      <w:r w:rsidR="00E534BE" w:rsidRPr="0046376A">
        <w:rPr>
          <w:sz w:val="24"/>
          <w:szCs w:val="24"/>
        </w:rPr>
        <w:t>)</w:t>
      </w:r>
      <w:r w:rsidR="00C33902" w:rsidRPr="0046376A">
        <w:rPr>
          <w:sz w:val="24"/>
          <w:szCs w:val="24"/>
        </w:rPr>
        <w:t xml:space="preserve"> срока представления заявок на участие в запросе предложений заказчик вправе по собственной инициативе либо в ответ на запрос какого-либо </w:t>
      </w:r>
      <w:r w:rsidR="0079773D" w:rsidRPr="0046376A">
        <w:rPr>
          <w:sz w:val="24"/>
          <w:szCs w:val="24"/>
        </w:rPr>
        <w:t xml:space="preserve">участника закупки </w:t>
      </w:r>
      <w:r w:rsidR="00EF162B" w:rsidRPr="0046376A">
        <w:rPr>
          <w:sz w:val="24"/>
          <w:szCs w:val="24"/>
        </w:rPr>
        <w:t>внести</w:t>
      </w:r>
      <w:r w:rsidR="00C33902" w:rsidRPr="0046376A">
        <w:rPr>
          <w:sz w:val="24"/>
          <w:szCs w:val="24"/>
        </w:rPr>
        <w:t xml:space="preserve"> изменения в документацию о проведении запроса предложений.</w:t>
      </w:r>
    </w:p>
    <w:p w:rsidR="00C33902" w:rsidRPr="0046376A" w:rsidRDefault="00F74E30" w:rsidP="007F5E09">
      <w:pPr>
        <w:widowControl/>
        <w:numPr>
          <w:ilvl w:val="2"/>
          <w:numId w:val="66"/>
        </w:numPr>
        <w:ind w:left="0" w:firstLine="709"/>
        <w:jc w:val="both"/>
        <w:rPr>
          <w:sz w:val="24"/>
          <w:szCs w:val="24"/>
        </w:rPr>
      </w:pPr>
      <w:r>
        <w:rPr>
          <w:sz w:val="24"/>
          <w:szCs w:val="24"/>
        </w:rPr>
        <w:t xml:space="preserve"> </w:t>
      </w:r>
      <w:r w:rsidR="00C33902" w:rsidRPr="0046376A">
        <w:rPr>
          <w:sz w:val="24"/>
          <w:szCs w:val="24"/>
        </w:rPr>
        <w:t xml:space="preserve">В течение трёх дней со дня принятия решения о необходимости изменения документации о проведении запроса предложений такие изменения размещаются заказчиком </w:t>
      </w:r>
      <w:r w:rsidR="00933C9B" w:rsidRPr="0046376A">
        <w:rPr>
          <w:sz w:val="24"/>
          <w:szCs w:val="24"/>
        </w:rPr>
        <w:t>в единой информационной системе</w:t>
      </w:r>
      <w:r w:rsidR="00C33902" w:rsidRPr="0046376A">
        <w:rPr>
          <w:sz w:val="24"/>
          <w:szCs w:val="24"/>
        </w:rPr>
        <w:t>.</w:t>
      </w:r>
    </w:p>
    <w:p w:rsidR="00397A35" w:rsidRPr="0046376A" w:rsidRDefault="00F74E30" w:rsidP="007F5E09">
      <w:pPr>
        <w:pStyle w:val="aff"/>
        <w:numPr>
          <w:ilvl w:val="2"/>
          <w:numId w:val="66"/>
        </w:numPr>
        <w:ind w:left="0" w:firstLine="709"/>
        <w:jc w:val="both"/>
      </w:pPr>
      <w:r>
        <w:t xml:space="preserve"> </w:t>
      </w:r>
      <w:r w:rsidR="0015332F" w:rsidRPr="0046376A">
        <w:t>В случае внесения изменений в документацию о проведении запроса предложений,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четырех рабочих дней.</w:t>
      </w:r>
      <w:bookmarkStart w:id="164" w:name="_Toc319941070"/>
      <w:bookmarkStart w:id="165" w:name="_Toc320092868"/>
    </w:p>
    <w:p w:rsidR="00397A35" w:rsidRPr="0046376A" w:rsidRDefault="00F74E30" w:rsidP="007F5E09">
      <w:pPr>
        <w:pStyle w:val="aff"/>
        <w:numPr>
          <w:ilvl w:val="2"/>
          <w:numId w:val="66"/>
        </w:numPr>
        <w:ind w:left="0" w:firstLine="709"/>
        <w:jc w:val="both"/>
      </w:pPr>
      <w:r>
        <w:t xml:space="preserve"> </w:t>
      </w:r>
      <w:r w:rsidR="0015332F" w:rsidRPr="0046376A">
        <w:t xml:space="preserve">Порядок направления запроса на разъяснение положений документации о проведении запроса предложений </w:t>
      </w:r>
      <w:r w:rsidR="009E6807" w:rsidRPr="0046376A">
        <w:t>установлен в п.5.6</w:t>
      </w:r>
      <w:r w:rsidR="0015332F" w:rsidRPr="0046376A">
        <w:t xml:space="preserve">. </w:t>
      </w:r>
      <w:r w:rsidR="00E91DA2" w:rsidRPr="0046376A">
        <w:t xml:space="preserve">настоящего </w:t>
      </w:r>
      <w:r w:rsidR="0015332F" w:rsidRPr="0046376A">
        <w:t>Положения.</w:t>
      </w:r>
    </w:p>
    <w:p w:rsidR="00C33902" w:rsidRPr="0046376A" w:rsidRDefault="00F74E30" w:rsidP="007F5E09">
      <w:pPr>
        <w:widowControl/>
        <w:numPr>
          <w:ilvl w:val="1"/>
          <w:numId w:val="66"/>
        </w:numPr>
        <w:ind w:left="0" w:firstLine="709"/>
        <w:jc w:val="both"/>
        <w:rPr>
          <w:b/>
          <w:sz w:val="24"/>
          <w:szCs w:val="24"/>
        </w:rPr>
      </w:pPr>
      <w:r>
        <w:rPr>
          <w:b/>
          <w:sz w:val="24"/>
          <w:szCs w:val="24"/>
        </w:rPr>
        <w:t xml:space="preserve"> </w:t>
      </w:r>
      <w:r w:rsidR="00C33902" w:rsidRPr="0046376A">
        <w:rPr>
          <w:b/>
          <w:sz w:val="24"/>
          <w:szCs w:val="24"/>
        </w:rPr>
        <w:t>О</w:t>
      </w:r>
      <w:r w:rsidR="0006312E" w:rsidRPr="0046376A">
        <w:rPr>
          <w:b/>
          <w:sz w:val="24"/>
          <w:szCs w:val="24"/>
        </w:rPr>
        <w:t>тмена</w:t>
      </w:r>
      <w:r w:rsidR="00C33902" w:rsidRPr="0046376A">
        <w:rPr>
          <w:b/>
          <w:sz w:val="24"/>
          <w:szCs w:val="24"/>
        </w:rPr>
        <w:t xml:space="preserve"> проведения запроса предложений</w:t>
      </w:r>
      <w:bookmarkEnd w:id="164"/>
      <w:bookmarkEnd w:id="165"/>
      <w:r w:rsidR="0015332F" w:rsidRPr="0046376A">
        <w:rPr>
          <w:b/>
          <w:sz w:val="24"/>
          <w:szCs w:val="24"/>
        </w:rPr>
        <w:t xml:space="preserve"> </w:t>
      </w:r>
    </w:p>
    <w:p w:rsidR="0015332F" w:rsidRPr="0046376A" w:rsidRDefault="00F74E30" w:rsidP="007F5E09">
      <w:pPr>
        <w:widowControl/>
        <w:numPr>
          <w:ilvl w:val="2"/>
          <w:numId w:val="66"/>
        </w:numPr>
        <w:ind w:left="0" w:firstLine="709"/>
        <w:jc w:val="both"/>
        <w:rPr>
          <w:sz w:val="24"/>
          <w:szCs w:val="24"/>
        </w:rPr>
      </w:pPr>
      <w:r>
        <w:rPr>
          <w:sz w:val="24"/>
          <w:szCs w:val="24"/>
        </w:rPr>
        <w:t xml:space="preserve"> </w:t>
      </w:r>
      <w:r w:rsidR="0015332F" w:rsidRPr="0046376A">
        <w:rPr>
          <w:sz w:val="24"/>
          <w:szCs w:val="24"/>
        </w:rPr>
        <w:t>По</w:t>
      </w:r>
      <w:r w:rsidR="0040248D" w:rsidRPr="0046376A">
        <w:rPr>
          <w:sz w:val="24"/>
          <w:szCs w:val="24"/>
        </w:rPr>
        <w:t>рядок отмены проведения запроса предложений</w:t>
      </w:r>
      <w:r w:rsidR="0015332F" w:rsidRPr="0046376A">
        <w:rPr>
          <w:sz w:val="24"/>
          <w:szCs w:val="24"/>
        </w:rPr>
        <w:t xml:space="preserve"> </w:t>
      </w:r>
      <w:r w:rsidR="009E6807" w:rsidRPr="0046376A">
        <w:rPr>
          <w:sz w:val="24"/>
          <w:szCs w:val="24"/>
        </w:rPr>
        <w:t>установлен в п.</w:t>
      </w:r>
      <w:r w:rsidR="00E955C5" w:rsidRPr="0046376A">
        <w:rPr>
          <w:sz w:val="24"/>
          <w:szCs w:val="24"/>
        </w:rPr>
        <w:t xml:space="preserve"> </w:t>
      </w:r>
      <w:r w:rsidR="009E6807" w:rsidRPr="0046376A">
        <w:rPr>
          <w:sz w:val="24"/>
          <w:szCs w:val="24"/>
        </w:rPr>
        <w:t>5.7</w:t>
      </w:r>
      <w:r w:rsidR="0015332F" w:rsidRPr="0046376A">
        <w:rPr>
          <w:sz w:val="24"/>
          <w:szCs w:val="24"/>
        </w:rPr>
        <w:t xml:space="preserve">. </w:t>
      </w:r>
      <w:r w:rsidR="00E91DA2" w:rsidRPr="0046376A">
        <w:rPr>
          <w:sz w:val="24"/>
          <w:szCs w:val="24"/>
        </w:rPr>
        <w:t xml:space="preserve">настоящего </w:t>
      </w:r>
      <w:r w:rsidR="0015332F" w:rsidRPr="0046376A">
        <w:rPr>
          <w:sz w:val="24"/>
          <w:szCs w:val="24"/>
        </w:rPr>
        <w:t>Положения.</w:t>
      </w:r>
    </w:p>
    <w:p w:rsidR="00397A35" w:rsidRPr="00527871" w:rsidRDefault="00C33902" w:rsidP="007F5E09">
      <w:pPr>
        <w:widowControl/>
        <w:numPr>
          <w:ilvl w:val="2"/>
          <w:numId w:val="66"/>
        </w:numPr>
        <w:ind w:left="0" w:firstLine="709"/>
        <w:jc w:val="both"/>
        <w:rPr>
          <w:sz w:val="24"/>
          <w:szCs w:val="24"/>
        </w:rPr>
      </w:pPr>
      <w:r w:rsidRPr="0046376A">
        <w:rPr>
          <w:sz w:val="24"/>
          <w:szCs w:val="24"/>
        </w:rPr>
        <w:t>Заказчик не несёт обязательств или ответственности в</w:t>
      </w:r>
      <w:r w:rsidR="00DD25F9" w:rsidRPr="0046376A">
        <w:rPr>
          <w:sz w:val="24"/>
          <w:szCs w:val="24"/>
        </w:rPr>
        <w:t> </w:t>
      </w:r>
      <w:r w:rsidR="00DB54BF" w:rsidRPr="0046376A">
        <w:rPr>
          <w:sz w:val="24"/>
          <w:szCs w:val="24"/>
        </w:rPr>
        <w:t>случае не</w:t>
      </w:r>
      <w:r w:rsidR="0079773D" w:rsidRPr="0046376A">
        <w:rPr>
          <w:sz w:val="24"/>
          <w:szCs w:val="24"/>
        </w:rPr>
        <w:t>ознакомления у</w:t>
      </w:r>
      <w:r w:rsidRPr="0046376A">
        <w:rPr>
          <w:sz w:val="24"/>
          <w:szCs w:val="24"/>
        </w:rPr>
        <w:t>частниками закупок с извещением об</w:t>
      </w:r>
      <w:r w:rsidR="00DD25F9" w:rsidRPr="0046376A">
        <w:rPr>
          <w:sz w:val="24"/>
          <w:szCs w:val="24"/>
        </w:rPr>
        <w:t> </w:t>
      </w:r>
      <w:r w:rsidR="0006312E" w:rsidRPr="0046376A">
        <w:rPr>
          <w:sz w:val="24"/>
          <w:szCs w:val="24"/>
        </w:rPr>
        <w:t>отмене</w:t>
      </w:r>
      <w:r w:rsidRPr="0046376A">
        <w:rPr>
          <w:sz w:val="24"/>
          <w:szCs w:val="24"/>
        </w:rPr>
        <w:t xml:space="preserve"> проведения запроса предложений.</w:t>
      </w:r>
    </w:p>
    <w:p w:rsidR="00C33902" w:rsidRPr="0046376A" w:rsidRDefault="00C33902" w:rsidP="007F5E09">
      <w:pPr>
        <w:widowControl/>
        <w:numPr>
          <w:ilvl w:val="1"/>
          <w:numId w:val="66"/>
        </w:numPr>
        <w:ind w:left="0" w:firstLine="709"/>
        <w:jc w:val="both"/>
        <w:rPr>
          <w:b/>
          <w:sz w:val="24"/>
          <w:szCs w:val="24"/>
        </w:rPr>
      </w:pPr>
      <w:bookmarkStart w:id="166" w:name="_Ref372618665"/>
      <w:bookmarkStart w:id="167" w:name="_Toc319941071"/>
      <w:bookmarkStart w:id="168" w:name="_Toc320092869"/>
      <w:r w:rsidRPr="0046376A">
        <w:rPr>
          <w:b/>
          <w:sz w:val="24"/>
          <w:szCs w:val="24"/>
        </w:rPr>
        <w:t xml:space="preserve">Требования к </w:t>
      </w:r>
      <w:r w:rsidR="0015332F" w:rsidRPr="0046376A">
        <w:rPr>
          <w:b/>
          <w:sz w:val="24"/>
          <w:szCs w:val="24"/>
        </w:rPr>
        <w:t xml:space="preserve">составу и содержанию </w:t>
      </w:r>
      <w:r w:rsidRPr="0046376A">
        <w:rPr>
          <w:b/>
          <w:sz w:val="24"/>
          <w:szCs w:val="24"/>
        </w:rPr>
        <w:t>заявк</w:t>
      </w:r>
      <w:r w:rsidR="0015332F" w:rsidRPr="0046376A">
        <w:rPr>
          <w:b/>
          <w:sz w:val="24"/>
          <w:szCs w:val="24"/>
        </w:rPr>
        <w:t>и</w:t>
      </w:r>
      <w:r w:rsidRPr="0046376A">
        <w:rPr>
          <w:b/>
          <w:sz w:val="24"/>
          <w:szCs w:val="24"/>
        </w:rPr>
        <w:t xml:space="preserve"> на участие в запросе предложений</w:t>
      </w:r>
      <w:bookmarkEnd w:id="166"/>
      <w:bookmarkEnd w:id="167"/>
      <w:bookmarkEnd w:id="168"/>
      <w:r w:rsidR="0015332F" w:rsidRPr="0046376A">
        <w:rPr>
          <w:b/>
          <w:sz w:val="24"/>
          <w:szCs w:val="24"/>
        </w:rPr>
        <w:t xml:space="preserve"> </w:t>
      </w:r>
    </w:p>
    <w:p w:rsidR="00C33902" w:rsidRPr="0046376A" w:rsidRDefault="00C33902" w:rsidP="007F5E09">
      <w:pPr>
        <w:widowControl/>
        <w:numPr>
          <w:ilvl w:val="2"/>
          <w:numId w:val="66"/>
        </w:numPr>
        <w:ind w:left="0" w:firstLine="709"/>
        <w:jc w:val="both"/>
        <w:rPr>
          <w:sz w:val="24"/>
          <w:szCs w:val="24"/>
        </w:rPr>
      </w:pPr>
      <w:r w:rsidRPr="0046376A">
        <w:rPr>
          <w:sz w:val="24"/>
          <w:szCs w:val="24"/>
        </w:rPr>
        <w:t xml:space="preserve">Для участия в запросе предложений </w:t>
      </w:r>
      <w:r w:rsidR="0079773D" w:rsidRPr="0046376A">
        <w:rPr>
          <w:sz w:val="24"/>
          <w:szCs w:val="24"/>
        </w:rPr>
        <w:t xml:space="preserve">участник закупки </w:t>
      </w:r>
      <w:r w:rsidRPr="0046376A">
        <w:rPr>
          <w:sz w:val="24"/>
          <w:szCs w:val="24"/>
        </w:rPr>
        <w:t>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rsidR="0015332F" w:rsidRPr="0046376A" w:rsidRDefault="00C33902" w:rsidP="007F5E09">
      <w:pPr>
        <w:widowControl/>
        <w:numPr>
          <w:ilvl w:val="2"/>
          <w:numId w:val="66"/>
        </w:numPr>
        <w:ind w:left="0" w:firstLine="709"/>
        <w:jc w:val="both"/>
        <w:rPr>
          <w:sz w:val="24"/>
          <w:szCs w:val="24"/>
        </w:rPr>
      </w:pPr>
      <w:r w:rsidRPr="0046376A">
        <w:rPr>
          <w:sz w:val="24"/>
          <w:szCs w:val="24"/>
        </w:rPr>
        <w:t>Заявка на участие в запросе предложений</w:t>
      </w:r>
      <w:r w:rsidR="0015332F" w:rsidRPr="0046376A">
        <w:rPr>
          <w:sz w:val="24"/>
          <w:szCs w:val="24"/>
        </w:rPr>
        <w:t xml:space="preserve"> </w:t>
      </w:r>
      <w:r w:rsidR="00A520A8" w:rsidRPr="0046376A">
        <w:rPr>
          <w:sz w:val="24"/>
          <w:szCs w:val="24"/>
        </w:rPr>
        <w:t>должна включать</w:t>
      </w:r>
      <w:r w:rsidR="00283E59">
        <w:rPr>
          <w:sz w:val="24"/>
          <w:szCs w:val="24"/>
        </w:rPr>
        <w:t xml:space="preserve"> </w:t>
      </w:r>
      <w:r w:rsidR="00283E59" w:rsidRPr="00283E59">
        <w:rPr>
          <w:sz w:val="24"/>
          <w:szCs w:val="24"/>
        </w:rPr>
        <w:t>(если иное не установлено каждой отдельной документацией о закупке):</w:t>
      </w:r>
    </w:p>
    <w:p w:rsidR="00062706" w:rsidRPr="0046376A" w:rsidRDefault="00062706" w:rsidP="007F5E09">
      <w:pPr>
        <w:pStyle w:val="aff"/>
        <w:numPr>
          <w:ilvl w:val="3"/>
          <w:numId w:val="66"/>
        </w:numPr>
        <w:ind w:left="0" w:firstLine="709"/>
        <w:rPr>
          <w:rFonts w:eastAsia="Calibri"/>
        </w:rPr>
      </w:pPr>
      <w:r w:rsidRPr="0046376A">
        <w:rPr>
          <w:rFonts w:eastAsia="Calibri"/>
        </w:rPr>
        <w:t>Опись документов, входящих в состав заявки;</w:t>
      </w:r>
    </w:p>
    <w:p w:rsidR="00A520A8" w:rsidRPr="0046376A" w:rsidRDefault="00A520A8" w:rsidP="007F5E09">
      <w:pPr>
        <w:pStyle w:val="aff"/>
        <w:numPr>
          <w:ilvl w:val="3"/>
          <w:numId w:val="66"/>
        </w:numPr>
        <w:ind w:left="0" w:firstLine="709"/>
        <w:rPr>
          <w:rFonts w:eastAsia="Calibri"/>
        </w:rPr>
      </w:pPr>
      <w:r w:rsidRPr="0046376A">
        <w:rPr>
          <w:rFonts w:eastAsia="Calibri"/>
        </w:rPr>
        <w:t>Сведения и документы об участнике закупки, подавшем заявку:</w:t>
      </w:r>
    </w:p>
    <w:p w:rsidR="00A520A8" w:rsidRPr="0046376A" w:rsidRDefault="00062706" w:rsidP="00062706">
      <w:pPr>
        <w:pStyle w:val="aff"/>
        <w:ind w:left="0" w:firstLine="709"/>
        <w:jc w:val="both"/>
      </w:pPr>
      <w:r w:rsidRPr="0046376A">
        <w:t xml:space="preserve">- </w:t>
      </w:r>
      <w:r w:rsidR="00A520A8" w:rsidRPr="0046376A">
        <w:t>Сведения о фирменном наименовании (наименовании), об организационно-правовой форме, о месте нахождения, о почтовом адрес (для юридических лиц); сведения о фамилии, имени, отчестве, о данных основного документа, удостоверяющего личность, о месте жительства (для физических лиц и индивидуальных предпринимателей), о номере контактного телефона, идентификационный номер налогоплательщика (ИНН), код причины постановки на налоговый учет в налоговых органах (КПП) (для юридических лиц).</w:t>
      </w:r>
    </w:p>
    <w:p w:rsidR="00A520A8" w:rsidRPr="0046376A" w:rsidRDefault="00A520A8" w:rsidP="007F5E09">
      <w:pPr>
        <w:pStyle w:val="aff"/>
        <w:numPr>
          <w:ilvl w:val="3"/>
          <w:numId w:val="66"/>
        </w:numPr>
        <w:ind w:left="0" w:firstLine="709"/>
        <w:jc w:val="both"/>
      </w:pPr>
      <w:r w:rsidRPr="0046376A">
        <w:t>Копия основного документа, удостоверяющего личность (для физических лиц и индивидуальных предпринимателей);</w:t>
      </w:r>
    </w:p>
    <w:p w:rsidR="007B3B61" w:rsidRPr="0046376A" w:rsidRDefault="00A520A8" w:rsidP="007F5E09">
      <w:pPr>
        <w:pStyle w:val="aff"/>
        <w:numPr>
          <w:ilvl w:val="3"/>
          <w:numId w:val="66"/>
        </w:numPr>
        <w:ind w:left="0" w:firstLine="709"/>
        <w:jc w:val="both"/>
      </w:pPr>
      <w:r w:rsidRPr="0046376A">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3 (три) месяц до дня размещения в ЕИС извещения о проведении </w:t>
      </w:r>
      <w:r w:rsidR="007B3B61" w:rsidRPr="0046376A">
        <w:t>запроса предложений</w:t>
      </w:r>
      <w:r w:rsidRPr="0046376A">
        <w:t xml:space="preserve">, </w:t>
      </w:r>
    </w:p>
    <w:p w:rsidR="00A520A8" w:rsidRPr="0046376A" w:rsidRDefault="00A520A8" w:rsidP="007F5E09">
      <w:pPr>
        <w:pStyle w:val="aff"/>
        <w:numPr>
          <w:ilvl w:val="3"/>
          <w:numId w:val="66"/>
        </w:numPr>
        <w:ind w:left="0" w:firstLine="709"/>
        <w:jc w:val="both"/>
      </w:pPr>
      <w:r w:rsidRPr="0046376A">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3 (три) месяца до дня размещения в ЕИС извещения о проведении </w:t>
      </w:r>
      <w:r w:rsidR="007B3B61" w:rsidRPr="0046376A">
        <w:t>запроса предложений</w:t>
      </w:r>
      <w:r w:rsidRPr="0046376A">
        <w:t>;</w:t>
      </w:r>
    </w:p>
    <w:p w:rsidR="00A520A8" w:rsidRPr="0046376A" w:rsidRDefault="00A520A8" w:rsidP="007F5E09">
      <w:pPr>
        <w:pStyle w:val="aff"/>
        <w:numPr>
          <w:ilvl w:val="3"/>
          <w:numId w:val="66"/>
        </w:numPr>
        <w:ind w:left="0" w:firstLine="709"/>
        <w:jc w:val="both"/>
      </w:pPr>
      <w:r w:rsidRPr="0046376A">
        <w:t xml:space="preserve">Решение или копия решения об одобрении всех сделок, планируемых к заключению по результатам </w:t>
      </w:r>
      <w:r w:rsidR="007B3B61" w:rsidRPr="0046376A">
        <w:t>запроса предложений</w:t>
      </w:r>
      <w:r w:rsidRPr="0046376A">
        <w:t>, если такое одобрение требуется в соответствии с законодательством Российской Федерации, учредительным</w:t>
      </w:r>
      <w:r w:rsidR="007B3B61" w:rsidRPr="0046376A">
        <w:t>и документами участника закупки</w:t>
      </w:r>
      <w:r w:rsidRPr="0046376A">
        <w:t xml:space="preserve"> или законодательством страны происхождения участника </w:t>
      </w:r>
      <w:r w:rsidR="007B3B61" w:rsidRPr="0046376A">
        <w:t>закупки</w:t>
      </w:r>
      <w:r w:rsidRPr="0046376A">
        <w:t xml:space="preserve"> (если участник </w:t>
      </w:r>
      <w:r w:rsidR="007B3B61" w:rsidRPr="0046376A">
        <w:t>закупки</w:t>
      </w:r>
      <w:r w:rsidRPr="0046376A">
        <w:t xml:space="preserve">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Если такое одобрение не требуется, то в заявке должно быть указано, что такое одобрение не требуется. </w:t>
      </w:r>
    </w:p>
    <w:p w:rsidR="00A520A8" w:rsidRPr="0046376A" w:rsidRDefault="00A520A8" w:rsidP="007F5E09">
      <w:pPr>
        <w:pStyle w:val="aff"/>
        <w:numPr>
          <w:ilvl w:val="3"/>
          <w:numId w:val="66"/>
        </w:numPr>
        <w:ind w:left="0" w:firstLine="709"/>
        <w:jc w:val="both"/>
      </w:pPr>
      <w:r w:rsidRPr="0046376A">
        <w:t xml:space="preserve">Документ, подтверждающий полномочия лица на осуществление действий от имени участника </w:t>
      </w:r>
      <w:r w:rsidR="007B3B61" w:rsidRPr="0046376A">
        <w:t>закупки</w:t>
      </w:r>
      <w:r w:rsidRPr="0046376A">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имени участника </w:t>
      </w:r>
      <w:r w:rsidR="007B3B61" w:rsidRPr="0046376A">
        <w:t>закупки</w:t>
      </w:r>
      <w:r w:rsidRPr="0046376A">
        <w:t xml:space="preserve"> без доверенности (далее – руководитель). В случае, если от имени участника </w:t>
      </w:r>
      <w:r w:rsidR="007B3B61" w:rsidRPr="0046376A">
        <w:t>закупки</w:t>
      </w:r>
      <w:r w:rsidRPr="0046376A">
        <w:t xml:space="preserve"> действует, иное лицо, заявка на участие в </w:t>
      </w:r>
      <w:r w:rsidR="007B3B61" w:rsidRPr="0046376A">
        <w:t>закупке</w:t>
      </w:r>
      <w:r w:rsidRPr="0046376A">
        <w:t xml:space="preserve"> должна содержать доверенность на осуществление действий от имени участника </w:t>
      </w:r>
      <w:r w:rsidR="007B3B61" w:rsidRPr="0046376A">
        <w:t>закупки</w:t>
      </w:r>
      <w:r w:rsidRPr="0046376A">
        <w:t xml:space="preserve">, заверенную печатью участника </w:t>
      </w:r>
      <w:r w:rsidR="007B3B61" w:rsidRPr="0046376A">
        <w:t>закупки</w:t>
      </w:r>
      <w:r w:rsidRPr="0046376A">
        <w:t xml:space="preserve"> (при наличии печати) и подписанную руководителем (для юридического лица) или уполномоченным руководителем лицом, </w:t>
      </w:r>
    </w:p>
    <w:p w:rsidR="00A520A8" w:rsidRPr="0046376A" w:rsidRDefault="00A520A8" w:rsidP="007F5E09">
      <w:pPr>
        <w:pStyle w:val="aff"/>
        <w:numPr>
          <w:ilvl w:val="3"/>
          <w:numId w:val="66"/>
        </w:numPr>
        <w:tabs>
          <w:tab w:val="left" w:pos="567"/>
        </w:tabs>
        <w:ind w:left="0" w:firstLine="709"/>
        <w:jc w:val="both"/>
      </w:pPr>
      <w:r w:rsidRPr="0046376A">
        <w:t>Копии учредительных документов (для юридических лиц);</w:t>
      </w:r>
    </w:p>
    <w:p w:rsidR="00A520A8" w:rsidRPr="0046376A" w:rsidRDefault="00A520A8" w:rsidP="007F5E09">
      <w:pPr>
        <w:pStyle w:val="aff"/>
        <w:numPr>
          <w:ilvl w:val="3"/>
          <w:numId w:val="66"/>
        </w:numPr>
        <w:ind w:left="0" w:firstLine="709"/>
        <w:jc w:val="both"/>
      </w:pPr>
      <w:r w:rsidRPr="0046376A">
        <w:t xml:space="preserve">Документы (их копии), подтверждающие соответствие участника </w:t>
      </w:r>
      <w:r w:rsidR="007B3B61" w:rsidRPr="0046376A">
        <w:t>закупки</w:t>
      </w:r>
      <w:r w:rsidRPr="0046376A">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A520A8" w:rsidRPr="00283E59" w:rsidRDefault="006872EF" w:rsidP="007F5E09">
      <w:pPr>
        <w:pStyle w:val="aff"/>
        <w:numPr>
          <w:ilvl w:val="3"/>
          <w:numId w:val="66"/>
        </w:numPr>
        <w:ind w:left="0" w:firstLine="709"/>
        <w:jc w:val="both"/>
      </w:pPr>
      <w:r>
        <w:t xml:space="preserve"> </w:t>
      </w:r>
      <w:r w:rsidR="00A520A8" w:rsidRPr="00283E59">
        <w:t xml:space="preserve">Оригинал или надлежаще заверенную копию справки из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стоимости активов участника </w:t>
      </w:r>
      <w:r w:rsidR="007B3B61" w:rsidRPr="00283E59">
        <w:t>закупки</w:t>
      </w:r>
      <w:r w:rsidR="00A520A8" w:rsidRPr="00283E59">
        <w:t xml:space="preserve"> по данным бухгалтерской отчетности за последний завершенный отчетный период, полученную не ранее чем за 3 (три) месяца до дня размещения в ЕИС извещения о проведении </w:t>
      </w:r>
      <w:r w:rsidR="007B3B61" w:rsidRPr="00283E59">
        <w:t>закупки</w:t>
      </w:r>
      <w:r w:rsidR="00A520A8" w:rsidRPr="00283E59">
        <w:t>, или документы, подтверждающие факт обжалования участником наличия указанной задолженности, если решение по жалобе на дату рассмотрения заявки не принято.</w:t>
      </w:r>
    </w:p>
    <w:p w:rsidR="00A520A8" w:rsidRPr="0046376A" w:rsidRDefault="00527871" w:rsidP="007F5E09">
      <w:pPr>
        <w:pStyle w:val="aff"/>
        <w:numPr>
          <w:ilvl w:val="3"/>
          <w:numId w:val="66"/>
        </w:numPr>
        <w:ind w:left="0" w:firstLine="709"/>
        <w:jc w:val="both"/>
      </w:pPr>
      <w:r>
        <w:t xml:space="preserve"> </w:t>
      </w:r>
      <w:r w:rsidR="00A520A8" w:rsidRPr="0046376A">
        <w:t xml:space="preserve">Соглашение между лицами, выступающими на стороне одного участника </w:t>
      </w:r>
      <w:r w:rsidR="007B3B61" w:rsidRPr="0046376A">
        <w:t>закупки</w:t>
      </w:r>
      <w:r w:rsidR="00A520A8" w:rsidRPr="0046376A">
        <w:t xml:space="preserve">, которым регулируются отношения указанных лиц по участию в </w:t>
      </w:r>
      <w:r w:rsidR="007B3B61" w:rsidRPr="0046376A">
        <w:t>закупке</w:t>
      </w:r>
      <w:r w:rsidR="00A520A8" w:rsidRPr="0046376A">
        <w:t xml:space="preserve"> на стороне одного участника, в том числе устанавливается: кто действует от имени указанных лиц в отношениях по участию в </w:t>
      </w:r>
      <w:r w:rsidR="007B3B61" w:rsidRPr="0046376A">
        <w:t>закупки</w:t>
      </w:r>
      <w:r w:rsidR="00A520A8" w:rsidRPr="0046376A">
        <w:t xml:space="preserve">, распределение обязанностей и ответственности за исполнение обязанностей указанных лиц в отношениях по участию в </w:t>
      </w:r>
      <w:r w:rsidR="007B3B61" w:rsidRPr="0046376A">
        <w:t>закупке</w:t>
      </w:r>
      <w:r w:rsidR="00A520A8" w:rsidRPr="0046376A">
        <w:t xml:space="preserve"> и в отношениях по исполнению договора(ов), заключаемого по итогам </w:t>
      </w:r>
      <w:r w:rsidR="007B3B61" w:rsidRPr="0046376A">
        <w:t>закупки</w:t>
      </w:r>
      <w:r w:rsidR="00A520A8" w:rsidRPr="0046376A">
        <w:t xml:space="preserve">, а также иных условий, определенных в документации </w:t>
      </w:r>
      <w:r w:rsidR="007B3B61" w:rsidRPr="0046376A">
        <w:t xml:space="preserve">запроса предложений </w:t>
      </w:r>
      <w:r w:rsidR="00A520A8" w:rsidRPr="0046376A">
        <w:t>(предоставляется в случае, если на стороне участника выступает несколько лиц).</w:t>
      </w:r>
    </w:p>
    <w:p w:rsidR="00A520A8" w:rsidRPr="0046376A" w:rsidRDefault="00527871" w:rsidP="007F5E09">
      <w:pPr>
        <w:pStyle w:val="aff"/>
        <w:numPr>
          <w:ilvl w:val="3"/>
          <w:numId w:val="66"/>
        </w:numPr>
        <w:ind w:left="0" w:firstLine="709"/>
        <w:jc w:val="both"/>
      </w:pPr>
      <w:r>
        <w:t xml:space="preserve"> </w:t>
      </w:r>
      <w:r w:rsidR="00A520A8" w:rsidRPr="0046376A">
        <w:t xml:space="preserve">Предложение участника </w:t>
      </w:r>
      <w:r w:rsidR="007B3B61" w:rsidRPr="0046376A">
        <w:t>закупки</w:t>
      </w:r>
      <w:r w:rsidR="00A520A8" w:rsidRPr="0046376A">
        <w:t xml:space="preserve">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объемам работ, услуг), цены (включая расчет цены) и других условий договора(ов) с приложением документов, подтверждающих соответствие товаров, работ, услуг, которые являются предметом договора(ов), требованиям установленным в документации </w:t>
      </w:r>
      <w:r w:rsidR="007B3B61" w:rsidRPr="0046376A">
        <w:t xml:space="preserve">запроса предложений </w:t>
      </w:r>
      <w:r w:rsidR="00A520A8" w:rsidRPr="0046376A">
        <w:t>и предложениям участника.</w:t>
      </w:r>
    </w:p>
    <w:p w:rsidR="00A520A8" w:rsidRPr="0046376A" w:rsidRDefault="006872EF" w:rsidP="007F5E09">
      <w:pPr>
        <w:pStyle w:val="aff"/>
        <w:numPr>
          <w:ilvl w:val="3"/>
          <w:numId w:val="66"/>
        </w:numPr>
        <w:ind w:left="0" w:firstLine="709"/>
        <w:jc w:val="both"/>
      </w:pPr>
      <w:r>
        <w:t xml:space="preserve"> </w:t>
      </w:r>
      <w:r w:rsidR="00A520A8" w:rsidRPr="0046376A">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документацией</w:t>
      </w:r>
      <w:r w:rsidR="007B3B61" w:rsidRPr="0046376A">
        <w:t xml:space="preserve"> запроса предложений</w:t>
      </w:r>
      <w:r w:rsidR="00A520A8" w:rsidRPr="0046376A">
        <w:t>. Исключение составляют документы, которые согласно гражданскому законодательству могут быть представлены только вместе с товаром.</w:t>
      </w:r>
    </w:p>
    <w:p w:rsidR="00A520A8" w:rsidRPr="00BB283B" w:rsidRDefault="006872EF" w:rsidP="00A520A8">
      <w:pPr>
        <w:pStyle w:val="aff"/>
        <w:ind w:left="0" w:firstLine="709"/>
        <w:jc w:val="both"/>
      </w:pPr>
      <w:r w:rsidRPr="00BB283B">
        <w:t xml:space="preserve">1) </w:t>
      </w:r>
      <w:r w:rsidR="005931E3" w:rsidRPr="00BB283B">
        <w:t>Д</w:t>
      </w:r>
      <w:r w:rsidR="00A520A8" w:rsidRPr="00BB283B">
        <w:t>окумент, декларирующий следующее:</w:t>
      </w:r>
    </w:p>
    <w:p w:rsidR="00A520A8" w:rsidRPr="00BB283B" w:rsidRDefault="00A520A8" w:rsidP="00A520A8">
      <w:pPr>
        <w:pStyle w:val="aff"/>
        <w:ind w:left="0" w:firstLine="539"/>
        <w:jc w:val="both"/>
      </w:pPr>
      <w:r w:rsidRPr="00BB283B">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520A8" w:rsidRPr="00BB283B" w:rsidRDefault="00A520A8" w:rsidP="00A520A8">
      <w:pPr>
        <w:pStyle w:val="aff"/>
        <w:ind w:left="0" w:firstLine="539"/>
        <w:jc w:val="both"/>
      </w:pPr>
      <w:r w:rsidRPr="00BB283B">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A520A8" w:rsidRPr="00BB283B" w:rsidRDefault="00A520A8" w:rsidP="00A520A8">
      <w:pPr>
        <w:pStyle w:val="aff"/>
        <w:ind w:left="0" w:firstLine="567"/>
        <w:jc w:val="both"/>
      </w:pPr>
      <w:r w:rsidRPr="00BB283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520A8" w:rsidRPr="00BB283B" w:rsidRDefault="00A520A8" w:rsidP="00A520A8">
      <w:pPr>
        <w:pStyle w:val="aff"/>
        <w:ind w:left="0" w:firstLine="567"/>
        <w:jc w:val="both"/>
      </w:pPr>
      <w:r w:rsidRPr="00BB283B">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062706" w:rsidRPr="00BB283B">
        <w:t>;</w:t>
      </w:r>
    </w:p>
    <w:p w:rsidR="00062706" w:rsidRPr="00BB283B" w:rsidRDefault="00062706" w:rsidP="00062706">
      <w:pPr>
        <w:pStyle w:val="aff"/>
        <w:ind w:left="0" w:firstLine="567"/>
        <w:jc w:val="both"/>
      </w:pPr>
      <w:r w:rsidRPr="00BB283B">
        <w:t>- 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520A8" w:rsidRPr="00BB283B" w:rsidRDefault="00A520A8" w:rsidP="00A520A8">
      <w:pPr>
        <w:pStyle w:val="aff"/>
        <w:ind w:left="0" w:firstLine="567"/>
        <w:jc w:val="both"/>
      </w:pPr>
      <w:r w:rsidRPr="00BB283B">
        <w:t xml:space="preserve">- сведения об участнике закупки отсутствуют в реестрах недобросовестных поставщиков, ведение которых предусмотрено </w:t>
      </w:r>
      <w:r w:rsidR="005931E3" w:rsidRPr="00BB283B">
        <w:t>Федеральным з</w:t>
      </w:r>
      <w:r w:rsidRPr="00BB283B">
        <w:t xml:space="preserve">аконом N 223-ФЗ и </w:t>
      </w:r>
      <w:r w:rsidR="005931E3" w:rsidRPr="00BB283B">
        <w:t>Федеральным з</w:t>
      </w:r>
      <w:r w:rsidRPr="00BB283B">
        <w:t>аконом N 44-ФЗ;</w:t>
      </w:r>
    </w:p>
    <w:p w:rsidR="00A520A8" w:rsidRPr="0046376A" w:rsidRDefault="00A520A8" w:rsidP="00A520A8">
      <w:pPr>
        <w:pStyle w:val="aff"/>
        <w:ind w:left="0" w:firstLine="539"/>
        <w:jc w:val="both"/>
      </w:pPr>
      <w:r w:rsidRPr="00BB283B">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520A8" w:rsidRPr="0046376A" w:rsidRDefault="006872EF" w:rsidP="00A520A8">
      <w:pPr>
        <w:ind w:firstLine="709"/>
        <w:jc w:val="both"/>
        <w:rPr>
          <w:sz w:val="24"/>
          <w:szCs w:val="24"/>
        </w:rPr>
      </w:pPr>
      <w:r>
        <w:rPr>
          <w:sz w:val="24"/>
          <w:szCs w:val="24"/>
        </w:rPr>
        <w:t>2</w:t>
      </w:r>
      <w:r w:rsidR="00A520A8" w:rsidRPr="0046376A">
        <w:rPr>
          <w:sz w:val="24"/>
          <w:szCs w:val="24"/>
        </w:rPr>
        <w:t>) Документы (их копии) и сведения, необходимые для оценки заявки по критериям, которые установлены в документации запроса предложений;</w:t>
      </w:r>
    </w:p>
    <w:p w:rsidR="00A520A8" w:rsidRPr="0046376A" w:rsidRDefault="006872EF" w:rsidP="00A520A8">
      <w:pPr>
        <w:ind w:firstLine="709"/>
        <w:jc w:val="both"/>
        <w:rPr>
          <w:sz w:val="24"/>
          <w:szCs w:val="24"/>
        </w:rPr>
      </w:pPr>
      <w:r>
        <w:rPr>
          <w:sz w:val="24"/>
          <w:szCs w:val="24"/>
        </w:rPr>
        <w:t xml:space="preserve">3) </w:t>
      </w:r>
      <w:r w:rsidR="005931E3" w:rsidRPr="0046376A">
        <w:rPr>
          <w:sz w:val="24"/>
          <w:szCs w:val="24"/>
        </w:rPr>
        <w:t>Д</w:t>
      </w:r>
      <w:r w:rsidR="00A520A8" w:rsidRPr="0046376A">
        <w:rPr>
          <w:sz w:val="24"/>
          <w:szCs w:val="24"/>
        </w:rPr>
        <w:t>ругие документы в соответствии с требованиями настоящего Положения и документации запроса предложений</w:t>
      </w:r>
      <w:r w:rsidR="005931E3" w:rsidRPr="0046376A">
        <w:rPr>
          <w:sz w:val="24"/>
          <w:szCs w:val="24"/>
        </w:rPr>
        <w:t>.</w:t>
      </w:r>
    </w:p>
    <w:p w:rsidR="00A520A8" w:rsidRPr="0046376A" w:rsidRDefault="007B3B61" w:rsidP="00A520A8">
      <w:pPr>
        <w:ind w:firstLine="709"/>
        <w:jc w:val="both"/>
        <w:rPr>
          <w:sz w:val="24"/>
          <w:szCs w:val="24"/>
        </w:rPr>
      </w:pPr>
      <w:r w:rsidRPr="0046376A">
        <w:rPr>
          <w:sz w:val="24"/>
          <w:szCs w:val="24"/>
        </w:rPr>
        <w:t>10</w:t>
      </w:r>
      <w:r w:rsidR="00A520A8" w:rsidRPr="0046376A">
        <w:rPr>
          <w:sz w:val="24"/>
          <w:szCs w:val="24"/>
        </w:rPr>
        <w:t xml:space="preserve">.5.3. Заявка на участие в </w:t>
      </w:r>
      <w:r w:rsidR="00610829" w:rsidRPr="0046376A">
        <w:rPr>
          <w:sz w:val="24"/>
          <w:szCs w:val="24"/>
        </w:rPr>
        <w:t>запросе предложений</w:t>
      </w:r>
      <w:r w:rsidR="00A520A8" w:rsidRPr="0046376A">
        <w:rPr>
          <w:sz w:val="24"/>
          <w:szCs w:val="24"/>
        </w:rPr>
        <w:t xml:space="preserve"> может содержать:</w:t>
      </w:r>
    </w:p>
    <w:p w:rsidR="00A520A8" w:rsidRPr="0046376A" w:rsidRDefault="00A520A8" w:rsidP="00A520A8">
      <w:pPr>
        <w:ind w:firstLine="709"/>
        <w:jc w:val="both"/>
        <w:rPr>
          <w:sz w:val="24"/>
          <w:szCs w:val="24"/>
        </w:rPr>
      </w:pPr>
      <w:r w:rsidRPr="0046376A">
        <w:rPr>
          <w:sz w:val="24"/>
          <w:szCs w:val="24"/>
        </w:rPr>
        <w:t>1) эскиз, рисунок, чертеж, фотографию, иное изображение товара, образец (пробу) товара, на поставку которого осуществляется закупка;</w:t>
      </w:r>
    </w:p>
    <w:p w:rsidR="009E6807" w:rsidRPr="0046376A" w:rsidRDefault="006E301C" w:rsidP="007B3B61">
      <w:pPr>
        <w:ind w:firstLine="709"/>
        <w:contextualSpacing/>
        <w:jc w:val="both"/>
        <w:rPr>
          <w:sz w:val="24"/>
          <w:szCs w:val="24"/>
        </w:rPr>
      </w:pPr>
      <w:r w:rsidRPr="0046376A">
        <w:rPr>
          <w:sz w:val="24"/>
          <w:szCs w:val="24"/>
        </w:rPr>
        <w:t>2</w:t>
      </w:r>
      <w:r w:rsidR="00A520A8" w:rsidRPr="0046376A">
        <w:rPr>
          <w:sz w:val="24"/>
          <w:szCs w:val="24"/>
        </w:rPr>
        <w:t xml:space="preserve">) иные документы, подтверждающие соответствие участника </w:t>
      </w:r>
      <w:r w:rsidR="00610829" w:rsidRPr="0046376A">
        <w:rPr>
          <w:sz w:val="24"/>
          <w:szCs w:val="24"/>
        </w:rPr>
        <w:t>запроса предложений</w:t>
      </w:r>
      <w:r w:rsidR="00A520A8" w:rsidRPr="0046376A">
        <w:rPr>
          <w:sz w:val="24"/>
          <w:szCs w:val="24"/>
        </w:rPr>
        <w:t xml:space="preserve"> и (или) товара, работы, услуги требованиям, которые установлены в документации</w:t>
      </w:r>
      <w:r w:rsidR="00610829" w:rsidRPr="0046376A">
        <w:rPr>
          <w:sz w:val="24"/>
          <w:szCs w:val="24"/>
        </w:rPr>
        <w:t xml:space="preserve"> запроса предложений.</w:t>
      </w:r>
    </w:p>
    <w:p w:rsidR="00397A35" w:rsidRPr="006872EF" w:rsidRDefault="0015332F" w:rsidP="007F5E09">
      <w:pPr>
        <w:pStyle w:val="aff"/>
        <w:numPr>
          <w:ilvl w:val="2"/>
          <w:numId w:val="55"/>
        </w:numPr>
        <w:ind w:left="0" w:firstLine="709"/>
        <w:contextualSpacing/>
        <w:jc w:val="both"/>
      </w:pPr>
      <w:r w:rsidRPr="0046376A">
        <w:t xml:space="preserve">Иные требования к заявке устанавливаются в документации </w:t>
      </w:r>
      <w:r w:rsidR="00397A35" w:rsidRPr="0046376A">
        <w:t xml:space="preserve">о проведении запроса предложений </w:t>
      </w:r>
      <w:r w:rsidRPr="0046376A">
        <w:t>в зависимости от предмета закупки.</w:t>
      </w:r>
    </w:p>
    <w:p w:rsidR="00C33902" w:rsidRPr="0046376A" w:rsidRDefault="00C33902" w:rsidP="007F5E09">
      <w:pPr>
        <w:widowControl/>
        <w:numPr>
          <w:ilvl w:val="1"/>
          <w:numId w:val="55"/>
        </w:numPr>
        <w:ind w:left="0" w:firstLine="709"/>
        <w:jc w:val="both"/>
        <w:rPr>
          <w:b/>
          <w:sz w:val="24"/>
          <w:szCs w:val="24"/>
        </w:rPr>
      </w:pPr>
      <w:bookmarkStart w:id="169" w:name="_Toc319941073"/>
      <w:bookmarkStart w:id="170" w:name="_Toc320092871"/>
      <w:r w:rsidRPr="0046376A">
        <w:rPr>
          <w:b/>
          <w:sz w:val="24"/>
          <w:szCs w:val="24"/>
        </w:rPr>
        <w:t xml:space="preserve">Порядок </w:t>
      </w:r>
      <w:r w:rsidR="0015332F" w:rsidRPr="0046376A">
        <w:rPr>
          <w:b/>
          <w:sz w:val="24"/>
          <w:szCs w:val="24"/>
        </w:rPr>
        <w:t xml:space="preserve">подачи </w:t>
      </w:r>
      <w:r w:rsidRPr="0046376A">
        <w:rPr>
          <w:b/>
          <w:sz w:val="24"/>
          <w:szCs w:val="24"/>
        </w:rPr>
        <w:t>заявок на участие в запросе предложений</w:t>
      </w:r>
      <w:bookmarkEnd w:id="169"/>
      <w:bookmarkEnd w:id="170"/>
      <w:r w:rsidR="0015332F" w:rsidRPr="0046376A">
        <w:rPr>
          <w:b/>
          <w:sz w:val="24"/>
          <w:szCs w:val="24"/>
        </w:rPr>
        <w:t xml:space="preserve"> </w:t>
      </w:r>
    </w:p>
    <w:p w:rsidR="00EF15EB" w:rsidRDefault="00062706" w:rsidP="007F5E09">
      <w:pPr>
        <w:pStyle w:val="aff"/>
        <w:numPr>
          <w:ilvl w:val="2"/>
          <w:numId w:val="67"/>
        </w:numPr>
        <w:ind w:left="0" w:firstLine="709"/>
        <w:jc w:val="both"/>
      </w:pPr>
      <w:r w:rsidRPr="0046376A">
        <w:t xml:space="preserve"> Подача заявок осуществляет</w:t>
      </w:r>
      <w:r w:rsidR="00E955C5" w:rsidRPr="0046376A">
        <w:t>ся в порядке, указанном в п.</w:t>
      </w:r>
      <w:r w:rsidRPr="0046376A">
        <w:t xml:space="preserve"> </w:t>
      </w:r>
      <w:r w:rsidR="00E955C5" w:rsidRPr="0046376A">
        <w:t>5.8</w:t>
      </w:r>
      <w:r w:rsidRPr="0046376A">
        <w:t xml:space="preserve"> настоящего Положения с учетом требований настоящего раздела</w:t>
      </w:r>
      <w:r w:rsidR="006E301C" w:rsidRPr="0046376A">
        <w:t>.</w:t>
      </w:r>
    </w:p>
    <w:p w:rsidR="00EF15EB" w:rsidRDefault="00447563" w:rsidP="007F5E09">
      <w:pPr>
        <w:pStyle w:val="aff"/>
        <w:numPr>
          <w:ilvl w:val="2"/>
          <w:numId w:val="67"/>
        </w:numPr>
        <w:ind w:left="0" w:firstLine="709"/>
        <w:jc w:val="both"/>
      </w:pPr>
      <w:r w:rsidRPr="00EF15EB">
        <w:t>Обязательства участника закупки, связанные с подачей заявки на участие в запросе предложений включают:</w:t>
      </w:r>
    </w:p>
    <w:p w:rsidR="00EF15EB" w:rsidRPr="0046376A" w:rsidRDefault="00EF15EB" w:rsidP="00EF15EB">
      <w:pPr>
        <w:pStyle w:val="aff"/>
        <w:ind w:left="0" w:firstLine="851"/>
        <w:jc w:val="both"/>
      </w:pPr>
      <w:r>
        <w:t xml:space="preserve">а) </w:t>
      </w:r>
      <w:r w:rsidRPr="0046376A">
        <w:t>обязательство заключить договор на условиях, указанных в проекте договора, являющегося неотъемлемой частью документации о проведении запроса предложений и извещения о</w:t>
      </w:r>
      <w:r w:rsidRPr="0046376A">
        <w:rPr>
          <w:lang w:val="en-US"/>
        </w:rPr>
        <w:t> </w:t>
      </w:r>
      <w:r w:rsidRPr="0046376A">
        <w:t xml:space="preserve">проведении запроса предложений, и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 </w:t>
      </w:r>
    </w:p>
    <w:p w:rsidR="00EF15EB" w:rsidRPr="0046376A" w:rsidRDefault="00EF15EB" w:rsidP="00EF15EB">
      <w:pPr>
        <w:pStyle w:val="aff"/>
        <w:ind w:left="0" w:firstLine="851"/>
        <w:jc w:val="both"/>
      </w:pPr>
      <w:r w:rsidRPr="0046376A">
        <w:t>б) обязательство не изменять и (или) не отзывать заявку на участие в запросе предложений после окончания (истечения) срока окончания подачи заявок;</w:t>
      </w:r>
    </w:p>
    <w:p w:rsidR="00EF15EB" w:rsidRPr="0046376A" w:rsidRDefault="00EF15EB" w:rsidP="00EF15EB">
      <w:pPr>
        <w:widowControl/>
        <w:ind w:firstLine="851"/>
        <w:jc w:val="both"/>
        <w:rPr>
          <w:sz w:val="24"/>
          <w:szCs w:val="24"/>
        </w:rPr>
      </w:pPr>
      <w:r w:rsidRPr="0046376A">
        <w:rPr>
          <w:sz w:val="24"/>
          <w:szCs w:val="24"/>
        </w:rPr>
        <w:t>в) обязательство не предоставлять в составе заявки заведомо недостоверные сведения, информацию, документы;</w:t>
      </w:r>
    </w:p>
    <w:p w:rsidR="00EF15EB" w:rsidRPr="00EF15EB" w:rsidRDefault="00EF15EB" w:rsidP="00EF15EB">
      <w:pPr>
        <w:widowControl/>
        <w:ind w:firstLine="851"/>
        <w:jc w:val="both"/>
        <w:rPr>
          <w:sz w:val="24"/>
          <w:szCs w:val="24"/>
        </w:rPr>
      </w:pPr>
      <w:r w:rsidRPr="0046376A">
        <w:rPr>
          <w:sz w:val="24"/>
          <w:szCs w:val="24"/>
        </w:rPr>
        <w:t>г) согласие на обработку персональных данных для физического лица или индивидуального предпринимателя, если иное не предусмотрено действующим законодательством Российской Федерации.</w:t>
      </w:r>
    </w:p>
    <w:p w:rsidR="00753F09" w:rsidRPr="00EF15EB" w:rsidRDefault="00447563" w:rsidP="007F5E09">
      <w:pPr>
        <w:pStyle w:val="aff"/>
        <w:numPr>
          <w:ilvl w:val="2"/>
          <w:numId w:val="67"/>
        </w:numPr>
        <w:ind w:left="0" w:firstLine="709"/>
        <w:jc w:val="both"/>
      </w:pPr>
      <w:r w:rsidRPr="00EF15EB">
        <w:t xml:space="preserve">В случае, если по окончании срока подачи заявок не будет подано ни одной заявки, запрос предложений признается несостоявшимся, заказчик вправе осуществить закупку у единственного поставщика (исполнителя, подрядчика). Информация о признании запроса предложений несостоявшимся вносится в протокол подведения итогов </w:t>
      </w:r>
      <w:r w:rsidR="00080E07" w:rsidRPr="00EF15EB">
        <w:t>запроса предложений</w:t>
      </w:r>
      <w:r w:rsidRPr="00EF15EB">
        <w:t>.</w:t>
      </w:r>
    </w:p>
    <w:p w:rsidR="00C33902" w:rsidRPr="0046376A" w:rsidRDefault="00AC334F" w:rsidP="007F5E09">
      <w:pPr>
        <w:widowControl/>
        <w:numPr>
          <w:ilvl w:val="1"/>
          <w:numId w:val="56"/>
        </w:numPr>
        <w:ind w:left="0" w:firstLine="709"/>
        <w:jc w:val="both"/>
        <w:rPr>
          <w:b/>
          <w:sz w:val="24"/>
          <w:szCs w:val="24"/>
        </w:rPr>
      </w:pPr>
      <w:bookmarkStart w:id="171" w:name="_Toc319941074"/>
      <w:bookmarkStart w:id="172" w:name="_Toc320092872"/>
      <w:bookmarkStart w:id="173" w:name="_Ref372618709"/>
      <w:r w:rsidRPr="0046376A">
        <w:rPr>
          <w:b/>
          <w:sz w:val="24"/>
          <w:szCs w:val="24"/>
        </w:rPr>
        <w:t>Вскрытие, р</w:t>
      </w:r>
      <w:r w:rsidR="00925255" w:rsidRPr="0046376A">
        <w:rPr>
          <w:b/>
          <w:sz w:val="24"/>
          <w:szCs w:val="24"/>
        </w:rPr>
        <w:t>ассмотрение, о</w:t>
      </w:r>
      <w:r w:rsidR="00C33902" w:rsidRPr="0046376A">
        <w:rPr>
          <w:b/>
          <w:sz w:val="24"/>
          <w:szCs w:val="24"/>
        </w:rPr>
        <w:t>ценка и сопоставление заявок на участие в запросе предложений</w:t>
      </w:r>
      <w:bookmarkEnd w:id="171"/>
      <w:bookmarkEnd w:id="172"/>
      <w:bookmarkEnd w:id="173"/>
    </w:p>
    <w:p w:rsidR="00AC334F" w:rsidRPr="0046376A" w:rsidRDefault="00AC334F" w:rsidP="007F5E09">
      <w:pPr>
        <w:widowControl/>
        <w:numPr>
          <w:ilvl w:val="2"/>
          <w:numId w:val="56"/>
        </w:numPr>
        <w:ind w:left="0" w:firstLine="709"/>
        <w:jc w:val="both"/>
        <w:rPr>
          <w:sz w:val="24"/>
          <w:szCs w:val="24"/>
        </w:rPr>
      </w:pPr>
      <w:r w:rsidRPr="0046376A">
        <w:rPr>
          <w:sz w:val="24"/>
          <w:szCs w:val="24"/>
        </w:rPr>
        <w:t>Процедура вскрытия конвертов с заявками осуществляется во время и в месте, указанные в документации запроса предложений.</w:t>
      </w:r>
    </w:p>
    <w:p w:rsidR="00925255" w:rsidRPr="0046376A" w:rsidRDefault="00925255" w:rsidP="007F5E09">
      <w:pPr>
        <w:widowControl/>
        <w:numPr>
          <w:ilvl w:val="2"/>
          <w:numId w:val="56"/>
        </w:numPr>
        <w:ind w:left="0" w:firstLine="709"/>
        <w:jc w:val="both"/>
        <w:rPr>
          <w:sz w:val="24"/>
          <w:szCs w:val="24"/>
        </w:rPr>
      </w:pPr>
      <w:r w:rsidRPr="0046376A">
        <w:rPr>
          <w:sz w:val="24"/>
          <w:szCs w:val="24"/>
        </w:rPr>
        <w:t>Рассмотрение, о</w:t>
      </w:r>
      <w:r w:rsidR="00C33902" w:rsidRPr="0046376A">
        <w:rPr>
          <w:sz w:val="24"/>
          <w:szCs w:val="24"/>
        </w:rPr>
        <w:t>ценка и сопоставление заявок на участие в запр</w:t>
      </w:r>
      <w:r w:rsidRPr="0046376A">
        <w:rPr>
          <w:sz w:val="24"/>
          <w:szCs w:val="24"/>
        </w:rPr>
        <w:t>осе предложений осуществляется последовательно.</w:t>
      </w:r>
    </w:p>
    <w:p w:rsidR="00925255" w:rsidRPr="0046376A" w:rsidRDefault="0026225F" w:rsidP="007F5E09">
      <w:pPr>
        <w:widowControl/>
        <w:numPr>
          <w:ilvl w:val="2"/>
          <w:numId w:val="56"/>
        </w:numPr>
        <w:ind w:left="0" w:firstLine="709"/>
        <w:jc w:val="both"/>
        <w:rPr>
          <w:sz w:val="24"/>
          <w:szCs w:val="24"/>
        </w:rPr>
      </w:pPr>
      <w:r w:rsidRPr="0046376A">
        <w:rPr>
          <w:sz w:val="24"/>
          <w:szCs w:val="24"/>
        </w:rPr>
        <w:t>Закупочная к</w:t>
      </w:r>
      <w:r w:rsidR="00925255" w:rsidRPr="0046376A">
        <w:rPr>
          <w:sz w:val="24"/>
          <w:szCs w:val="24"/>
        </w:rPr>
        <w:t xml:space="preserve">омиссия рассматривает заявки, поданные на участие в запросе предложений на предмет их соответствия требованиям документации о проведении запроса предложений. </w:t>
      </w:r>
    </w:p>
    <w:p w:rsidR="00925255" w:rsidRPr="0046376A" w:rsidRDefault="00925255" w:rsidP="007F5E09">
      <w:pPr>
        <w:widowControl/>
        <w:numPr>
          <w:ilvl w:val="2"/>
          <w:numId w:val="56"/>
        </w:numPr>
        <w:ind w:left="0" w:firstLine="709"/>
        <w:jc w:val="both"/>
        <w:rPr>
          <w:sz w:val="24"/>
          <w:szCs w:val="24"/>
        </w:rPr>
      </w:pPr>
      <w:r w:rsidRPr="0046376A">
        <w:rPr>
          <w:sz w:val="24"/>
          <w:szCs w:val="24"/>
        </w:rPr>
        <w:t xml:space="preserve">Заявка участника закупки отклоняется </w:t>
      </w:r>
      <w:r w:rsidR="001620B7" w:rsidRPr="0046376A">
        <w:rPr>
          <w:sz w:val="24"/>
          <w:szCs w:val="24"/>
        </w:rPr>
        <w:t xml:space="preserve">закупочной </w:t>
      </w:r>
      <w:r w:rsidR="00957BCC" w:rsidRPr="0046376A">
        <w:rPr>
          <w:sz w:val="24"/>
          <w:szCs w:val="24"/>
        </w:rPr>
        <w:t xml:space="preserve">комиссией </w:t>
      </w:r>
      <w:r w:rsidRPr="0046376A">
        <w:rPr>
          <w:sz w:val="24"/>
          <w:szCs w:val="24"/>
        </w:rPr>
        <w:t>при рассмотрении в следующих случаях:</w:t>
      </w:r>
    </w:p>
    <w:p w:rsidR="00C33902" w:rsidRPr="0046376A" w:rsidRDefault="006872EF" w:rsidP="007F5E09">
      <w:pPr>
        <w:widowControl/>
        <w:numPr>
          <w:ilvl w:val="3"/>
          <w:numId w:val="56"/>
        </w:numPr>
        <w:ind w:left="0" w:firstLine="709"/>
        <w:jc w:val="both"/>
        <w:rPr>
          <w:sz w:val="24"/>
          <w:szCs w:val="24"/>
        </w:rPr>
      </w:pPr>
      <w:r>
        <w:rPr>
          <w:sz w:val="24"/>
          <w:szCs w:val="24"/>
        </w:rPr>
        <w:t xml:space="preserve"> </w:t>
      </w:r>
      <w:r w:rsidR="00A131C0" w:rsidRPr="0046376A">
        <w:rPr>
          <w:sz w:val="24"/>
          <w:szCs w:val="24"/>
        </w:rPr>
        <w:t>Н</w:t>
      </w:r>
      <w:r w:rsidR="00C33902" w:rsidRPr="0046376A">
        <w:rPr>
          <w:sz w:val="24"/>
          <w:szCs w:val="24"/>
        </w:rPr>
        <w:t>есоответствия участника закупки требованиям к участникам закупки, установленным документацией о</w:t>
      </w:r>
      <w:r w:rsidR="00A131C0" w:rsidRPr="0046376A">
        <w:rPr>
          <w:sz w:val="24"/>
          <w:szCs w:val="24"/>
        </w:rPr>
        <w:t xml:space="preserve"> проведении запроса предложений.</w:t>
      </w:r>
    </w:p>
    <w:p w:rsidR="00C33902" w:rsidRPr="0046376A" w:rsidRDefault="006872EF" w:rsidP="007F5E09">
      <w:pPr>
        <w:widowControl/>
        <w:numPr>
          <w:ilvl w:val="3"/>
          <w:numId w:val="56"/>
        </w:numPr>
        <w:ind w:left="0" w:firstLine="709"/>
        <w:jc w:val="both"/>
        <w:rPr>
          <w:sz w:val="24"/>
          <w:szCs w:val="24"/>
        </w:rPr>
      </w:pPr>
      <w:r>
        <w:rPr>
          <w:sz w:val="24"/>
          <w:szCs w:val="24"/>
        </w:rPr>
        <w:t xml:space="preserve"> </w:t>
      </w:r>
      <w:r w:rsidR="00A131C0" w:rsidRPr="0046376A">
        <w:rPr>
          <w:sz w:val="24"/>
          <w:szCs w:val="24"/>
        </w:rPr>
        <w:t>Н</w:t>
      </w:r>
      <w:r w:rsidR="00C33902" w:rsidRPr="0046376A">
        <w:rPr>
          <w:sz w:val="24"/>
          <w:szCs w:val="24"/>
        </w:rPr>
        <w:t>есоответствия заявки на участие в запросе предложений требованиям к заявкам, установленным документацией о</w:t>
      </w:r>
      <w:r w:rsidR="00925255" w:rsidRPr="0046376A">
        <w:rPr>
          <w:sz w:val="24"/>
          <w:szCs w:val="24"/>
        </w:rPr>
        <w:t xml:space="preserve"> проведении запроса предложений</w:t>
      </w:r>
      <w:r w:rsidR="00A131C0" w:rsidRPr="0046376A">
        <w:rPr>
          <w:sz w:val="24"/>
          <w:szCs w:val="24"/>
        </w:rPr>
        <w:t>.</w:t>
      </w:r>
    </w:p>
    <w:p w:rsidR="00C33902" w:rsidRPr="0046376A" w:rsidRDefault="006872EF" w:rsidP="007F5E09">
      <w:pPr>
        <w:widowControl/>
        <w:numPr>
          <w:ilvl w:val="3"/>
          <w:numId w:val="56"/>
        </w:numPr>
        <w:ind w:left="0" w:firstLine="709"/>
        <w:jc w:val="both"/>
        <w:rPr>
          <w:sz w:val="24"/>
          <w:szCs w:val="24"/>
        </w:rPr>
      </w:pPr>
      <w:r>
        <w:rPr>
          <w:sz w:val="24"/>
          <w:szCs w:val="24"/>
        </w:rPr>
        <w:t xml:space="preserve"> </w:t>
      </w:r>
      <w:r w:rsidR="00A131C0" w:rsidRPr="0046376A">
        <w:rPr>
          <w:sz w:val="24"/>
          <w:szCs w:val="24"/>
        </w:rPr>
        <w:t>Н</w:t>
      </w:r>
      <w:r w:rsidR="00C33902" w:rsidRPr="0046376A">
        <w:rPr>
          <w:sz w:val="24"/>
          <w:szCs w:val="24"/>
        </w:rPr>
        <w:t>есоответствия предлагаемых товаров, работ, услуг требованиям документации о</w:t>
      </w:r>
      <w:r w:rsidR="001620B7" w:rsidRPr="0046376A">
        <w:rPr>
          <w:sz w:val="24"/>
          <w:szCs w:val="24"/>
        </w:rPr>
        <w:t xml:space="preserve"> проведении запроса предложений:</w:t>
      </w:r>
    </w:p>
    <w:p w:rsidR="001620B7" w:rsidRPr="0046376A" w:rsidRDefault="001620B7" w:rsidP="001620B7">
      <w:pPr>
        <w:pStyle w:val="aff"/>
        <w:ind w:left="0" w:firstLine="709"/>
        <w:jc w:val="both"/>
      </w:pPr>
      <w:r w:rsidRPr="0046376A">
        <w:t xml:space="preserve">а) отсутствие в составе заявки описания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или описания участниками </w:t>
      </w:r>
      <w:r w:rsidR="00012FDF" w:rsidRPr="0046376A">
        <w:t>запроса предложений</w:t>
      </w:r>
      <w:r w:rsidRPr="0046376A">
        <w:t xml:space="preserve"> выполняемой работы, оказываемой услуги, которые являются предметом запроса предложений, их количественных и качественных характеристик, предложений об условиях исполнения договора;</w:t>
      </w:r>
    </w:p>
    <w:p w:rsidR="001620B7" w:rsidRPr="0046376A" w:rsidRDefault="001620B7" w:rsidP="001620B7">
      <w:pPr>
        <w:pStyle w:val="aff"/>
        <w:ind w:left="0" w:firstLine="709"/>
        <w:contextualSpacing/>
        <w:jc w:val="both"/>
      </w:pPr>
      <w:r w:rsidRPr="0046376A">
        <w:t>б) предоставление описания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или описания участниками запроса предложений выполняемой работы, оказываемой услуги, которые являются предметом запроса предложений, их содержания, количественных и качественных характеристик, предложений об условиях исполнения договора не в соответствии с требованиями документации запроса предложений (в том числе предложение участником закупки качества товара, работ, услуг, не соответствующих указанным в документации запроса предложений назначению и целям).</w:t>
      </w:r>
    </w:p>
    <w:p w:rsidR="00C33902" w:rsidRPr="0046376A" w:rsidRDefault="006872EF" w:rsidP="007F5E09">
      <w:pPr>
        <w:widowControl/>
        <w:numPr>
          <w:ilvl w:val="3"/>
          <w:numId w:val="56"/>
        </w:numPr>
        <w:ind w:left="0" w:firstLine="709"/>
        <w:jc w:val="both"/>
        <w:rPr>
          <w:sz w:val="24"/>
          <w:szCs w:val="24"/>
        </w:rPr>
      </w:pPr>
      <w:r>
        <w:rPr>
          <w:sz w:val="24"/>
          <w:szCs w:val="24"/>
        </w:rPr>
        <w:t xml:space="preserve"> </w:t>
      </w:r>
      <w:r w:rsidR="00A131C0" w:rsidRPr="0046376A">
        <w:rPr>
          <w:sz w:val="24"/>
          <w:szCs w:val="24"/>
        </w:rPr>
        <w:t>Н</w:t>
      </w:r>
      <w:r w:rsidR="00C33902" w:rsidRPr="0046376A">
        <w:rPr>
          <w:sz w:val="24"/>
          <w:szCs w:val="24"/>
        </w:rPr>
        <w:t>епредставления (при необходимости)</w:t>
      </w:r>
      <w:r w:rsidR="00EB4C0F" w:rsidRPr="0046376A">
        <w:rPr>
          <w:sz w:val="24"/>
          <w:szCs w:val="24"/>
        </w:rPr>
        <w:t xml:space="preserve"> обеспечения заявки</w:t>
      </w:r>
      <w:r w:rsidR="00C33902" w:rsidRPr="0046376A">
        <w:rPr>
          <w:sz w:val="24"/>
          <w:szCs w:val="24"/>
        </w:rPr>
        <w:t xml:space="preserve"> в случае установления т</w:t>
      </w:r>
      <w:r w:rsidR="00A131C0" w:rsidRPr="0046376A">
        <w:rPr>
          <w:sz w:val="24"/>
          <w:szCs w:val="24"/>
        </w:rPr>
        <w:t>ребования об обеспечении заявки.</w:t>
      </w:r>
    </w:p>
    <w:p w:rsidR="001620B7" w:rsidRPr="0046376A" w:rsidRDefault="006872EF" w:rsidP="007F5E09">
      <w:pPr>
        <w:widowControl/>
        <w:numPr>
          <w:ilvl w:val="3"/>
          <w:numId w:val="56"/>
        </w:numPr>
        <w:ind w:left="0" w:firstLine="709"/>
        <w:jc w:val="both"/>
        <w:rPr>
          <w:sz w:val="24"/>
          <w:szCs w:val="24"/>
        </w:rPr>
      </w:pPr>
      <w:r>
        <w:rPr>
          <w:sz w:val="24"/>
          <w:szCs w:val="24"/>
        </w:rPr>
        <w:t xml:space="preserve"> </w:t>
      </w:r>
      <w:r w:rsidR="001620B7" w:rsidRPr="0046376A">
        <w:rPr>
          <w:sz w:val="24"/>
          <w:szCs w:val="24"/>
        </w:rPr>
        <w:t>Подачи двух и более заявок от одного участника при условии, что ранее поданные заявки не отозваны.</w:t>
      </w:r>
    </w:p>
    <w:p w:rsidR="00012FDF" w:rsidRPr="0046376A" w:rsidRDefault="006872EF" w:rsidP="007F5E09">
      <w:pPr>
        <w:widowControl/>
        <w:numPr>
          <w:ilvl w:val="3"/>
          <w:numId w:val="56"/>
        </w:numPr>
        <w:ind w:left="0" w:firstLine="709"/>
        <w:jc w:val="both"/>
        <w:rPr>
          <w:sz w:val="24"/>
          <w:szCs w:val="24"/>
        </w:rPr>
      </w:pPr>
      <w:r>
        <w:rPr>
          <w:sz w:val="24"/>
          <w:szCs w:val="24"/>
        </w:rPr>
        <w:t xml:space="preserve"> </w:t>
      </w:r>
      <w:r w:rsidR="00012FDF" w:rsidRPr="0046376A">
        <w:rPr>
          <w:sz w:val="24"/>
          <w:szCs w:val="24"/>
        </w:rPr>
        <w:t>Предложение о цене договора (цене лота) и/или единицы товара, работы, услуги превышает начальную (максимальную) цену договора и/или предельную цену единиц товаров, работ, услуг (если такие цены установлены).</w:t>
      </w:r>
    </w:p>
    <w:p w:rsidR="00C33902" w:rsidRPr="002F73CC" w:rsidRDefault="006872EF" w:rsidP="007F5E09">
      <w:pPr>
        <w:widowControl/>
        <w:numPr>
          <w:ilvl w:val="3"/>
          <w:numId w:val="56"/>
        </w:numPr>
        <w:ind w:left="0" w:firstLine="709"/>
        <w:jc w:val="both"/>
        <w:rPr>
          <w:sz w:val="24"/>
          <w:szCs w:val="24"/>
        </w:rPr>
      </w:pPr>
      <w:r>
        <w:rPr>
          <w:sz w:val="24"/>
          <w:szCs w:val="24"/>
        </w:rPr>
        <w:t xml:space="preserve"> </w:t>
      </w:r>
      <w:r w:rsidR="00A131C0" w:rsidRPr="0046376A">
        <w:rPr>
          <w:sz w:val="24"/>
          <w:szCs w:val="24"/>
        </w:rPr>
        <w:t>П</w:t>
      </w:r>
      <w:r w:rsidR="00C33902" w:rsidRPr="0046376A">
        <w:rPr>
          <w:sz w:val="24"/>
          <w:szCs w:val="24"/>
        </w:rPr>
        <w:t xml:space="preserve">редоставления в составе заявки заведомо </w:t>
      </w:r>
      <w:r w:rsidR="00925255" w:rsidRPr="0046376A">
        <w:rPr>
          <w:sz w:val="24"/>
          <w:szCs w:val="24"/>
        </w:rPr>
        <w:t>недостоверных</w:t>
      </w:r>
      <w:r w:rsidR="00C33902" w:rsidRPr="0046376A">
        <w:rPr>
          <w:sz w:val="24"/>
          <w:szCs w:val="24"/>
        </w:rPr>
        <w:t xml:space="preserve"> сведений, намеренного </w:t>
      </w:r>
      <w:r w:rsidR="00C33902" w:rsidRPr="002F73CC">
        <w:rPr>
          <w:sz w:val="24"/>
          <w:szCs w:val="24"/>
        </w:rPr>
        <w:t>искажения информации или документов, входящих в состав заявки.</w:t>
      </w:r>
    </w:p>
    <w:p w:rsidR="00C33902" w:rsidRPr="00BB283B" w:rsidRDefault="00C33902" w:rsidP="007F5E09">
      <w:pPr>
        <w:widowControl/>
        <w:numPr>
          <w:ilvl w:val="2"/>
          <w:numId w:val="56"/>
        </w:numPr>
        <w:ind w:left="0" w:firstLine="709"/>
        <w:jc w:val="both"/>
        <w:rPr>
          <w:sz w:val="24"/>
          <w:szCs w:val="24"/>
        </w:rPr>
      </w:pPr>
      <w:r w:rsidRPr="00BB283B">
        <w:rPr>
          <w:sz w:val="24"/>
          <w:szCs w:val="24"/>
        </w:rPr>
        <w:t>Отклонение заявки на участие в запросе предложений по иным осн</w:t>
      </w:r>
      <w:r w:rsidR="00C330C7" w:rsidRPr="00BB283B">
        <w:rPr>
          <w:sz w:val="24"/>
          <w:szCs w:val="24"/>
        </w:rPr>
        <w:t>ованиям, не указанным в пунктах</w:t>
      </w:r>
      <w:r w:rsidR="00753F09" w:rsidRPr="00BB283B">
        <w:rPr>
          <w:sz w:val="24"/>
          <w:szCs w:val="24"/>
        </w:rPr>
        <w:t xml:space="preserve"> 10.7.</w:t>
      </w:r>
      <w:r w:rsidR="002B7372" w:rsidRPr="00BB283B">
        <w:rPr>
          <w:sz w:val="24"/>
          <w:szCs w:val="24"/>
        </w:rPr>
        <w:t>4</w:t>
      </w:r>
      <w:r w:rsidR="00753F09" w:rsidRPr="00BB283B">
        <w:rPr>
          <w:sz w:val="24"/>
          <w:szCs w:val="24"/>
        </w:rPr>
        <w:t xml:space="preserve">. </w:t>
      </w:r>
      <w:r w:rsidR="002B7372" w:rsidRPr="00BB283B">
        <w:rPr>
          <w:sz w:val="24"/>
          <w:szCs w:val="24"/>
        </w:rPr>
        <w:t xml:space="preserve">и </w:t>
      </w:r>
      <w:r w:rsidR="001620B7" w:rsidRPr="00BB283B">
        <w:rPr>
          <w:sz w:val="24"/>
          <w:szCs w:val="24"/>
        </w:rPr>
        <w:t>10.7.6</w:t>
      </w:r>
      <w:r w:rsidR="00C330C7" w:rsidRPr="00BB283B">
        <w:rPr>
          <w:sz w:val="24"/>
          <w:szCs w:val="24"/>
        </w:rPr>
        <w:t xml:space="preserve"> </w:t>
      </w:r>
      <w:r w:rsidR="009E6807" w:rsidRPr="00BB283B">
        <w:rPr>
          <w:sz w:val="24"/>
          <w:szCs w:val="24"/>
        </w:rPr>
        <w:t>настоящего Положения</w:t>
      </w:r>
      <w:r w:rsidRPr="00BB283B">
        <w:rPr>
          <w:sz w:val="24"/>
          <w:szCs w:val="24"/>
        </w:rPr>
        <w:t xml:space="preserve"> не допускается.</w:t>
      </w:r>
    </w:p>
    <w:p w:rsidR="00C33902" w:rsidRPr="0046376A" w:rsidRDefault="00C33902" w:rsidP="007F5E09">
      <w:pPr>
        <w:widowControl/>
        <w:numPr>
          <w:ilvl w:val="2"/>
          <w:numId w:val="56"/>
        </w:numPr>
        <w:ind w:left="0" w:firstLine="709"/>
        <w:jc w:val="both"/>
        <w:rPr>
          <w:sz w:val="24"/>
          <w:szCs w:val="24"/>
        </w:rPr>
      </w:pPr>
      <w:bookmarkStart w:id="174" w:name="_Ref372620768"/>
      <w:r w:rsidRPr="0046376A">
        <w:rPr>
          <w:sz w:val="24"/>
          <w:szCs w:val="24"/>
        </w:rPr>
        <w:t>В случае установления недостоверности свед</w:t>
      </w:r>
      <w:r w:rsidR="00925255" w:rsidRPr="0046376A">
        <w:rPr>
          <w:sz w:val="24"/>
          <w:szCs w:val="24"/>
        </w:rPr>
        <w:t xml:space="preserve">ений, содержащихся в заявке, несоответствия участника закупки требованиям документации о проведении запроса предложений </w:t>
      </w:r>
      <w:r w:rsidRPr="0046376A">
        <w:rPr>
          <w:sz w:val="24"/>
          <w:szCs w:val="24"/>
        </w:rPr>
        <w:t>такой участник закупки отстраняется от участия в проведении запроса предложений на любом этапе его проведения.</w:t>
      </w:r>
      <w:bookmarkEnd w:id="174"/>
    </w:p>
    <w:p w:rsidR="00A01E48" w:rsidRPr="0046376A" w:rsidRDefault="00A01E48" w:rsidP="007F5E09">
      <w:pPr>
        <w:widowControl/>
        <w:numPr>
          <w:ilvl w:val="2"/>
          <w:numId w:val="56"/>
        </w:numPr>
        <w:ind w:left="0" w:firstLine="709"/>
        <w:jc w:val="both"/>
        <w:rPr>
          <w:sz w:val="24"/>
          <w:szCs w:val="24"/>
        </w:rPr>
      </w:pPr>
      <w:r w:rsidRPr="0046376A">
        <w:rPr>
          <w:sz w:val="24"/>
          <w:szCs w:val="24"/>
        </w:rPr>
        <w:t>В случае если при рассмотрении заявок на участие в запросе предложений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вправе заключить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 Запрос предложений в этом случае признается несостоявшимся. В указанном случае в протокол подведения итогов запроса предложений не вносятся сведения о результатах оценки.</w:t>
      </w:r>
    </w:p>
    <w:p w:rsidR="00A01E48" w:rsidRPr="0046376A" w:rsidRDefault="00A01E48" w:rsidP="007F5E09">
      <w:pPr>
        <w:widowControl/>
        <w:numPr>
          <w:ilvl w:val="2"/>
          <w:numId w:val="56"/>
        </w:numPr>
        <w:ind w:left="0" w:firstLine="709"/>
        <w:jc w:val="both"/>
        <w:rPr>
          <w:sz w:val="24"/>
          <w:szCs w:val="24"/>
        </w:rPr>
      </w:pPr>
      <w:r w:rsidRPr="0046376A">
        <w:rPr>
          <w:sz w:val="24"/>
          <w:szCs w:val="24"/>
        </w:rPr>
        <w:t xml:space="preserve">В случае если при проведении рассмотрении заявок были признаны </w:t>
      </w:r>
      <w:r w:rsidR="00753F09" w:rsidRPr="0046376A">
        <w:rPr>
          <w:sz w:val="24"/>
          <w:szCs w:val="24"/>
        </w:rPr>
        <w:t>несоответствующими требованиям</w:t>
      </w:r>
      <w:r w:rsidRPr="0046376A">
        <w:rPr>
          <w:sz w:val="24"/>
          <w:szCs w:val="24"/>
        </w:rPr>
        <w:t xml:space="preserve"> документации о проведении запроса предложений все заявки, отказано в дальнейшем участии в закупке всем участникам, подавшим заявки, запрос предложений признается несостоявшимся, заказчик вправе осуществить закупку у единственного поставщика (исполнителя, подрядчика).</w:t>
      </w:r>
    </w:p>
    <w:p w:rsidR="0008065C" w:rsidRPr="0046376A" w:rsidRDefault="0008065C" w:rsidP="007F5E09">
      <w:pPr>
        <w:widowControl/>
        <w:numPr>
          <w:ilvl w:val="2"/>
          <w:numId w:val="56"/>
        </w:numPr>
        <w:ind w:left="0" w:firstLine="709"/>
        <w:jc w:val="both"/>
        <w:rPr>
          <w:sz w:val="24"/>
          <w:szCs w:val="24"/>
        </w:rPr>
      </w:pPr>
      <w:r w:rsidRPr="0046376A">
        <w:rPr>
          <w:sz w:val="24"/>
          <w:szCs w:val="24"/>
        </w:rPr>
        <w:t xml:space="preserve">Оценка и сопоставление заявок осуществляется </w:t>
      </w:r>
      <w:r w:rsidR="008C3ABC" w:rsidRPr="0046376A">
        <w:rPr>
          <w:sz w:val="24"/>
          <w:szCs w:val="24"/>
        </w:rPr>
        <w:t xml:space="preserve">закупочной </w:t>
      </w:r>
      <w:r w:rsidRPr="0046376A">
        <w:rPr>
          <w:sz w:val="24"/>
          <w:szCs w:val="24"/>
        </w:rPr>
        <w:t>комиссией строго в соответствии с порядком оценки и сопоставления заявок, указанного в документации о проведении запроса предложений.</w:t>
      </w:r>
    </w:p>
    <w:p w:rsidR="00520154" w:rsidRPr="006872EF" w:rsidRDefault="004F55C1" w:rsidP="007F5E09">
      <w:pPr>
        <w:widowControl/>
        <w:numPr>
          <w:ilvl w:val="2"/>
          <w:numId w:val="56"/>
        </w:numPr>
        <w:ind w:left="0" w:firstLine="709"/>
        <w:jc w:val="both"/>
        <w:rPr>
          <w:sz w:val="24"/>
          <w:szCs w:val="24"/>
        </w:rPr>
      </w:pPr>
      <w:r w:rsidRPr="0046376A">
        <w:rPr>
          <w:sz w:val="24"/>
          <w:szCs w:val="24"/>
        </w:rPr>
        <w:t>Общий срок рассмотрения, оценки и сопоставления зая</w:t>
      </w:r>
      <w:r w:rsidR="00825530" w:rsidRPr="0046376A">
        <w:rPr>
          <w:sz w:val="24"/>
          <w:szCs w:val="24"/>
        </w:rPr>
        <w:t xml:space="preserve">вок не может превышать </w:t>
      </w:r>
      <w:r w:rsidR="001620B7" w:rsidRPr="0046376A">
        <w:rPr>
          <w:sz w:val="24"/>
          <w:szCs w:val="24"/>
        </w:rPr>
        <w:t>10</w:t>
      </w:r>
      <w:r w:rsidR="00825530" w:rsidRPr="0046376A">
        <w:rPr>
          <w:sz w:val="24"/>
          <w:szCs w:val="24"/>
        </w:rPr>
        <w:t xml:space="preserve"> </w:t>
      </w:r>
      <w:r w:rsidRPr="0046376A">
        <w:rPr>
          <w:sz w:val="24"/>
          <w:szCs w:val="24"/>
        </w:rPr>
        <w:t>рабочих дней со дня окончания срока подачи заявок.</w:t>
      </w:r>
    </w:p>
    <w:p w:rsidR="00C33902" w:rsidRPr="0046376A" w:rsidRDefault="00C33902" w:rsidP="007F5E09">
      <w:pPr>
        <w:widowControl/>
        <w:numPr>
          <w:ilvl w:val="1"/>
          <w:numId w:val="56"/>
        </w:numPr>
        <w:ind w:left="0" w:firstLine="709"/>
        <w:jc w:val="both"/>
        <w:rPr>
          <w:b/>
          <w:sz w:val="24"/>
          <w:szCs w:val="24"/>
        </w:rPr>
      </w:pPr>
      <w:bookmarkStart w:id="175" w:name="_Toc319941075"/>
      <w:bookmarkStart w:id="176" w:name="_Toc320092873"/>
      <w:r w:rsidRPr="0046376A">
        <w:rPr>
          <w:b/>
          <w:sz w:val="24"/>
          <w:szCs w:val="24"/>
        </w:rPr>
        <w:t>Определение победителя запроса предложений</w:t>
      </w:r>
      <w:bookmarkEnd w:id="175"/>
      <w:bookmarkEnd w:id="176"/>
    </w:p>
    <w:p w:rsidR="00C33902" w:rsidRPr="0046376A" w:rsidRDefault="00C33902" w:rsidP="007F5E09">
      <w:pPr>
        <w:pStyle w:val="aff"/>
        <w:numPr>
          <w:ilvl w:val="2"/>
          <w:numId w:val="56"/>
        </w:numPr>
        <w:spacing w:after="20"/>
        <w:ind w:left="0" w:firstLine="709"/>
        <w:jc w:val="both"/>
      </w:pPr>
      <w:r w:rsidRPr="0046376A">
        <w:t>На основании результат</w:t>
      </w:r>
      <w:r w:rsidR="00080E07" w:rsidRPr="0046376A">
        <w:t xml:space="preserve">ов оценки заявок каждой заявке </w:t>
      </w:r>
      <w:r w:rsidRPr="0046376A">
        <w:t>присваиваются порядковые номера относительно других по мере уменьшения степени выгодности содержащихся в них усло</w:t>
      </w:r>
      <w:r w:rsidR="003E07A3" w:rsidRPr="0046376A">
        <w:t>вий исполнения договора. Заявке</w:t>
      </w:r>
      <w:r w:rsidRPr="0046376A">
        <w:t xml:space="preserve">, в которой содержится лучшее сочетание условий исполнения договора, присваивается первый номер. </w:t>
      </w:r>
      <w:r w:rsidR="0008065C" w:rsidRPr="0046376A">
        <w:t xml:space="preserve">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r w:rsidRPr="0046376A">
        <w:t xml:space="preserve">Решение по определению победителя </w:t>
      </w:r>
      <w:r w:rsidR="00080E07" w:rsidRPr="0046376A">
        <w:t xml:space="preserve">закупки </w:t>
      </w:r>
      <w:r w:rsidR="00957BCC" w:rsidRPr="0046376A">
        <w:t xml:space="preserve">комиссия </w:t>
      </w:r>
      <w:r w:rsidRPr="0046376A">
        <w:t>принимает на основании ранжирования заявок.</w:t>
      </w:r>
    </w:p>
    <w:p w:rsidR="0008065C" w:rsidRPr="0046376A" w:rsidRDefault="0008065C" w:rsidP="007F5E09">
      <w:pPr>
        <w:widowControl/>
        <w:numPr>
          <w:ilvl w:val="2"/>
          <w:numId w:val="56"/>
        </w:numPr>
        <w:spacing w:after="20"/>
        <w:ind w:left="0" w:firstLine="709"/>
        <w:jc w:val="both"/>
        <w:rPr>
          <w:sz w:val="24"/>
          <w:szCs w:val="24"/>
        </w:rPr>
      </w:pPr>
      <w:r w:rsidRPr="0046376A">
        <w:rPr>
          <w:sz w:val="24"/>
          <w:szCs w:val="24"/>
        </w:rPr>
        <w:t>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08065C" w:rsidRPr="0046376A" w:rsidRDefault="0008065C" w:rsidP="007F5E09">
      <w:pPr>
        <w:widowControl/>
        <w:numPr>
          <w:ilvl w:val="2"/>
          <w:numId w:val="56"/>
        </w:numPr>
        <w:ind w:left="0" w:firstLine="709"/>
        <w:jc w:val="both"/>
        <w:rPr>
          <w:sz w:val="24"/>
          <w:szCs w:val="24"/>
        </w:rPr>
      </w:pPr>
      <w:r w:rsidRPr="0046376A">
        <w:rPr>
          <w:sz w:val="24"/>
          <w:szCs w:val="24"/>
        </w:rPr>
        <w:t xml:space="preserve">По результатам заседания </w:t>
      </w:r>
      <w:r w:rsidR="001620B7" w:rsidRPr="0046376A">
        <w:rPr>
          <w:sz w:val="24"/>
          <w:szCs w:val="24"/>
        </w:rPr>
        <w:t xml:space="preserve">закупочной </w:t>
      </w:r>
      <w:r w:rsidRPr="0046376A">
        <w:rPr>
          <w:sz w:val="24"/>
          <w:szCs w:val="24"/>
        </w:rPr>
        <w:t xml:space="preserve">комиссии, на котором осуществляется определение победителя запроса предложений, оформляется протокол </w:t>
      </w:r>
      <w:r w:rsidR="00663103" w:rsidRPr="0046376A">
        <w:rPr>
          <w:sz w:val="24"/>
          <w:szCs w:val="24"/>
        </w:rPr>
        <w:t>подведения</w:t>
      </w:r>
      <w:r w:rsidRPr="0046376A">
        <w:rPr>
          <w:sz w:val="24"/>
          <w:szCs w:val="24"/>
        </w:rPr>
        <w:t xml:space="preserve"> итогов запроса предложений. В нем указываются следующие сведения:</w:t>
      </w:r>
    </w:p>
    <w:p w:rsidR="0008065C" w:rsidRPr="0046376A" w:rsidRDefault="003F62E1" w:rsidP="003F62E1">
      <w:pPr>
        <w:widowControl/>
        <w:autoSpaceDE/>
        <w:autoSpaceDN/>
        <w:adjustRightInd/>
        <w:ind w:left="709"/>
        <w:jc w:val="both"/>
        <w:rPr>
          <w:sz w:val="24"/>
          <w:szCs w:val="24"/>
        </w:rPr>
      </w:pPr>
      <w:r w:rsidRPr="0046376A">
        <w:rPr>
          <w:sz w:val="24"/>
          <w:szCs w:val="24"/>
        </w:rPr>
        <w:t>1)</w:t>
      </w:r>
      <w:r w:rsidR="0008065C" w:rsidRPr="0046376A">
        <w:rPr>
          <w:sz w:val="24"/>
          <w:szCs w:val="24"/>
        </w:rPr>
        <w:t xml:space="preserve"> дата подписания протокола;</w:t>
      </w:r>
    </w:p>
    <w:p w:rsidR="0008065C" w:rsidRPr="0046376A" w:rsidRDefault="003F62E1" w:rsidP="003F62E1">
      <w:pPr>
        <w:widowControl/>
        <w:autoSpaceDE/>
        <w:autoSpaceDN/>
        <w:adjustRightInd/>
        <w:ind w:firstLine="709"/>
        <w:jc w:val="both"/>
        <w:rPr>
          <w:sz w:val="24"/>
          <w:szCs w:val="24"/>
        </w:rPr>
      </w:pPr>
      <w:r w:rsidRPr="0046376A">
        <w:rPr>
          <w:sz w:val="24"/>
          <w:szCs w:val="24"/>
        </w:rPr>
        <w:t xml:space="preserve">2) </w:t>
      </w:r>
      <w:r w:rsidR="0008065C" w:rsidRPr="0046376A">
        <w:rPr>
          <w:sz w:val="24"/>
          <w:szCs w:val="24"/>
        </w:rPr>
        <w:t>количество поданных заявок на участие в закупке, а также дата и время регистрации каждой такой заявки;</w:t>
      </w:r>
    </w:p>
    <w:p w:rsidR="0008065C" w:rsidRPr="0046376A" w:rsidRDefault="003F62E1" w:rsidP="003F62E1">
      <w:pPr>
        <w:widowControl/>
        <w:autoSpaceDE/>
        <w:autoSpaceDN/>
        <w:adjustRightInd/>
        <w:ind w:firstLine="709"/>
        <w:jc w:val="both"/>
        <w:rPr>
          <w:sz w:val="24"/>
          <w:szCs w:val="24"/>
        </w:rPr>
      </w:pPr>
      <w:r w:rsidRPr="0046376A">
        <w:rPr>
          <w:sz w:val="24"/>
          <w:szCs w:val="24"/>
        </w:rPr>
        <w:t xml:space="preserve">3) </w:t>
      </w:r>
      <w:r w:rsidR="0008065C" w:rsidRPr="0046376A">
        <w:rPr>
          <w:sz w:val="24"/>
          <w:szCs w:val="24"/>
        </w:rP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08065C" w:rsidRPr="0046376A" w:rsidRDefault="003F62E1" w:rsidP="003F62E1">
      <w:pPr>
        <w:widowControl/>
        <w:autoSpaceDE/>
        <w:autoSpaceDN/>
        <w:adjustRightInd/>
        <w:ind w:left="709"/>
        <w:jc w:val="both"/>
        <w:rPr>
          <w:sz w:val="24"/>
          <w:szCs w:val="24"/>
        </w:rPr>
      </w:pPr>
      <w:r w:rsidRPr="0046376A">
        <w:rPr>
          <w:sz w:val="24"/>
          <w:szCs w:val="24"/>
        </w:rPr>
        <w:t xml:space="preserve">4) </w:t>
      </w:r>
      <w:r w:rsidR="0008065C" w:rsidRPr="0046376A">
        <w:rPr>
          <w:sz w:val="24"/>
          <w:szCs w:val="24"/>
        </w:rPr>
        <w:t>результаты рассмотрения заявок на участие в закупке, с указанием в том числе:</w:t>
      </w:r>
    </w:p>
    <w:p w:rsidR="0008065C" w:rsidRPr="0046376A" w:rsidRDefault="0008065C" w:rsidP="007F5E09">
      <w:pPr>
        <w:widowControl/>
        <w:numPr>
          <w:ilvl w:val="4"/>
          <w:numId w:val="28"/>
        </w:numPr>
        <w:autoSpaceDE/>
        <w:autoSpaceDN/>
        <w:adjustRightInd/>
        <w:ind w:left="0" w:firstLine="709"/>
        <w:jc w:val="both"/>
        <w:rPr>
          <w:sz w:val="24"/>
          <w:szCs w:val="24"/>
        </w:rPr>
      </w:pPr>
      <w:r w:rsidRPr="0046376A">
        <w:rPr>
          <w:sz w:val="24"/>
          <w:szCs w:val="24"/>
        </w:rPr>
        <w:t>количества заявок на участие в закупке,  которые отклонены;</w:t>
      </w:r>
    </w:p>
    <w:p w:rsidR="0008065C" w:rsidRPr="0046376A" w:rsidRDefault="0008065C" w:rsidP="007F5E09">
      <w:pPr>
        <w:widowControl/>
        <w:numPr>
          <w:ilvl w:val="4"/>
          <w:numId w:val="28"/>
        </w:numPr>
        <w:autoSpaceDE/>
        <w:autoSpaceDN/>
        <w:adjustRightInd/>
        <w:ind w:left="0" w:firstLine="709"/>
        <w:jc w:val="both"/>
        <w:rPr>
          <w:sz w:val="24"/>
          <w:szCs w:val="24"/>
        </w:rPr>
      </w:pPr>
      <w:r w:rsidRPr="0046376A">
        <w:rPr>
          <w:sz w:val="24"/>
          <w:szCs w:val="24"/>
        </w:rPr>
        <w:t>оснований отклонения каждой заявки на участие в закупке с указанием положений документации о закупке, которым не соответствуют такая заявка;</w:t>
      </w:r>
    </w:p>
    <w:p w:rsidR="0008065C" w:rsidRPr="0046376A" w:rsidRDefault="003F62E1" w:rsidP="000046CE">
      <w:pPr>
        <w:widowControl/>
        <w:autoSpaceDE/>
        <w:autoSpaceDN/>
        <w:adjustRightInd/>
        <w:ind w:firstLine="709"/>
        <w:jc w:val="both"/>
        <w:rPr>
          <w:sz w:val="24"/>
          <w:szCs w:val="24"/>
        </w:rPr>
      </w:pPr>
      <w:r w:rsidRPr="0046376A">
        <w:rPr>
          <w:sz w:val="24"/>
          <w:szCs w:val="24"/>
        </w:rPr>
        <w:t>5)</w:t>
      </w:r>
      <w:r w:rsidR="0008065C" w:rsidRPr="0046376A">
        <w:rPr>
          <w:sz w:val="24"/>
          <w:szCs w:val="24"/>
        </w:rPr>
        <w:t xml:space="preserve"> результаты оценки заявок на участие в закупке с указанием решения </w:t>
      </w:r>
      <w:r w:rsidR="001620B7" w:rsidRPr="0046376A">
        <w:rPr>
          <w:sz w:val="24"/>
          <w:szCs w:val="24"/>
        </w:rPr>
        <w:t xml:space="preserve">закупочной </w:t>
      </w:r>
      <w:r w:rsidR="0008065C" w:rsidRPr="0046376A">
        <w:rPr>
          <w:sz w:val="24"/>
          <w:szCs w:val="24"/>
        </w:rPr>
        <w:t>комиссии о присвоении каждой такой заявке значения по каждому из предусмотренных критериев оценки таких заявок;</w:t>
      </w:r>
    </w:p>
    <w:p w:rsidR="0008065C" w:rsidRPr="0046376A" w:rsidRDefault="003F62E1" w:rsidP="000046CE">
      <w:pPr>
        <w:widowControl/>
        <w:autoSpaceDE/>
        <w:autoSpaceDN/>
        <w:adjustRightInd/>
        <w:ind w:firstLine="709"/>
        <w:jc w:val="both"/>
        <w:rPr>
          <w:sz w:val="24"/>
          <w:szCs w:val="24"/>
        </w:rPr>
      </w:pPr>
      <w:r w:rsidRPr="0046376A">
        <w:rPr>
          <w:sz w:val="24"/>
          <w:szCs w:val="24"/>
        </w:rPr>
        <w:t xml:space="preserve">6) </w:t>
      </w:r>
      <w:r w:rsidR="0008065C" w:rsidRPr="0046376A">
        <w:rPr>
          <w:sz w:val="24"/>
          <w:szCs w:val="24"/>
        </w:rPr>
        <w:t>причины, по которым закупка признана несостоявшейся, в случае признания ее таковой;</w:t>
      </w:r>
    </w:p>
    <w:p w:rsidR="0008065C" w:rsidRPr="0046376A" w:rsidRDefault="000046CE" w:rsidP="000046CE">
      <w:pPr>
        <w:widowControl/>
        <w:autoSpaceDE/>
        <w:autoSpaceDN/>
        <w:adjustRightInd/>
        <w:ind w:left="709"/>
        <w:jc w:val="both"/>
        <w:rPr>
          <w:sz w:val="24"/>
          <w:szCs w:val="24"/>
        </w:rPr>
      </w:pPr>
      <w:r w:rsidRPr="0046376A">
        <w:rPr>
          <w:sz w:val="24"/>
          <w:szCs w:val="24"/>
        </w:rPr>
        <w:t>7)</w:t>
      </w:r>
      <w:r w:rsidR="0008065C" w:rsidRPr="0046376A">
        <w:rPr>
          <w:sz w:val="24"/>
          <w:szCs w:val="24"/>
        </w:rPr>
        <w:t xml:space="preserve"> объем закупаемых товаров, работ, услуг;</w:t>
      </w:r>
    </w:p>
    <w:p w:rsidR="0008065C" w:rsidRPr="0046376A" w:rsidRDefault="000046CE" w:rsidP="000046CE">
      <w:pPr>
        <w:widowControl/>
        <w:autoSpaceDE/>
        <w:autoSpaceDN/>
        <w:adjustRightInd/>
        <w:ind w:left="709"/>
        <w:jc w:val="both"/>
        <w:rPr>
          <w:sz w:val="24"/>
          <w:szCs w:val="24"/>
        </w:rPr>
      </w:pPr>
      <w:r w:rsidRPr="0046376A">
        <w:rPr>
          <w:sz w:val="24"/>
          <w:szCs w:val="24"/>
        </w:rPr>
        <w:t>8)</w:t>
      </w:r>
      <w:r w:rsidR="0008065C" w:rsidRPr="0046376A">
        <w:rPr>
          <w:sz w:val="24"/>
          <w:szCs w:val="24"/>
        </w:rPr>
        <w:t xml:space="preserve"> цена закупаемых товаров, работ, услуг;</w:t>
      </w:r>
    </w:p>
    <w:p w:rsidR="0008065C" w:rsidRPr="0046376A" w:rsidRDefault="000046CE" w:rsidP="000046CE">
      <w:pPr>
        <w:ind w:firstLine="709"/>
        <w:jc w:val="both"/>
        <w:rPr>
          <w:sz w:val="24"/>
          <w:szCs w:val="24"/>
        </w:rPr>
      </w:pPr>
      <w:r w:rsidRPr="0046376A">
        <w:rPr>
          <w:sz w:val="24"/>
          <w:szCs w:val="24"/>
        </w:rPr>
        <w:t xml:space="preserve">9) </w:t>
      </w:r>
      <w:r w:rsidR="0008065C" w:rsidRPr="0046376A">
        <w:rPr>
          <w:sz w:val="24"/>
          <w:szCs w:val="24"/>
        </w:rPr>
        <w:t>сроки исполнения договора;</w:t>
      </w:r>
    </w:p>
    <w:p w:rsidR="0008065C" w:rsidRPr="0046376A" w:rsidRDefault="0008065C" w:rsidP="007F5E09">
      <w:pPr>
        <w:widowControl/>
        <w:numPr>
          <w:ilvl w:val="2"/>
          <w:numId w:val="56"/>
        </w:numPr>
        <w:ind w:left="0" w:firstLine="709"/>
        <w:jc w:val="both"/>
        <w:rPr>
          <w:sz w:val="24"/>
          <w:szCs w:val="24"/>
        </w:rPr>
      </w:pPr>
      <w:r w:rsidRPr="0046376A">
        <w:rPr>
          <w:sz w:val="24"/>
          <w:szCs w:val="24"/>
        </w:rPr>
        <w:t xml:space="preserve">Протокол подписывается всеми присутствующими на заседании членами </w:t>
      </w:r>
      <w:r w:rsidR="001620B7" w:rsidRPr="0046376A">
        <w:rPr>
          <w:sz w:val="24"/>
          <w:szCs w:val="24"/>
        </w:rPr>
        <w:t xml:space="preserve">закупочной </w:t>
      </w:r>
      <w:r w:rsidRPr="0046376A">
        <w:rPr>
          <w:sz w:val="24"/>
          <w:szCs w:val="24"/>
        </w:rPr>
        <w:t xml:space="preserve">комиссии не позднее трёх рабочих дней со дня подведения итогов </w:t>
      </w:r>
      <w:r w:rsidR="00663103" w:rsidRPr="0046376A">
        <w:rPr>
          <w:sz w:val="24"/>
          <w:szCs w:val="24"/>
        </w:rPr>
        <w:t>запроса предложений</w:t>
      </w:r>
      <w:r w:rsidRPr="0046376A">
        <w:rPr>
          <w:sz w:val="24"/>
          <w:szCs w:val="24"/>
        </w:rPr>
        <w:t>.</w:t>
      </w:r>
    </w:p>
    <w:p w:rsidR="0008065C" w:rsidRPr="006872EF" w:rsidRDefault="0008065C" w:rsidP="007F5E09">
      <w:pPr>
        <w:widowControl/>
        <w:numPr>
          <w:ilvl w:val="2"/>
          <w:numId w:val="56"/>
        </w:numPr>
        <w:ind w:left="0" w:firstLine="709"/>
        <w:jc w:val="both"/>
        <w:rPr>
          <w:sz w:val="24"/>
          <w:szCs w:val="24"/>
        </w:rPr>
      </w:pPr>
      <w:r w:rsidRPr="0046376A">
        <w:rPr>
          <w:sz w:val="24"/>
          <w:szCs w:val="24"/>
        </w:rPr>
        <w:t>Указанный протокол размещается заказчиком не позднее чем через три дня со дня подписания в единой информационной системе.</w:t>
      </w:r>
    </w:p>
    <w:p w:rsidR="00C33902" w:rsidRPr="0046376A" w:rsidRDefault="00C33902" w:rsidP="007F5E09">
      <w:pPr>
        <w:widowControl/>
        <w:numPr>
          <w:ilvl w:val="1"/>
          <w:numId w:val="56"/>
        </w:numPr>
        <w:ind w:left="0" w:firstLine="709"/>
        <w:jc w:val="both"/>
        <w:rPr>
          <w:b/>
          <w:sz w:val="24"/>
          <w:szCs w:val="24"/>
        </w:rPr>
      </w:pPr>
      <w:bookmarkStart w:id="177" w:name="_Toc319941076"/>
      <w:bookmarkStart w:id="178" w:name="_Toc320092874"/>
      <w:r w:rsidRPr="0046376A">
        <w:rPr>
          <w:b/>
          <w:sz w:val="24"/>
          <w:szCs w:val="24"/>
        </w:rPr>
        <w:t>Последствия признания запроса предложений несостоявшимся</w:t>
      </w:r>
      <w:bookmarkEnd w:id="177"/>
      <w:bookmarkEnd w:id="178"/>
    </w:p>
    <w:p w:rsidR="00AB5B69" w:rsidRPr="0046376A" w:rsidRDefault="00C33902" w:rsidP="007F5E09">
      <w:pPr>
        <w:pStyle w:val="aff"/>
        <w:numPr>
          <w:ilvl w:val="2"/>
          <w:numId w:val="56"/>
        </w:numPr>
        <w:ind w:left="0" w:firstLine="709"/>
        <w:jc w:val="both"/>
      </w:pPr>
      <w:r w:rsidRPr="0046376A">
        <w:t>В случае, если запрос предложений</w:t>
      </w:r>
      <w:r w:rsidR="00663103" w:rsidRPr="0046376A">
        <w:t xml:space="preserve"> </w:t>
      </w:r>
      <w:r w:rsidRPr="0046376A">
        <w:t>признан несостоявшимся и (или) договор не заключён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вправе провести повторный запрос предложений</w:t>
      </w:r>
      <w:r w:rsidR="00663103" w:rsidRPr="0046376A">
        <w:t xml:space="preserve"> </w:t>
      </w:r>
      <w:r w:rsidRPr="0046376A">
        <w:t>или</w:t>
      </w:r>
      <w:r w:rsidR="00687CA3" w:rsidRPr="0046376A">
        <w:t xml:space="preserve"> </w:t>
      </w:r>
      <w:r w:rsidRPr="0046376A">
        <w:t>применить другой способ закупки.</w:t>
      </w:r>
    </w:p>
    <w:p w:rsidR="00663103" w:rsidRPr="0046376A" w:rsidRDefault="00663103" w:rsidP="007F5E09">
      <w:pPr>
        <w:pStyle w:val="aff"/>
        <w:numPr>
          <w:ilvl w:val="2"/>
          <w:numId w:val="56"/>
        </w:numPr>
        <w:ind w:left="0" w:firstLine="709"/>
        <w:jc w:val="both"/>
      </w:pPr>
      <w:r w:rsidRPr="0046376A">
        <w:t xml:space="preserve">В случае подачи единственной заявки на участие в запросе предложений, </w:t>
      </w:r>
      <w:r w:rsidR="001620B7" w:rsidRPr="0046376A">
        <w:t xml:space="preserve">закупочная </w:t>
      </w:r>
      <w:r w:rsidRPr="0046376A">
        <w:t>комиссия оформляет протокол рассмотрения единственной заявки на участие в запросе предложений.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w:t>
      </w:r>
      <w:r w:rsidR="0096671A" w:rsidRPr="0046376A">
        <w:t>.</w:t>
      </w:r>
      <w:r w:rsidRPr="0046376A">
        <w:t xml:space="preserve"> В протоколе рассмотрения единственной заявки на участие в запросе предложений указываются следующие сведения:</w:t>
      </w:r>
    </w:p>
    <w:p w:rsidR="00663103" w:rsidRPr="0046376A" w:rsidRDefault="006872EF" w:rsidP="001D685B">
      <w:pPr>
        <w:widowControl/>
        <w:ind w:firstLine="709"/>
        <w:jc w:val="both"/>
        <w:rPr>
          <w:sz w:val="24"/>
          <w:szCs w:val="24"/>
        </w:rPr>
      </w:pPr>
      <w:r>
        <w:rPr>
          <w:sz w:val="24"/>
          <w:szCs w:val="24"/>
        </w:rPr>
        <w:t>1)</w:t>
      </w:r>
      <w:r w:rsidR="00663103" w:rsidRPr="0046376A">
        <w:rPr>
          <w:sz w:val="24"/>
          <w:szCs w:val="24"/>
        </w:rPr>
        <w:t xml:space="preserve"> дата подписания протокола;</w:t>
      </w:r>
    </w:p>
    <w:p w:rsidR="00663103" w:rsidRPr="0046376A" w:rsidRDefault="006872EF" w:rsidP="001D685B">
      <w:pPr>
        <w:widowControl/>
        <w:ind w:firstLine="709"/>
        <w:jc w:val="both"/>
        <w:rPr>
          <w:sz w:val="24"/>
          <w:szCs w:val="24"/>
        </w:rPr>
      </w:pPr>
      <w:r>
        <w:rPr>
          <w:sz w:val="24"/>
          <w:szCs w:val="24"/>
        </w:rPr>
        <w:t>2)</w:t>
      </w:r>
      <w:r w:rsidR="00663103" w:rsidRPr="0046376A">
        <w:rPr>
          <w:sz w:val="24"/>
          <w:szCs w:val="24"/>
        </w:rPr>
        <w:t xml:space="preserve"> количество поданных заявок на участие в закупке, а также дата и время регистрации такой заявки;</w:t>
      </w:r>
    </w:p>
    <w:p w:rsidR="00663103" w:rsidRPr="0046376A" w:rsidRDefault="006872EF" w:rsidP="001D685B">
      <w:pPr>
        <w:widowControl/>
        <w:ind w:firstLine="709"/>
        <w:jc w:val="both"/>
        <w:rPr>
          <w:sz w:val="24"/>
          <w:szCs w:val="24"/>
        </w:rPr>
      </w:pPr>
      <w:r>
        <w:rPr>
          <w:sz w:val="24"/>
          <w:szCs w:val="24"/>
        </w:rPr>
        <w:t xml:space="preserve">3) </w:t>
      </w:r>
      <w:r w:rsidR="00663103" w:rsidRPr="0046376A">
        <w:rPr>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663103" w:rsidRPr="0046376A" w:rsidRDefault="00EF15EB" w:rsidP="001D685B">
      <w:pPr>
        <w:widowControl/>
        <w:ind w:firstLine="709"/>
        <w:jc w:val="both"/>
        <w:rPr>
          <w:sz w:val="24"/>
          <w:szCs w:val="24"/>
        </w:rPr>
      </w:pPr>
      <w:r>
        <w:rPr>
          <w:sz w:val="24"/>
          <w:szCs w:val="24"/>
        </w:rPr>
        <w:t xml:space="preserve">4) </w:t>
      </w:r>
      <w:r w:rsidR="00663103" w:rsidRPr="0046376A">
        <w:rPr>
          <w:sz w:val="24"/>
          <w:szCs w:val="24"/>
        </w:rPr>
        <w:t>результаты расс</w:t>
      </w:r>
      <w:r w:rsidR="00AB5B69" w:rsidRPr="0046376A">
        <w:rPr>
          <w:sz w:val="24"/>
          <w:szCs w:val="24"/>
        </w:rPr>
        <w:t xml:space="preserve">мотрения единственной </w:t>
      </w:r>
      <w:r w:rsidR="00663103" w:rsidRPr="0046376A">
        <w:rPr>
          <w:sz w:val="24"/>
          <w:szCs w:val="24"/>
        </w:rPr>
        <w:t>заявки</w:t>
      </w:r>
      <w:r w:rsidR="00AB5B69" w:rsidRPr="0046376A">
        <w:rPr>
          <w:sz w:val="24"/>
          <w:szCs w:val="24"/>
        </w:rPr>
        <w:t xml:space="preserve"> на участие в запросе предложений</w:t>
      </w:r>
      <w:r w:rsidR="0096671A" w:rsidRPr="0046376A">
        <w:rPr>
          <w:sz w:val="24"/>
          <w:szCs w:val="24"/>
        </w:rPr>
        <w:t xml:space="preserve"> </w:t>
      </w:r>
      <w:r w:rsidR="00663103" w:rsidRPr="0046376A">
        <w:rPr>
          <w:sz w:val="24"/>
          <w:szCs w:val="24"/>
        </w:rPr>
        <w:t>с указанием в том числе:</w:t>
      </w:r>
    </w:p>
    <w:p w:rsidR="00663103" w:rsidRPr="0046376A" w:rsidRDefault="00663103" w:rsidP="001D685B">
      <w:pPr>
        <w:widowControl/>
        <w:ind w:firstLine="709"/>
        <w:jc w:val="both"/>
        <w:rPr>
          <w:sz w:val="24"/>
          <w:szCs w:val="24"/>
        </w:rPr>
      </w:pPr>
      <w:r w:rsidRPr="0046376A">
        <w:rPr>
          <w:sz w:val="24"/>
          <w:szCs w:val="24"/>
        </w:rPr>
        <w:t>a</w:t>
      </w:r>
      <w:r w:rsidR="0096671A" w:rsidRPr="0046376A">
        <w:rPr>
          <w:sz w:val="24"/>
          <w:szCs w:val="24"/>
        </w:rPr>
        <w:t>)</w:t>
      </w:r>
      <w:r w:rsidR="006872EF">
        <w:rPr>
          <w:sz w:val="24"/>
          <w:szCs w:val="24"/>
        </w:rPr>
        <w:t xml:space="preserve"> </w:t>
      </w:r>
      <w:r w:rsidRPr="0046376A">
        <w:rPr>
          <w:sz w:val="24"/>
          <w:szCs w:val="24"/>
        </w:rPr>
        <w:t>оснований отклонения такой заявки с указанием положений документации о закупке, которым не соответствуют такая заявка;</w:t>
      </w:r>
    </w:p>
    <w:p w:rsidR="00663103" w:rsidRPr="0046376A" w:rsidRDefault="006872EF" w:rsidP="001D685B">
      <w:pPr>
        <w:widowControl/>
        <w:ind w:firstLine="709"/>
        <w:jc w:val="both"/>
        <w:rPr>
          <w:sz w:val="24"/>
          <w:szCs w:val="24"/>
        </w:rPr>
      </w:pPr>
      <w:r>
        <w:rPr>
          <w:sz w:val="24"/>
          <w:szCs w:val="24"/>
        </w:rPr>
        <w:t>5).</w:t>
      </w:r>
      <w:r w:rsidR="00663103" w:rsidRPr="0046376A">
        <w:rPr>
          <w:sz w:val="24"/>
          <w:szCs w:val="24"/>
        </w:rPr>
        <w:t>причины, по которым закупка признана несостоявшейся;</w:t>
      </w:r>
    </w:p>
    <w:p w:rsidR="00663103" w:rsidRPr="0046376A" w:rsidRDefault="006872EF" w:rsidP="001D685B">
      <w:pPr>
        <w:widowControl/>
        <w:ind w:firstLine="709"/>
        <w:jc w:val="both"/>
        <w:rPr>
          <w:sz w:val="24"/>
          <w:szCs w:val="24"/>
        </w:rPr>
      </w:pPr>
      <w:r>
        <w:rPr>
          <w:sz w:val="24"/>
          <w:szCs w:val="24"/>
        </w:rPr>
        <w:t>6).</w:t>
      </w:r>
      <w:r w:rsidR="00663103" w:rsidRPr="0046376A">
        <w:rPr>
          <w:sz w:val="24"/>
          <w:szCs w:val="24"/>
        </w:rPr>
        <w:t>объем закупаемых товаров, работ, услуг;</w:t>
      </w:r>
    </w:p>
    <w:p w:rsidR="00663103" w:rsidRPr="0046376A" w:rsidRDefault="006872EF" w:rsidP="001D685B">
      <w:pPr>
        <w:widowControl/>
        <w:ind w:firstLine="709"/>
        <w:jc w:val="both"/>
        <w:rPr>
          <w:sz w:val="24"/>
          <w:szCs w:val="24"/>
        </w:rPr>
      </w:pPr>
      <w:r>
        <w:rPr>
          <w:sz w:val="24"/>
          <w:szCs w:val="24"/>
        </w:rPr>
        <w:t>7).</w:t>
      </w:r>
      <w:r w:rsidR="00663103" w:rsidRPr="0046376A">
        <w:rPr>
          <w:sz w:val="24"/>
          <w:szCs w:val="24"/>
        </w:rPr>
        <w:t>цена закупаемых товаров, работ, услуг;</w:t>
      </w:r>
    </w:p>
    <w:p w:rsidR="00663103" w:rsidRPr="0046376A" w:rsidRDefault="006872EF" w:rsidP="001D685B">
      <w:pPr>
        <w:widowControl/>
        <w:ind w:firstLine="709"/>
        <w:jc w:val="both"/>
        <w:rPr>
          <w:sz w:val="24"/>
          <w:szCs w:val="24"/>
        </w:rPr>
      </w:pPr>
      <w:r>
        <w:rPr>
          <w:sz w:val="24"/>
          <w:szCs w:val="24"/>
        </w:rPr>
        <w:t>8).</w:t>
      </w:r>
      <w:r w:rsidR="00663103" w:rsidRPr="0046376A">
        <w:rPr>
          <w:sz w:val="24"/>
          <w:szCs w:val="24"/>
        </w:rPr>
        <w:t>сроки исполнения договора;</w:t>
      </w:r>
    </w:p>
    <w:p w:rsidR="000046CE" w:rsidRPr="0046376A" w:rsidRDefault="006872EF" w:rsidP="000F0722">
      <w:pPr>
        <w:widowControl/>
        <w:ind w:firstLine="709"/>
        <w:jc w:val="both"/>
        <w:rPr>
          <w:sz w:val="24"/>
          <w:szCs w:val="24"/>
        </w:rPr>
      </w:pPr>
      <w:r>
        <w:rPr>
          <w:sz w:val="24"/>
          <w:szCs w:val="24"/>
        </w:rPr>
        <w:t>9)</w:t>
      </w:r>
      <w:r w:rsidR="000F0722">
        <w:rPr>
          <w:sz w:val="24"/>
          <w:szCs w:val="24"/>
        </w:rPr>
        <w:t xml:space="preserve"> </w:t>
      </w:r>
      <w:r w:rsidR="00663103" w:rsidRPr="0046376A">
        <w:rPr>
          <w:sz w:val="24"/>
          <w:szCs w:val="24"/>
        </w:rPr>
        <w:t>иные сведения.</w:t>
      </w:r>
    </w:p>
    <w:p w:rsidR="0096671A" w:rsidRPr="00390062" w:rsidRDefault="0096671A" w:rsidP="007F5E09">
      <w:pPr>
        <w:widowControl/>
        <w:numPr>
          <w:ilvl w:val="1"/>
          <w:numId w:val="56"/>
        </w:numPr>
        <w:ind w:left="0" w:firstLine="709"/>
        <w:jc w:val="both"/>
        <w:rPr>
          <w:b/>
          <w:sz w:val="24"/>
          <w:szCs w:val="24"/>
        </w:rPr>
      </w:pPr>
      <w:bookmarkStart w:id="179" w:name="_Toc372018466"/>
      <w:bookmarkStart w:id="180" w:name="_Toc378097883"/>
      <w:bookmarkStart w:id="181" w:name="_Toc420425967"/>
      <w:r w:rsidRPr="00390062">
        <w:rPr>
          <w:b/>
          <w:sz w:val="24"/>
          <w:szCs w:val="24"/>
        </w:rPr>
        <w:t>Особенности проведения запроса предложений в электронной форме</w:t>
      </w:r>
    </w:p>
    <w:p w:rsidR="0096671A" w:rsidRPr="0046376A" w:rsidRDefault="0096671A" w:rsidP="007F5E09">
      <w:pPr>
        <w:pStyle w:val="aff"/>
        <w:numPr>
          <w:ilvl w:val="2"/>
          <w:numId w:val="56"/>
        </w:numPr>
        <w:ind w:left="0" w:firstLine="710"/>
        <w:jc w:val="both"/>
      </w:pPr>
      <w:r w:rsidRPr="0046376A">
        <w:t xml:space="preserve"> При проведении запроса предложений в электронной форме применяются п. 10.2 – 10.9 настоящего Положения с учетом особенностей, предусмотренных разделом 6 и настоящим пунктом Положения.</w:t>
      </w:r>
    </w:p>
    <w:p w:rsidR="0096671A" w:rsidRPr="0046376A" w:rsidRDefault="0096671A" w:rsidP="007F5E09">
      <w:pPr>
        <w:pStyle w:val="aff"/>
        <w:numPr>
          <w:ilvl w:val="2"/>
          <w:numId w:val="56"/>
        </w:numPr>
        <w:ind w:left="0" w:firstLine="709"/>
        <w:jc w:val="both"/>
      </w:pPr>
      <w:r w:rsidRPr="0046376A">
        <w:t>Процедура открытия доступа к заявкам осуществляется во время и в месте, указанные в документации запроса предложений</w:t>
      </w:r>
      <w:r w:rsidR="00904121" w:rsidRPr="0046376A">
        <w:t xml:space="preserve"> в электронной форме</w:t>
      </w:r>
      <w:r w:rsidRPr="0046376A">
        <w:t xml:space="preserve">. Аудиозапись процедуры открытия доступа к заявкам на участие в запросе предложений </w:t>
      </w:r>
      <w:r w:rsidR="00904121" w:rsidRPr="0046376A">
        <w:t xml:space="preserve">в электронной форме </w:t>
      </w:r>
      <w:r w:rsidRPr="0046376A">
        <w:t>не проводится.</w:t>
      </w:r>
    </w:p>
    <w:p w:rsidR="0096671A" w:rsidRPr="0046376A" w:rsidRDefault="0096671A" w:rsidP="007F5E09">
      <w:pPr>
        <w:pStyle w:val="aff"/>
        <w:numPr>
          <w:ilvl w:val="2"/>
          <w:numId w:val="56"/>
        </w:numPr>
        <w:ind w:left="0" w:firstLine="709"/>
        <w:jc w:val="both"/>
      </w:pPr>
      <w:r w:rsidRPr="0046376A">
        <w:t>При проведении запроса предложений в электронной форме заявка, запрос на разъяснение положений документации подается на ЭТП.</w:t>
      </w:r>
    </w:p>
    <w:p w:rsidR="0096671A" w:rsidRPr="000F0722" w:rsidRDefault="0096671A" w:rsidP="000F0722">
      <w:pPr>
        <w:jc w:val="both"/>
        <w:rPr>
          <w:sz w:val="24"/>
          <w:szCs w:val="24"/>
        </w:rPr>
      </w:pPr>
      <w:r w:rsidRPr="0046376A">
        <w:rPr>
          <w:sz w:val="24"/>
          <w:szCs w:val="24"/>
        </w:rPr>
        <w:t>Документация, изменения, вносимые в документацию, разъяснение положений документации помимо публикации в ЕИС, публикуются на ЭТП.</w:t>
      </w:r>
    </w:p>
    <w:p w:rsidR="00C33902" w:rsidRPr="0046376A" w:rsidRDefault="00C33902" w:rsidP="007F5E09">
      <w:pPr>
        <w:widowControl/>
        <w:numPr>
          <w:ilvl w:val="1"/>
          <w:numId w:val="56"/>
        </w:numPr>
        <w:ind w:left="0" w:firstLine="709"/>
        <w:jc w:val="both"/>
        <w:rPr>
          <w:b/>
          <w:sz w:val="24"/>
          <w:szCs w:val="24"/>
        </w:rPr>
      </w:pPr>
      <w:r w:rsidRPr="0046376A">
        <w:rPr>
          <w:b/>
          <w:sz w:val="24"/>
          <w:szCs w:val="24"/>
        </w:rPr>
        <w:t>Особенности проведения закрытого запроса предложений</w:t>
      </w:r>
      <w:bookmarkEnd w:id="179"/>
      <w:bookmarkEnd w:id="180"/>
      <w:bookmarkEnd w:id="181"/>
    </w:p>
    <w:p w:rsidR="00C33902" w:rsidRPr="0046376A" w:rsidRDefault="00C33902" w:rsidP="007F5E09">
      <w:pPr>
        <w:widowControl/>
        <w:numPr>
          <w:ilvl w:val="2"/>
          <w:numId w:val="56"/>
        </w:numPr>
        <w:ind w:left="0" w:firstLine="709"/>
        <w:jc w:val="both"/>
        <w:rPr>
          <w:sz w:val="24"/>
          <w:szCs w:val="24"/>
        </w:rPr>
      </w:pPr>
      <w:r w:rsidRPr="0046376A">
        <w:rPr>
          <w:sz w:val="24"/>
          <w:szCs w:val="24"/>
        </w:rPr>
        <w:t xml:space="preserve">Закрытый запрос предложений проводится в порядке проведения </w:t>
      </w:r>
      <w:r w:rsidR="0080403A" w:rsidRPr="0046376A">
        <w:rPr>
          <w:sz w:val="24"/>
          <w:szCs w:val="24"/>
        </w:rPr>
        <w:t>запроса предложений в электронной форме</w:t>
      </w:r>
      <w:r w:rsidRPr="0046376A">
        <w:rPr>
          <w:sz w:val="24"/>
          <w:szCs w:val="24"/>
        </w:rPr>
        <w:t>, с учётом положений настоящего пункта</w:t>
      </w:r>
      <w:r w:rsidR="001D685B" w:rsidRPr="0046376A">
        <w:rPr>
          <w:sz w:val="24"/>
          <w:szCs w:val="24"/>
        </w:rPr>
        <w:t xml:space="preserve"> и раздела 7 Положения</w:t>
      </w:r>
      <w:r w:rsidRPr="0046376A">
        <w:rPr>
          <w:sz w:val="24"/>
          <w:szCs w:val="24"/>
        </w:rPr>
        <w:t>.</w:t>
      </w:r>
    </w:p>
    <w:p w:rsidR="001D685B" w:rsidRPr="0046376A" w:rsidRDefault="001D685B" w:rsidP="007F5E09">
      <w:pPr>
        <w:widowControl/>
        <w:numPr>
          <w:ilvl w:val="2"/>
          <w:numId w:val="56"/>
        </w:numPr>
        <w:ind w:left="0" w:firstLine="709"/>
        <w:jc w:val="both"/>
        <w:rPr>
          <w:sz w:val="24"/>
          <w:szCs w:val="24"/>
        </w:rPr>
      </w:pPr>
      <w:bookmarkStart w:id="182" w:name="_Toc372018467"/>
      <w:bookmarkStart w:id="183" w:name="_Toc378097884"/>
      <w:bookmarkStart w:id="184" w:name="_Toc420425968"/>
      <w:bookmarkStart w:id="185" w:name="_Toc474140957"/>
      <w:r w:rsidRPr="0046376A">
        <w:rPr>
          <w:sz w:val="24"/>
          <w:szCs w:val="24"/>
        </w:rPr>
        <w:t>Приглашение принять участие в закрытом запросе предложений должно, как минимум, содержать следующую информацию:</w:t>
      </w:r>
    </w:p>
    <w:p w:rsidR="001D685B" w:rsidRPr="0046376A" w:rsidRDefault="000F0722" w:rsidP="007F5E09">
      <w:pPr>
        <w:widowControl/>
        <w:numPr>
          <w:ilvl w:val="2"/>
          <w:numId w:val="35"/>
        </w:numPr>
        <w:ind w:left="0" w:firstLine="709"/>
        <w:jc w:val="both"/>
        <w:rPr>
          <w:sz w:val="24"/>
          <w:szCs w:val="24"/>
        </w:rPr>
      </w:pPr>
      <w:r>
        <w:rPr>
          <w:sz w:val="24"/>
          <w:szCs w:val="24"/>
        </w:rPr>
        <w:t xml:space="preserve"> </w:t>
      </w:r>
      <w:r w:rsidR="001D685B" w:rsidRPr="0046376A">
        <w:rPr>
          <w:sz w:val="24"/>
          <w:szCs w:val="24"/>
        </w:rPr>
        <w:t>способ осуществления закупки;</w:t>
      </w:r>
    </w:p>
    <w:p w:rsidR="001D685B" w:rsidRPr="0046376A" w:rsidRDefault="000F0722" w:rsidP="007F5E09">
      <w:pPr>
        <w:widowControl/>
        <w:numPr>
          <w:ilvl w:val="2"/>
          <w:numId w:val="35"/>
        </w:numPr>
        <w:ind w:left="0" w:firstLine="709"/>
        <w:jc w:val="both"/>
        <w:rPr>
          <w:sz w:val="24"/>
          <w:szCs w:val="24"/>
        </w:rPr>
      </w:pPr>
      <w:r>
        <w:rPr>
          <w:sz w:val="24"/>
          <w:szCs w:val="24"/>
        </w:rPr>
        <w:t xml:space="preserve"> </w:t>
      </w:r>
      <w:r w:rsidR="001D685B" w:rsidRPr="0046376A">
        <w:rPr>
          <w:sz w:val="24"/>
          <w:szCs w:val="24"/>
        </w:rPr>
        <w:t>наименование, место нахождения, почтовый адрес, адрес электронной почты, номер контактного телефона заказчика;</w:t>
      </w:r>
    </w:p>
    <w:p w:rsidR="001D685B" w:rsidRPr="0046376A" w:rsidRDefault="000F0722" w:rsidP="007F5E09">
      <w:pPr>
        <w:widowControl/>
        <w:numPr>
          <w:ilvl w:val="2"/>
          <w:numId w:val="35"/>
        </w:numPr>
        <w:ind w:left="0" w:firstLine="709"/>
        <w:jc w:val="both"/>
        <w:rPr>
          <w:sz w:val="24"/>
          <w:szCs w:val="24"/>
        </w:rPr>
      </w:pPr>
      <w:r>
        <w:rPr>
          <w:sz w:val="24"/>
          <w:szCs w:val="24"/>
        </w:rPr>
        <w:t xml:space="preserve"> </w:t>
      </w:r>
      <w:r w:rsidR="001D685B" w:rsidRPr="0046376A">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1D685B" w:rsidRPr="0046376A" w:rsidRDefault="000F0722" w:rsidP="007F5E09">
      <w:pPr>
        <w:widowControl/>
        <w:numPr>
          <w:ilvl w:val="2"/>
          <w:numId w:val="35"/>
        </w:numPr>
        <w:ind w:left="0" w:firstLine="709"/>
        <w:jc w:val="both"/>
        <w:rPr>
          <w:sz w:val="24"/>
          <w:szCs w:val="24"/>
        </w:rPr>
      </w:pPr>
      <w:r>
        <w:rPr>
          <w:sz w:val="24"/>
          <w:szCs w:val="24"/>
        </w:rPr>
        <w:t xml:space="preserve"> </w:t>
      </w:r>
      <w:r w:rsidR="001D685B" w:rsidRPr="0046376A">
        <w:rPr>
          <w:sz w:val="24"/>
          <w:szCs w:val="24"/>
        </w:rPr>
        <w:t>место поставки товара, выполнения работы, оказания услуги;</w:t>
      </w:r>
    </w:p>
    <w:p w:rsidR="001D685B" w:rsidRPr="0046376A" w:rsidRDefault="000F0722" w:rsidP="007F5E09">
      <w:pPr>
        <w:widowControl/>
        <w:numPr>
          <w:ilvl w:val="2"/>
          <w:numId w:val="35"/>
        </w:numPr>
        <w:ind w:left="0" w:firstLine="709"/>
        <w:jc w:val="both"/>
        <w:rPr>
          <w:sz w:val="24"/>
          <w:szCs w:val="24"/>
        </w:rPr>
      </w:pPr>
      <w:r>
        <w:rPr>
          <w:sz w:val="24"/>
          <w:szCs w:val="24"/>
        </w:rPr>
        <w:t xml:space="preserve"> </w:t>
      </w:r>
      <w:r w:rsidR="001D685B" w:rsidRPr="0046376A">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D685B" w:rsidRPr="0046376A" w:rsidRDefault="000F0722" w:rsidP="007F5E09">
      <w:pPr>
        <w:widowControl/>
        <w:numPr>
          <w:ilvl w:val="2"/>
          <w:numId w:val="35"/>
        </w:numPr>
        <w:ind w:left="0" w:firstLine="709"/>
        <w:jc w:val="both"/>
        <w:rPr>
          <w:sz w:val="24"/>
          <w:szCs w:val="24"/>
        </w:rPr>
      </w:pPr>
      <w:r>
        <w:rPr>
          <w:sz w:val="24"/>
          <w:szCs w:val="24"/>
        </w:rPr>
        <w:t xml:space="preserve"> </w:t>
      </w:r>
      <w:r w:rsidR="001D685B" w:rsidRPr="0046376A">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1D685B" w:rsidRPr="0046376A" w:rsidRDefault="000F0722" w:rsidP="007F5E09">
      <w:pPr>
        <w:widowControl/>
        <w:numPr>
          <w:ilvl w:val="2"/>
          <w:numId w:val="35"/>
        </w:numPr>
        <w:ind w:left="0" w:firstLine="709"/>
        <w:jc w:val="both"/>
        <w:rPr>
          <w:sz w:val="24"/>
          <w:szCs w:val="24"/>
        </w:rPr>
      </w:pPr>
      <w:r>
        <w:rPr>
          <w:sz w:val="24"/>
          <w:szCs w:val="24"/>
        </w:rPr>
        <w:t xml:space="preserve"> </w:t>
      </w:r>
      <w:r w:rsidR="001D685B" w:rsidRPr="0046376A">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1D685B" w:rsidRPr="0046376A" w:rsidRDefault="000F0722" w:rsidP="007F5E09">
      <w:pPr>
        <w:widowControl/>
        <w:numPr>
          <w:ilvl w:val="2"/>
          <w:numId w:val="35"/>
        </w:numPr>
        <w:ind w:left="0" w:firstLine="709"/>
        <w:jc w:val="both"/>
        <w:rPr>
          <w:sz w:val="24"/>
          <w:szCs w:val="24"/>
        </w:rPr>
      </w:pPr>
      <w:r>
        <w:rPr>
          <w:sz w:val="24"/>
          <w:szCs w:val="24"/>
        </w:rPr>
        <w:t xml:space="preserve"> </w:t>
      </w:r>
      <w:r w:rsidR="001D685B" w:rsidRPr="0046376A">
        <w:rPr>
          <w:sz w:val="24"/>
          <w:szCs w:val="24"/>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1D685B" w:rsidRPr="0046376A" w:rsidRDefault="000F0722" w:rsidP="007F5E09">
      <w:pPr>
        <w:widowControl/>
        <w:numPr>
          <w:ilvl w:val="2"/>
          <w:numId w:val="35"/>
        </w:numPr>
        <w:ind w:left="0" w:firstLine="709"/>
        <w:jc w:val="both"/>
        <w:rPr>
          <w:sz w:val="24"/>
          <w:szCs w:val="24"/>
        </w:rPr>
      </w:pPr>
      <w:r>
        <w:rPr>
          <w:sz w:val="24"/>
          <w:szCs w:val="24"/>
        </w:rPr>
        <w:t xml:space="preserve"> </w:t>
      </w:r>
      <w:r w:rsidR="001D685B" w:rsidRPr="0046376A">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1D685B" w:rsidRPr="0046376A" w:rsidRDefault="000F0722" w:rsidP="007F5E09">
      <w:pPr>
        <w:widowControl/>
        <w:numPr>
          <w:ilvl w:val="2"/>
          <w:numId w:val="35"/>
        </w:numPr>
        <w:ind w:left="0" w:firstLine="709"/>
        <w:jc w:val="both"/>
        <w:rPr>
          <w:sz w:val="24"/>
          <w:szCs w:val="24"/>
        </w:rPr>
      </w:pPr>
      <w:r>
        <w:rPr>
          <w:sz w:val="24"/>
          <w:szCs w:val="24"/>
        </w:rPr>
        <w:t xml:space="preserve"> </w:t>
      </w:r>
      <w:r w:rsidR="001D685B" w:rsidRPr="0046376A">
        <w:rPr>
          <w:sz w:val="24"/>
          <w:szCs w:val="24"/>
        </w:rPr>
        <w:t>сроки проведения каждого этапа в случае, если конкурентная закупка включает этапы.</w:t>
      </w:r>
    </w:p>
    <w:p w:rsidR="001D685B" w:rsidRPr="0046376A" w:rsidRDefault="000F0722" w:rsidP="007F5E09">
      <w:pPr>
        <w:widowControl/>
        <w:numPr>
          <w:ilvl w:val="2"/>
          <w:numId w:val="56"/>
        </w:numPr>
        <w:ind w:left="0" w:firstLine="709"/>
        <w:jc w:val="both"/>
        <w:rPr>
          <w:sz w:val="24"/>
          <w:szCs w:val="24"/>
        </w:rPr>
      </w:pPr>
      <w:r>
        <w:rPr>
          <w:sz w:val="24"/>
          <w:szCs w:val="24"/>
        </w:rPr>
        <w:t xml:space="preserve"> </w:t>
      </w:r>
      <w:r w:rsidR="001D685B" w:rsidRPr="0046376A">
        <w:rPr>
          <w:sz w:val="24"/>
          <w:szCs w:val="24"/>
        </w:rPr>
        <w:t>При проведении закрытого запроса предложений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1D685B" w:rsidRPr="0046376A" w:rsidRDefault="000F0722" w:rsidP="007F5E09">
      <w:pPr>
        <w:widowControl/>
        <w:numPr>
          <w:ilvl w:val="2"/>
          <w:numId w:val="56"/>
        </w:numPr>
        <w:ind w:left="0" w:firstLine="709"/>
        <w:jc w:val="both"/>
        <w:rPr>
          <w:sz w:val="24"/>
          <w:szCs w:val="24"/>
        </w:rPr>
      </w:pPr>
      <w:r>
        <w:rPr>
          <w:sz w:val="24"/>
          <w:szCs w:val="24"/>
        </w:rPr>
        <w:t xml:space="preserve"> </w:t>
      </w:r>
      <w:r w:rsidR="001D685B" w:rsidRPr="0046376A">
        <w:rPr>
          <w:sz w:val="24"/>
          <w:szCs w:val="24"/>
        </w:rPr>
        <w:t>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конкурсные заявки.</w:t>
      </w:r>
    </w:p>
    <w:p w:rsidR="001D685B" w:rsidRPr="0046376A" w:rsidRDefault="000F0722" w:rsidP="007F5E09">
      <w:pPr>
        <w:widowControl/>
        <w:numPr>
          <w:ilvl w:val="2"/>
          <w:numId w:val="56"/>
        </w:numPr>
        <w:ind w:left="0" w:firstLine="709"/>
        <w:jc w:val="both"/>
        <w:rPr>
          <w:sz w:val="24"/>
          <w:szCs w:val="24"/>
        </w:rPr>
      </w:pPr>
      <w:r>
        <w:rPr>
          <w:sz w:val="24"/>
          <w:szCs w:val="24"/>
        </w:rPr>
        <w:t xml:space="preserve"> </w:t>
      </w:r>
      <w:r w:rsidR="001D685B" w:rsidRPr="0046376A">
        <w:rPr>
          <w:sz w:val="24"/>
          <w:szCs w:val="24"/>
        </w:rPr>
        <w:t>Для участия в закрытом запросе предложений участник закупки должен подать в запечатанном конверте заявку по форме и в порядке, установленным документацией о проведении закрытого запроса предложений. Участник закупки вправе подать только одну заявку в отношении каждого предмета закупки.</w:t>
      </w:r>
    </w:p>
    <w:p w:rsidR="001D685B" w:rsidRPr="0046376A" w:rsidRDefault="000F0722" w:rsidP="007F5E09">
      <w:pPr>
        <w:widowControl/>
        <w:numPr>
          <w:ilvl w:val="2"/>
          <w:numId w:val="56"/>
        </w:numPr>
        <w:ind w:left="0" w:firstLine="709"/>
        <w:jc w:val="both"/>
        <w:rPr>
          <w:sz w:val="24"/>
          <w:szCs w:val="24"/>
        </w:rPr>
      </w:pPr>
      <w:r>
        <w:rPr>
          <w:sz w:val="24"/>
          <w:szCs w:val="24"/>
        </w:rPr>
        <w:t xml:space="preserve"> </w:t>
      </w:r>
      <w:r w:rsidR="001D685B" w:rsidRPr="0046376A">
        <w:rPr>
          <w:sz w:val="24"/>
          <w:szCs w:val="24"/>
        </w:rPr>
        <w:t>Все заявки, полученные до окончания срока подачи заявок, регистрируются заказчиком. По требованию участника закупки заказчик выдаёт расписку о получении конверта с 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1D685B" w:rsidRPr="000F0722" w:rsidRDefault="001D685B" w:rsidP="007F5E09">
      <w:pPr>
        <w:widowControl/>
        <w:numPr>
          <w:ilvl w:val="2"/>
          <w:numId w:val="56"/>
        </w:numPr>
        <w:ind w:left="0" w:firstLine="709"/>
        <w:jc w:val="both"/>
        <w:rPr>
          <w:sz w:val="24"/>
          <w:szCs w:val="24"/>
        </w:rPr>
      </w:pPr>
      <w:r w:rsidRPr="0046376A">
        <w:rPr>
          <w:sz w:val="24"/>
          <w:szCs w:val="24"/>
        </w:rPr>
        <w:t>Заказчик обеспечивает конфиденциальность сведений, содержащихся в поданных заявках, до подведения итогов закрытого запроса предложений.</w:t>
      </w:r>
    </w:p>
    <w:p w:rsidR="00C33902" w:rsidRPr="0046376A" w:rsidRDefault="006C38DF" w:rsidP="007F5E09">
      <w:pPr>
        <w:pStyle w:val="10"/>
        <w:widowControl/>
        <w:numPr>
          <w:ilvl w:val="0"/>
          <w:numId w:val="56"/>
        </w:numPr>
        <w:spacing w:before="200" w:after="200"/>
        <w:rPr>
          <w:rFonts w:ascii="Times New Roman" w:hAnsi="Times New Roman"/>
          <w:color w:val="auto"/>
          <w:sz w:val="24"/>
          <w:szCs w:val="24"/>
        </w:rPr>
      </w:pPr>
      <w:r w:rsidRPr="0046376A">
        <w:rPr>
          <w:rFonts w:ascii="Times New Roman" w:hAnsi="Times New Roman"/>
          <w:color w:val="auto"/>
          <w:sz w:val="24"/>
          <w:szCs w:val="24"/>
        </w:rPr>
        <w:t>ПОРЯДОК ПРОВЕДЕНИЯ ЗАПРОСА КОТИРОВОК</w:t>
      </w:r>
      <w:bookmarkEnd w:id="182"/>
      <w:bookmarkEnd w:id="183"/>
      <w:bookmarkEnd w:id="184"/>
      <w:bookmarkEnd w:id="185"/>
    </w:p>
    <w:p w:rsidR="00C33902" w:rsidRPr="00EF15EB" w:rsidRDefault="00C33902" w:rsidP="007F5E09">
      <w:pPr>
        <w:pStyle w:val="aff"/>
        <w:numPr>
          <w:ilvl w:val="1"/>
          <w:numId w:val="68"/>
        </w:numPr>
        <w:ind w:left="0" w:firstLine="709"/>
        <w:jc w:val="both"/>
        <w:rPr>
          <w:b/>
        </w:rPr>
      </w:pPr>
      <w:bookmarkStart w:id="186" w:name="_Toc319941080"/>
      <w:bookmarkStart w:id="187" w:name="_Toc320092878"/>
      <w:r w:rsidRPr="00EF15EB">
        <w:rPr>
          <w:b/>
        </w:rPr>
        <w:t>Об</w:t>
      </w:r>
      <w:r w:rsidR="0011112F" w:rsidRPr="00EF15EB">
        <w:rPr>
          <w:b/>
        </w:rPr>
        <w:t xml:space="preserve">щий порядок проведения </w:t>
      </w:r>
      <w:r w:rsidRPr="00EF15EB">
        <w:rPr>
          <w:b/>
        </w:rPr>
        <w:t>запроса котировок</w:t>
      </w:r>
      <w:bookmarkEnd w:id="186"/>
      <w:bookmarkEnd w:id="187"/>
      <w:r w:rsidR="0011112F" w:rsidRPr="00EF15EB">
        <w:rPr>
          <w:b/>
        </w:rPr>
        <w:t xml:space="preserve"> </w:t>
      </w:r>
    </w:p>
    <w:p w:rsidR="00EF15EB" w:rsidRDefault="00D92CC5" w:rsidP="007F5E09">
      <w:pPr>
        <w:pStyle w:val="aff"/>
        <w:numPr>
          <w:ilvl w:val="2"/>
          <w:numId w:val="68"/>
        </w:numPr>
        <w:ind w:left="0" w:firstLine="709"/>
        <w:jc w:val="both"/>
      </w:pPr>
      <w:r w:rsidRPr="0046376A">
        <w:t>Порядо</w:t>
      </w:r>
      <w:r w:rsidR="00CF3026" w:rsidRPr="0046376A">
        <w:t xml:space="preserve">к проведения запроса котировок </w:t>
      </w:r>
      <w:r w:rsidRPr="0046376A">
        <w:t>определяет</w:t>
      </w:r>
      <w:r w:rsidR="006D5629" w:rsidRPr="0046376A">
        <w:t>ся настоящим разделом Положения</w:t>
      </w:r>
      <w:r w:rsidRPr="0046376A">
        <w:t>.</w:t>
      </w:r>
    </w:p>
    <w:p w:rsidR="00C33902" w:rsidRPr="00EF15EB" w:rsidRDefault="00C33902" w:rsidP="007F5E09">
      <w:pPr>
        <w:pStyle w:val="aff"/>
        <w:numPr>
          <w:ilvl w:val="2"/>
          <w:numId w:val="68"/>
        </w:numPr>
        <w:ind w:left="0" w:firstLine="709"/>
        <w:jc w:val="both"/>
      </w:pPr>
      <w:r w:rsidRPr="00EF15EB">
        <w:t>В целях закупки товаров, работ, услуг путём проведения запроса котировок необходимо:</w:t>
      </w:r>
    </w:p>
    <w:p w:rsidR="00EF15EB" w:rsidRDefault="00EF15EB" w:rsidP="007F5E09">
      <w:pPr>
        <w:pStyle w:val="aff"/>
        <w:numPr>
          <w:ilvl w:val="3"/>
          <w:numId w:val="68"/>
        </w:numPr>
        <w:ind w:left="0" w:firstLine="709"/>
        <w:jc w:val="both"/>
      </w:pPr>
      <w:r>
        <w:t xml:space="preserve"> </w:t>
      </w:r>
      <w:r w:rsidR="00841577" w:rsidRPr="0046376A">
        <w:t>Р</w:t>
      </w:r>
      <w:r w:rsidR="00C33902" w:rsidRPr="0046376A">
        <w:t xml:space="preserve">азработать и </w:t>
      </w:r>
      <w:r w:rsidR="00567C7C" w:rsidRPr="0046376A">
        <w:t>разместить в</w:t>
      </w:r>
      <w:r w:rsidR="00933C9B" w:rsidRPr="0046376A">
        <w:t xml:space="preserve"> единой информационной системе</w:t>
      </w:r>
      <w:r w:rsidR="00C33902" w:rsidRPr="0046376A">
        <w:t xml:space="preserve"> извещение </w:t>
      </w:r>
      <w:r w:rsidR="006D5629" w:rsidRPr="0046376A">
        <w:t xml:space="preserve">и документацию </w:t>
      </w:r>
      <w:r w:rsidR="00C33902" w:rsidRPr="0046376A">
        <w:t>о</w:t>
      </w:r>
      <w:r w:rsidR="00567C7C" w:rsidRPr="0046376A">
        <w:t> </w:t>
      </w:r>
      <w:r w:rsidR="00C33902" w:rsidRPr="0046376A">
        <w:t xml:space="preserve">проведении </w:t>
      </w:r>
      <w:r w:rsidR="007A6804" w:rsidRPr="0046376A">
        <w:t>запроса котировок</w:t>
      </w:r>
      <w:r w:rsidR="0011112F" w:rsidRPr="0046376A">
        <w:t xml:space="preserve"> </w:t>
      </w:r>
      <w:r w:rsidR="007A6804" w:rsidRPr="0046376A">
        <w:t>(</w:t>
      </w:r>
      <w:r w:rsidR="006D5629" w:rsidRPr="0046376A">
        <w:t>за исключением запроса котировок в электронной форме</w:t>
      </w:r>
      <w:r w:rsidR="00C33902" w:rsidRPr="0046376A">
        <w:t xml:space="preserve">), </w:t>
      </w:r>
      <w:r w:rsidR="00841577" w:rsidRPr="0046376A">
        <w:t>проект договора.</w:t>
      </w:r>
    </w:p>
    <w:p w:rsidR="00C33902" w:rsidRPr="0046376A" w:rsidRDefault="00EF15EB" w:rsidP="007F5E09">
      <w:pPr>
        <w:pStyle w:val="aff"/>
        <w:numPr>
          <w:ilvl w:val="3"/>
          <w:numId w:val="68"/>
        </w:numPr>
        <w:ind w:left="0" w:firstLine="709"/>
        <w:jc w:val="both"/>
      </w:pPr>
      <w:r>
        <w:t xml:space="preserve"> </w:t>
      </w:r>
      <w:r w:rsidR="00841577" w:rsidRPr="0046376A">
        <w:t>П</w:t>
      </w:r>
      <w:r w:rsidR="00C33902" w:rsidRPr="0046376A">
        <w:t>ри необходимости вносить изменения в извещение</w:t>
      </w:r>
      <w:r w:rsidR="006D5629" w:rsidRPr="0046376A">
        <w:t xml:space="preserve"> и документацию</w:t>
      </w:r>
      <w:r w:rsidR="00C33902" w:rsidRPr="0046376A">
        <w:t xml:space="preserve"> о проведении </w:t>
      </w:r>
      <w:r w:rsidR="0011112F" w:rsidRPr="0046376A">
        <w:t>запроса котировок</w:t>
      </w:r>
      <w:r w:rsidR="00841577" w:rsidRPr="0046376A">
        <w:t>.</w:t>
      </w:r>
    </w:p>
    <w:p w:rsidR="00C33902" w:rsidRPr="0046376A" w:rsidRDefault="00EF15EB" w:rsidP="007F5E09">
      <w:pPr>
        <w:pStyle w:val="aff"/>
        <w:numPr>
          <w:ilvl w:val="3"/>
          <w:numId w:val="68"/>
        </w:numPr>
        <w:ind w:left="0" w:firstLine="709"/>
        <w:jc w:val="both"/>
      </w:pPr>
      <w:r>
        <w:t xml:space="preserve"> </w:t>
      </w:r>
      <w:r w:rsidR="00841577" w:rsidRPr="0046376A">
        <w:t>Р</w:t>
      </w:r>
      <w:r w:rsidR="00C33902" w:rsidRPr="0046376A">
        <w:t>ассмотрет</w:t>
      </w:r>
      <w:r w:rsidR="00841577" w:rsidRPr="0046376A">
        <w:t>ь и оценить котировочные заявки.</w:t>
      </w:r>
    </w:p>
    <w:p w:rsidR="00C33902" w:rsidRPr="0046376A" w:rsidRDefault="00EF15EB" w:rsidP="007F5E09">
      <w:pPr>
        <w:pStyle w:val="aff"/>
        <w:numPr>
          <w:ilvl w:val="3"/>
          <w:numId w:val="68"/>
        </w:numPr>
        <w:ind w:left="0" w:firstLine="709"/>
        <w:jc w:val="both"/>
      </w:pPr>
      <w:r>
        <w:t xml:space="preserve"> </w:t>
      </w:r>
      <w:r w:rsidR="00567C7C" w:rsidRPr="0046376A">
        <w:t>Разместить в</w:t>
      </w:r>
      <w:r w:rsidR="00933C9B" w:rsidRPr="0046376A">
        <w:t xml:space="preserve"> единой информационной системе</w:t>
      </w:r>
      <w:r w:rsidR="00C33902" w:rsidRPr="0046376A">
        <w:t xml:space="preserve"> </w:t>
      </w:r>
      <w:r w:rsidR="00F17FB5" w:rsidRPr="0046376A">
        <w:t>протокол</w:t>
      </w:r>
      <w:r w:rsidR="0011112F" w:rsidRPr="0046376A">
        <w:t>, составленный</w:t>
      </w:r>
      <w:r w:rsidR="00C33902" w:rsidRPr="0046376A">
        <w:t xml:space="preserve"> по</w:t>
      </w:r>
      <w:r w:rsidR="0011112F" w:rsidRPr="0046376A">
        <w:t xml:space="preserve"> итогам проведения запроса котировок</w:t>
      </w:r>
      <w:r w:rsidR="00C33902" w:rsidRPr="0046376A">
        <w:t>.</w:t>
      </w:r>
    </w:p>
    <w:p w:rsidR="00E5786B" w:rsidRPr="000F0722" w:rsidRDefault="00EF15EB" w:rsidP="007F5E09">
      <w:pPr>
        <w:pStyle w:val="aff"/>
        <w:numPr>
          <w:ilvl w:val="3"/>
          <w:numId w:val="68"/>
        </w:numPr>
        <w:ind w:left="0" w:firstLine="709"/>
        <w:jc w:val="both"/>
      </w:pPr>
      <w:r>
        <w:t xml:space="preserve"> </w:t>
      </w:r>
      <w:r w:rsidR="00841577" w:rsidRPr="0046376A">
        <w:t>З</w:t>
      </w:r>
      <w:r w:rsidR="00C33902" w:rsidRPr="0046376A">
        <w:t>аключить договор по результ</w:t>
      </w:r>
      <w:r w:rsidR="00D92CC5" w:rsidRPr="0046376A">
        <w:t>атам закупки</w:t>
      </w:r>
      <w:r w:rsidR="00C33902" w:rsidRPr="0046376A">
        <w:t>.</w:t>
      </w:r>
    </w:p>
    <w:p w:rsidR="00C33902" w:rsidRPr="0046376A" w:rsidRDefault="00C33902" w:rsidP="007F5E09">
      <w:pPr>
        <w:widowControl/>
        <w:numPr>
          <w:ilvl w:val="1"/>
          <w:numId w:val="68"/>
        </w:numPr>
        <w:ind w:left="0" w:firstLine="709"/>
        <w:jc w:val="both"/>
        <w:rPr>
          <w:b/>
          <w:sz w:val="24"/>
          <w:szCs w:val="24"/>
        </w:rPr>
      </w:pPr>
      <w:bookmarkStart w:id="188" w:name="_Toc319941081"/>
      <w:bookmarkStart w:id="189" w:name="_Toc320092879"/>
      <w:r w:rsidRPr="0046376A">
        <w:rPr>
          <w:b/>
          <w:sz w:val="24"/>
          <w:szCs w:val="24"/>
        </w:rPr>
        <w:t xml:space="preserve">Извещение </w:t>
      </w:r>
      <w:r w:rsidR="00222393" w:rsidRPr="0046376A">
        <w:rPr>
          <w:b/>
          <w:sz w:val="24"/>
          <w:szCs w:val="24"/>
        </w:rPr>
        <w:t xml:space="preserve">и документация </w:t>
      </w:r>
      <w:r w:rsidRPr="0046376A">
        <w:rPr>
          <w:b/>
          <w:sz w:val="24"/>
          <w:szCs w:val="24"/>
        </w:rPr>
        <w:t>о проведении запроса котировок</w:t>
      </w:r>
      <w:bookmarkEnd w:id="188"/>
      <w:bookmarkEnd w:id="189"/>
    </w:p>
    <w:p w:rsidR="00C33902" w:rsidRPr="0046376A" w:rsidRDefault="00C33902" w:rsidP="007F5E09">
      <w:pPr>
        <w:widowControl/>
        <w:numPr>
          <w:ilvl w:val="2"/>
          <w:numId w:val="68"/>
        </w:numPr>
        <w:ind w:left="0" w:firstLine="709"/>
        <w:jc w:val="both"/>
        <w:rPr>
          <w:sz w:val="24"/>
          <w:szCs w:val="24"/>
        </w:rPr>
      </w:pPr>
      <w:r w:rsidRPr="0046376A">
        <w:rPr>
          <w:sz w:val="24"/>
          <w:szCs w:val="24"/>
        </w:rPr>
        <w:t xml:space="preserve">При проведении запроса котировок заказчик </w:t>
      </w:r>
      <w:r w:rsidR="001B610C" w:rsidRPr="0046376A">
        <w:rPr>
          <w:sz w:val="24"/>
          <w:szCs w:val="24"/>
        </w:rPr>
        <w:t xml:space="preserve">не менее чем </w:t>
      </w:r>
      <w:r w:rsidRPr="0046376A">
        <w:rPr>
          <w:sz w:val="24"/>
          <w:szCs w:val="24"/>
        </w:rPr>
        <w:t>за пять рабочих дней до</w:t>
      </w:r>
      <w:r w:rsidR="00D92CC5" w:rsidRPr="0046376A">
        <w:rPr>
          <w:sz w:val="24"/>
          <w:szCs w:val="24"/>
        </w:rPr>
        <w:t xml:space="preserve"> дня окончания (истечения)</w:t>
      </w:r>
      <w:r w:rsidRPr="0046376A">
        <w:rPr>
          <w:sz w:val="24"/>
          <w:szCs w:val="24"/>
        </w:rPr>
        <w:t xml:space="preserve"> </w:t>
      </w:r>
      <w:r w:rsidR="00D92CC5" w:rsidRPr="0046376A">
        <w:rPr>
          <w:sz w:val="24"/>
          <w:szCs w:val="24"/>
        </w:rPr>
        <w:t xml:space="preserve">срока подачи заявок на участие в запросе котировок </w:t>
      </w:r>
      <w:r w:rsidRPr="0046376A">
        <w:rPr>
          <w:sz w:val="24"/>
          <w:szCs w:val="24"/>
        </w:rPr>
        <w:t xml:space="preserve">размещает извещение </w:t>
      </w:r>
      <w:r w:rsidR="006D5629" w:rsidRPr="0046376A">
        <w:rPr>
          <w:sz w:val="24"/>
          <w:szCs w:val="24"/>
        </w:rPr>
        <w:t xml:space="preserve">и документацию </w:t>
      </w:r>
      <w:r w:rsidRPr="0046376A">
        <w:rPr>
          <w:sz w:val="24"/>
          <w:szCs w:val="24"/>
        </w:rPr>
        <w:t xml:space="preserve">о проведении запроса котировок </w:t>
      </w:r>
      <w:r w:rsidR="00D92CC5" w:rsidRPr="0046376A">
        <w:rPr>
          <w:sz w:val="24"/>
          <w:szCs w:val="24"/>
        </w:rPr>
        <w:t xml:space="preserve">и </w:t>
      </w:r>
      <w:r w:rsidRPr="0046376A">
        <w:rPr>
          <w:sz w:val="24"/>
          <w:szCs w:val="24"/>
        </w:rPr>
        <w:t xml:space="preserve">проект договора </w:t>
      </w:r>
      <w:r w:rsidR="00933C9B" w:rsidRPr="0046376A">
        <w:rPr>
          <w:sz w:val="24"/>
          <w:szCs w:val="24"/>
        </w:rPr>
        <w:t xml:space="preserve">в </w:t>
      </w:r>
      <w:r w:rsidR="008A5752" w:rsidRPr="0046376A">
        <w:rPr>
          <w:sz w:val="24"/>
          <w:szCs w:val="24"/>
        </w:rPr>
        <w:t>единой информационной системе</w:t>
      </w:r>
      <w:r w:rsidRPr="0046376A">
        <w:rPr>
          <w:sz w:val="24"/>
          <w:szCs w:val="24"/>
        </w:rPr>
        <w:t>.</w:t>
      </w:r>
    </w:p>
    <w:p w:rsidR="00C33902" w:rsidRPr="0046376A" w:rsidRDefault="00C33902" w:rsidP="007F5E09">
      <w:pPr>
        <w:widowControl/>
        <w:numPr>
          <w:ilvl w:val="2"/>
          <w:numId w:val="68"/>
        </w:numPr>
        <w:ind w:left="0" w:firstLine="709"/>
        <w:jc w:val="both"/>
        <w:rPr>
          <w:sz w:val="24"/>
          <w:szCs w:val="24"/>
        </w:rPr>
      </w:pPr>
      <w:bookmarkStart w:id="190" w:name="_Ref372617320"/>
      <w:r w:rsidRPr="0046376A">
        <w:rPr>
          <w:sz w:val="24"/>
          <w:szCs w:val="24"/>
        </w:rPr>
        <w:t xml:space="preserve">В извещении </w:t>
      </w:r>
      <w:r w:rsidR="00222393" w:rsidRPr="0046376A">
        <w:rPr>
          <w:sz w:val="24"/>
          <w:szCs w:val="24"/>
        </w:rPr>
        <w:t xml:space="preserve">и документации </w:t>
      </w:r>
      <w:r w:rsidRPr="0046376A">
        <w:rPr>
          <w:sz w:val="24"/>
          <w:szCs w:val="24"/>
        </w:rPr>
        <w:t>о проведении запроса котировок должны быть указаны сведения в соответствии с п.</w:t>
      </w:r>
      <w:bookmarkEnd w:id="190"/>
      <w:r w:rsidR="00B444B9" w:rsidRPr="0046376A">
        <w:rPr>
          <w:sz w:val="24"/>
          <w:szCs w:val="24"/>
        </w:rPr>
        <w:t xml:space="preserve"> 5.4. </w:t>
      </w:r>
      <w:r w:rsidR="006D5629" w:rsidRPr="0046376A">
        <w:rPr>
          <w:sz w:val="24"/>
          <w:szCs w:val="24"/>
        </w:rPr>
        <w:t xml:space="preserve">(за исключением подпункта 11) </w:t>
      </w:r>
      <w:r w:rsidR="00B444B9" w:rsidRPr="0046376A">
        <w:rPr>
          <w:sz w:val="24"/>
          <w:szCs w:val="24"/>
        </w:rPr>
        <w:t xml:space="preserve">и </w:t>
      </w:r>
      <w:r w:rsidR="00346CA6" w:rsidRPr="0046376A">
        <w:rPr>
          <w:sz w:val="24"/>
          <w:szCs w:val="24"/>
        </w:rPr>
        <w:t xml:space="preserve">п. </w:t>
      </w:r>
      <w:r w:rsidR="00B444B9" w:rsidRPr="0046376A">
        <w:rPr>
          <w:sz w:val="24"/>
          <w:szCs w:val="24"/>
        </w:rPr>
        <w:t>5.5</w:t>
      </w:r>
      <w:r w:rsidR="00D92CC5" w:rsidRPr="0046376A">
        <w:rPr>
          <w:sz w:val="24"/>
          <w:szCs w:val="24"/>
        </w:rPr>
        <w:t xml:space="preserve">. </w:t>
      </w:r>
      <w:r w:rsidR="00346CA6" w:rsidRPr="0046376A">
        <w:rPr>
          <w:sz w:val="24"/>
          <w:szCs w:val="24"/>
        </w:rPr>
        <w:t xml:space="preserve">настоящего </w:t>
      </w:r>
      <w:r w:rsidR="00D92CC5" w:rsidRPr="0046376A">
        <w:rPr>
          <w:sz w:val="24"/>
          <w:szCs w:val="24"/>
        </w:rPr>
        <w:t>Положения, а также следующие сведения</w:t>
      </w:r>
      <w:r w:rsidR="00BB283B">
        <w:rPr>
          <w:sz w:val="24"/>
          <w:szCs w:val="24"/>
        </w:rPr>
        <w:t xml:space="preserve"> </w:t>
      </w:r>
      <w:r w:rsidR="00BB283B" w:rsidRPr="00BB283B">
        <w:rPr>
          <w:sz w:val="24"/>
          <w:szCs w:val="24"/>
        </w:rPr>
        <w:t>(если иное не установлено каждой отдельной документацией и извещением о закупке)</w:t>
      </w:r>
      <w:r w:rsidR="00D92CC5" w:rsidRPr="0046376A">
        <w:rPr>
          <w:sz w:val="24"/>
          <w:szCs w:val="24"/>
        </w:rPr>
        <w:t>:</w:t>
      </w:r>
    </w:p>
    <w:p w:rsidR="00EF15EB" w:rsidRDefault="00D92CC5" w:rsidP="007F5E09">
      <w:pPr>
        <w:pStyle w:val="aff"/>
        <w:numPr>
          <w:ilvl w:val="3"/>
          <w:numId w:val="68"/>
        </w:numPr>
        <w:ind w:left="0" w:firstLine="851"/>
        <w:jc w:val="both"/>
      </w:pPr>
      <w:r w:rsidRPr="0046376A">
        <w:t>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w:t>
      </w:r>
    </w:p>
    <w:p w:rsidR="00EF15EB" w:rsidRDefault="00D92CC5" w:rsidP="007F5E09">
      <w:pPr>
        <w:pStyle w:val="aff"/>
        <w:numPr>
          <w:ilvl w:val="3"/>
          <w:numId w:val="68"/>
        </w:numPr>
        <w:ind w:left="0" w:firstLine="851"/>
        <w:jc w:val="both"/>
      </w:pPr>
      <w:r w:rsidRPr="0046376A">
        <w:t>Сведения о валюте, используемой для формирования цены договора и расчётов с поставщиками (исполнителями, подрядчиками).</w:t>
      </w:r>
    </w:p>
    <w:p w:rsidR="00EF15EB" w:rsidRDefault="00D92CC5" w:rsidP="007F5E09">
      <w:pPr>
        <w:pStyle w:val="aff"/>
        <w:numPr>
          <w:ilvl w:val="3"/>
          <w:numId w:val="68"/>
        </w:numPr>
        <w:ind w:left="0" w:firstLine="851"/>
        <w:jc w:val="both"/>
      </w:pPr>
      <w:r w:rsidRPr="0046376A">
        <w:t>Порядок применения официального курса иностранной валюты к рублю Российской Федерации, установленного Банком России и используемого при оплате заключённого договора, в случае, если для формирования цены договора используется иностранная валюта.</w:t>
      </w:r>
    </w:p>
    <w:p w:rsidR="00EF15EB" w:rsidRDefault="00D92CC5" w:rsidP="007F5E09">
      <w:pPr>
        <w:pStyle w:val="aff"/>
        <w:numPr>
          <w:ilvl w:val="3"/>
          <w:numId w:val="68"/>
        </w:numPr>
        <w:ind w:left="0" w:firstLine="851"/>
        <w:jc w:val="both"/>
      </w:pPr>
      <w:r w:rsidRPr="0046376A">
        <w:t>Сведения о возможности заказчика увеличить количество поставляемого товара при заключении договора (при необходимости).</w:t>
      </w:r>
    </w:p>
    <w:p w:rsidR="00EF15EB" w:rsidRDefault="00D92CC5" w:rsidP="007F5E09">
      <w:pPr>
        <w:pStyle w:val="aff"/>
        <w:numPr>
          <w:ilvl w:val="3"/>
          <w:numId w:val="68"/>
        </w:numPr>
        <w:ind w:left="0" w:firstLine="851"/>
        <w:jc w:val="both"/>
      </w:pPr>
      <w:r w:rsidRPr="0046376A">
        <w:t>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EF15EB" w:rsidRDefault="00D92CC5" w:rsidP="007F5E09">
      <w:pPr>
        <w:pStyle w:val="aff"/>
        <w:numPr>
          <w:ilvl w:val="3"/>
          <w:numId w:val="68"/>
        </w:numPr>
        <w:ind w:left="0" w:firstLine="851"/>
        <w:jc w:val="both"/>
      </w:pPr>
      <w:r w:rsidRPr="0046376A">
        <w:t>Даты и время начала и окончания приёма заявок на участие в запросе котировок.</w:t>
      </w:r>
    </w:p>
    <w:p w:rsidR="00EF15EB" w:rsidRDefault="00D92CC5" w:rsidP="007F5E09">
      <w:pPr>
        <w:pStyle w:val="aff"/>
        <w:numPr>
          <w:ilvl w:val="3"/>
          <w:numId w:val="68"/>
        </w:numPr>
        <w:ind w:left="0" w:firstLine="851"/>
        <w:jc w:val="both"/>
      </w:pPr>
      <w:r w:rsidRPr="0046376A">
        <w:t xml:space="preserve">Порядок и срок отзыва заявок на участие в запросе котировок. </w:t>
      </w:r>
    </w:p>
    <w:p w:rsidR="00EF15EB" w:rsidRDefault="00D92CC5" w:rsidP="007F5E09">
      <w:pPr>
        <w:pStyle w:val="aff"/>
        <w:numPr>
          <w:ilvl w:val="3"/>
          <w:numId w:val="68"/>
        </w:numPr>
        <w:ind w:left="0" w:firstLine="851"/>
        <w:jc w:val="both"/>
      </w:pPr>
      <w:r w:rsidRPr="0046376A">
        <w:t>Порядок внесения изменений в такие заявки.</w:t>
      </w:r>
    </w:p>
    <w:p w:rsidR="00EF15EB" w:rsidRDefault="00D92CC5" w:rsidP="007F5E09">
      <w:pPr>
        <w:pStyle w:val="aff"/>
        <w:numPr>
          <w:ilvl w:val="3"/>
          <w:numId w:val="68"/>
        </w:numPr>
        <w:ind w:left="0" w:firstLine="851"/>
        <w:jc w:val="both"/>
      </w:pPr>
      <w:r w:rsidRPr="0046376A">
        <w:t>Срок действия заявки (при необходимости).</w:t>
      </w:r>
    </w:p>
    <w:p w:rsidR="00EF15EB" w:rsidRDefault="00D92CC5" w:rsidP="007F5E09">
      <w:pPr>
        <w:pStyle w:val="aff"/>
        <w:numPr>
          <w:ilvl w:val="3"/>
          <w:numId w:val="68"/>
        </w:numPr>
        <w:ind w:left="0" w:firstLine="851"/>
        <w:jc w:val="both"/>
      </w:pPr>
      <w:r w:rsidRPr="0046376A">
        <w:t>Срок действия обеспечения заявки (при необходимости).</w:t>
      </w:r>
    </w:p>
    <w:p w:rsidR="00EF15EB" w:rsidRDefault="00D92CC5" w:rsidP="007F5E09">
      <w:pPr>
        <w:pStyle w:val="aff"/>
        <w:numPr>
          <w:ilvl w:val="3"/>
          <w:numId w:val="68"/>
        </w:numPr>
        <w:ind w:left="0" w:firstLine="851"/>
        <w:jc w:val="both"/>
      </w:pPr>
      <w:r w:rsidRPr="0046376A">
        <w:t>Срок подписания договора победителем, иными участниками закупки (при необходимости).</w:t>
      </w:r>
    </w:p>
    <w:p w:rsidR="00EF15EB" w:rsidRDefault="00D92CC5" w:rsidP="007F5E09">
      <w:pPr>
        <w:pStyle w:val="aff"/>
        <w:numPr>
          <w:ilvl w:val="3"/>
          <w:numId w:val="68"/>
        </w:numPr>
        <w:ind w:left="0" w:firstLine="851"/>
        <w:jc w:val="both"/>
      </w:pPr>
      <w:r w:rsidRPr="0046376A">
        <w:t>Реквизиты счета для внесения обеспечения заявок, обеспечения исполнения договора (при необходимости).</w:t>
      </w:r>
    </w:p>
    <w:p w:rsidR="00EF15EB" w:rsidRDefault="00D92CC5" w:rsidP="007F5E09">
      <w:pPr>
        <w:pStyle w:val="aff"/>
        <w:numPr>
          <w:ilvl w:val="3"/>
          <w:numId w:val="68"/>
        </w:numPr>
        <w:ind w:left="0" w:firstLine="851"/>
        <w:jc w:val="both"/>
      </w:pPr>
      <w:r w:rsidRPr="0046376A">
        <w:t>Последствия признания запроса котировок несостоявшимся.</w:t>
      </w:r>
    </w:p>
    <w:p w:rsidR="00EF15EB" w:rsidRDefault="00D92CC5" w:rsidP="007F5E09">
      <w:pPr>
        <w:pStyle w:val="aff"/>
        <w:numPr>
          <w:ilvl w:val="3"/>
          <w:numId w:val="68"/>
        </w:numPr>
        <w:ind w:left="0" w:firstLine="851"/>
        <w:jc w:val="both"/>
      </w:pPr>
      <w:r w:rsidRPr="0046376A">
        <w:t>Иные сведения и требования в зависимости от предмета закупки.</w:t>
      </w:r>
    </w:p>
    <w:p w:rsidR="00E5786B" w:rsidRPr="0046376A" w:rsidRDefault="00C33902" w:rsidP="007F5E09">
      <w:pPr>
        <w:pStyle w:val="aff"/>
        <w:numPr>
          <w:ilvl w:val="2"/>
          <w:numId w:val="68"/>
        </w:numPr>
        <w:ind w:left="0" w:firstLine="709"/>
        <w:jc w:val="both"/>
      </w:pPr>
      <w:r w:rsidRPr="0046376A">
        <w:t xml:space="preserve">В любое время до </w:t>
      </w:r>
      <w:r w:rsidR="006E0A60" w:rsidRPr="0046376A">
        <w:t>окончания (</w:t>
      </w:r>
      <w:r w:rsidRPr="0046376A">
        <w:t>истечения</w:t>
      </w:r>
      <w:r w:rsidR="00380685" w:rsidRPr="0046376A">
        <w:t>)</w:t>
      </w:r>
      <w:r w:rsidRPr="0046376A">
        <w:t xml:space="preserve"> срока представления котировочных заявок заказчик вправе по собственной инициативе либо в ответ на запрос какого-либо </w:t>
      </w:r>
      <w:r w:rsidR="0079773D" w:rsidRPr="0046376A">
        <w:t>участник закупки</w:t>
      </w:r>
      <w:r w:rsidR="00567C7C" w:rsidRPr="0046376A">
        <w:t xml:space="preserve"> внести</w:t>
      </w:r>
      <w:r w:rsidRPr="0046376A">
        <w:t xml:space="preserve"> изменения в извещение </w:t>
      </w:r>
      <w:r w:rsidR="002773A8" w:rsidRPr="0046376A">
        <w:t xml:space="preserve">и (или) документации </w:t>
      </w:r>
      <w:r w:rsidRPr="0046376A">
        <w:t>о проведении запроса котировок.</w:t>
      </w:r>
    </w:p>
    <w:p w:rsidR="00E5786B" w:rsidRPr="000F0722" w:rsidRDefault="00D92CC5" w:rsidP="007F5E09">
      <w:pPr>
        <w:widowControl/>
        <w:numPr>
          <w:ilvl w:val="2"/>
          <w:numId w:val="68"/>
        </w:numPr>
        <w:ind w:left="0" w:firstLine="709"/>
        <w:jc w:val="both"/>
        <w:rPr>
          <w:sz w:val="24"/>
          <w:szCs w:val="24"/>
        </w:rPr>
      </w:pPr>
      <w:r w:rsidRPr="0046376A">
        <w:rPr>
          <w:sz w:val="24"/>
          <w:szCs w:val="24"/>
        </w:rPr>
        <w:t xml:space="preserve">В случае внесения изменений в </w:t>
      </w:r>
      <w:r w:rsidR="00222393" w:rsidRPr="0046376A">
        <w:rPr>
          <w:sz w:val="24"/>
          <w:szCs w:val="24"/>
        </w:rPr>
        <w:t xml:space="preserve">документацию </w:t>
      </w:r>
      <w:r w:rsidRPr="0046376A">
        <w:rPr>
          <w:sz w:val="24"/>
          <w:szCs w:val="24"/>
        </w:rPr>
        <w:t>о проведении запроса котировок,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w:t>
      </w:r>
      <w:r w:rsidR="00222393" w:rsidRPr="0046376A">
        <w:rPr>
          <w:sz w:val="24"/>
          <w:szCs w:val="24"/>
        </w:rPr>
        <w:t xml:space="preserve">купке оставалось не менее трех </w:t>
      </w:r>
      <w:r w:rsidRPr="0046376A">
        <w:rPr>
          <w:sz w:val="24"/>
          <w:szCs w:val="24"/>
        </w:rPr>
        <w:t>рабочих дней.</w:t>
      </w:r>
    </w:p>
    <w:p w:rsidR="00C33902" w:rsidRPr="0046376A" w:rsidRDefault="005C4B90" w:rsidP="007F5E09">
      <w:pPr>
        <w:widowControl/>
        <w:numPr>
          <w:ilvl w:val="1"/>
          <w:numId w:val="68"/>
        </w:numPr>
        <w:ind w:left="0" w:firstLine="709"/>
        <w:jc w:val="both"/>
        <w:rPr>
          <w:b/>
          <w:sz w:val="24"/>
          <w:szCs w:val="24"/>
        </w:rPr>
      </w:pPr>
      <w:bookmarkStart w:id="191" w:name="_Toc319941083"/>
      <w:bookmarkStart w:id="192" w:name="_Toc320092881"/>
      <w:r w:rsidRPr="0046376A">
        <w:rPr>
          <w:b/>
          <w:sz w:val="24"/>
          <w:szCs w:val="24"/>
        </w:rPr>
        <w:t>Отмена</w:t>
      </w:r>
      <w:r w:rsidR="00C33902" w:rsidRPr="0046376A">
        <w:rPr>
          <w:b/>
          <w:sz w:val="24"/>
          <w:szCs w:val="24"/>
        </w:rPr>
        <w:t xml:space="preserve"> проведения запроса котировок</w:t>
      </w:r>
      <w:bookmarkEnd w:id="191"/>
      <w:bookmarkEnd w:id="192"/>
      <w:r w:rsidR="0040248D" w:rsidRPr="0046376A">
        <w:rPr>
          <w:b/>
          <w:sz w:val="24"/>
          <w:szCs w:val="24"/>
        </w:rPr>
        <w:t xml:space="preserve"> </w:t>
      </w:r>
    </w:p>
    <w:p w:rsidR="00E5786B" w:rsidRPr="0046376A" w:rsidRDefault="00CB0E6C" w:rsidP="007F5E09">
      <w:pPr>
        <w:pStyle w:val="aff"/>
        <w:numPr>
          <w:ilvl w:val="2"/>
          <w:numId w:val="68"/>
        </w:numPr>
        <w:ind w:left="0" w:firstLine="709"/>
        <w:jc w:val="both"/>
      </w:pPr>
      <w:bookmarkStart w:id="193" w:name="_Toc319941084"/>
      <w:bookmarkStart w:id="194" w:name="_Toc320092882"/>
      <w:r w:rsidRPr="0046376A">
        <w:t xml:space="preserve">Порядок отмены проведения запроса котировок </w:t>
      </w:r>
      <w:r w:rsidR="00B71837" w:rsidRPr="0046376A">
        <w:t>установлен в п.5.7</w:t>
      </w:r>
      <w:r w:rsidRPr="0046376A">
        <w:t>.</w:t>
      </w:r>
      <w:r w:rsidR="006D5629" w:rsidRPr="0046376A">
        <w:t xml:space="preserve"> настоящего </w:t>
      </w:r>
      <w:r w:rsidRPr="0046376A">
        <w:t>Положения.</w:t>
      </w:r>
    </w:p>
    <w:p w:rsidR="00E5786B" w:rsidRPr="000F0722" w:rsidRDefault="00CB0E6C" w:rsidP="007F5E09">
      <w:pPr>
        <w:pStyle w:val="aff"/>
        <w:numPr>
          <w:ilvl w:val="2"/>
          <w:numId w:val="68"/>
        </w:numPr>
        <w:ind w:left="0" w:firstLine="709"/>
        <w:jc w:val="both"/>
      </w:pPr>
      <w:r w:rsidRPr="0046376A">
        <w:t xml:space="preserve">Заказчик не несёт обязательств или ответственности в случае неознакомления участниками закупок с извещением об </w:t>
      </w:r>
      <w:r w:rsidR="005C4B90" w:rsidRPr="0046376A">
        <w:t xml:space="preserve">отмене </w:t>
      </w:r>
      <w:r w:rsidRPr="0046376A">
        <w:t>проведения запроса котировок.</w:t>
      </w:r>
    </w:p>
    <w:p w:rsidR="00C33902" w:rsidRPr="0046376A" w:rsidRDefault="00C33902" w:rsidP="007F5E09">
      <w:pPr>
        <w:widowControl/>
        <w:numPr>
          <w:ilvl w:val="1"/>
          <w:numId w:val="68"/>
        </w:numPr>
        <w:ind w:left="0" w:firstLine="709"/>
        <w:jc w:val="both"/>
        <w:rPr>
          <w:b/>
          <w:sz w:val="24"/>
          <w:szCs w:val="24"/>
        </w:rPr>
      </w:pPr>
      <w:r w:rsidRPr="0046376A">
        <w:rPr>
          <w:b/>
          <w:sz w:val="24"/>
          <w:szCs w:val="24"/>
        </w:rPr>
        <w:t xml:space="preserve">Требования к </w:t>
      </w:r>
      <w:r w:rsidR="005C4B90" w:rsidRPr="0046376A">
        <w:rPr>
          <w:b/>
          <w:sz w:val="24"/>
          <w:szCs w:val="24"/>
        </w:rPr>
        <w:t>составу и с</w:t>
      </w:r>
      <w:r w:rsidR="00B858A5" w:rsidRPr="0046376A">
        <w:rPr>
          <w:b/>
          <w:sz w:val="24"/>
          <w:szCs w:val="24"/>
        </w:rPr>
        <w:t xml:space="preserve">одержанию </w:t>
      </w:r>
      <w:r w:rsidR="005C4B90" w:rsidRPr="0046376A">
        <w:rPr>
          <w:b/>
          <w:sz w:val="24"/>
          <w:szCs w:val="24"/>
        </w:rPr>
        <w:t xml:space="preserve">заявки на участие в запросе котировок (далее также - </w:t>
      </w:r>
      <w:r w:rsidRPr="0046376A">
        <w:rPr>
          <w:b/>
          <w:sz w:val="24"/>
          <w:szCs w:val="24"/>
        </w:rPr>
        <w:t>котировочной заявке</w:t>
      </w:r>
      <w:bookmarkEnd w:id="193"/>
      <w:bookmarkEnd w:id="194"/>
      <w:r w:rsidR="005C4B90" w:rsidRPr="0046376A">
        <w:rPr>
          <w:b/>
          <w:sz w:val="24"/>
          <w:szCs w:val="24"/>
        </w:rPr>
        <w:t>)</w:t>
      </w:r>
    </w:p>
    <w:p w:rsidR="00B6788F" w:rsidRPr="0046376A" w:rsidRDefault="00B6788F" w:rsidP="007F5E09">
      <w:pPr>
        <w:widowControl/>
        <w:numPr>
          <w:ilvl w:val="2"/>
          <w:numId w:val="68"/>
        </w:numPr>
        <w:ind w:left="0" w:firstLine="709"/>
        <w:jc w:val="both"/>
        <w:rPr>
          <w:sz w:val="24"/>
          <w:szCs w:val="24"/>
        </w:rPr>
      </w:pPr>
      <w:r w:rsidRPr="0046376A">
        <w:rPr>
          <w:sz w:val="24"/>
          <w:szCs w:val="24"/>
        </w:rPr>
        <w:t>Для участия в запросе котировок</w:t>
      </w:r>
      <w:r w:rsidR="005C4B90" w:rsidRPr="0046376A">
        <w:rPr>
          <w:sz w:val="24"/>
          <w:szCs w:val="24"/>
        </w:rPr>
        <w:t xml:space="preserve"> </w:t>
      </w:r>
      <w:r w:rsidR="0079773D" w:rsidRPr="0046376A">
        <w:rPr>
          <w:sz w:val="24"/>
          <w:szCs w:val="24"/>
        </w:rPr>
        <w:t>участник закупки</w:t>
      </w:r>
      <w:r w:rsidRPr="0046376A">
        <w:rPr>
          <w:sz w:val="24"/>
          <w:szCs w:val="24"/>
        </w:rPr>
        <w:t xml:space="preserve"> должен подготовить заявку на участие в запросе котировок, оформленную в полн</w:t>
      </w:r>
      <w:r w:rsidR="005C4B90" w:rsidRPr="0046376A">
        <w:rPr>
          <w:sz w:val="24"/>
          <w:szCs w:val="24"/>
        </w:rPr>
        <w:t xml:space="preserve">ом соответствии с требованиями извещения </w:t>
      </w:r>
      <w:r w:rsidR="006D5629" w:rsidRPr="0046376A">
        <w:rPr>
          <w:sz w:val="24"/>
          <w:szCs w:val="24"/>
        </w:rPr>
        <w:t xml:space="preserve">и документации </w:t>
      </w:r>
      <w:r w:rsidRPr="0046376A">
        <w:rPr>
          <w:sz w:val="24"/>
          <w:szCs w:val="24"/>
        </w:rPr>
        <w:t>о проведении запроса котировок.</w:t>
      </w:r>
    </w:p>
    <w:p w:rsidR="005C4B90" w:rsidRPr="0046376A" w:rsidRDefault="005C4B90" w:rsidP="007F5E09">
      <w:pPr>
        <w:widowControl/>
        <w:numPr>
          <w:ilvl w:val="2"/>
          <w:numId w:val="68"/>
        </w:numPr>
        <w:ind w:left="0" w:firstLine="709"/>
        <w:jc w:val="both"/>
        <w:rPr>
          <w:sz w:val="24"/>
          <w:szCs w:val="24"/>
        </w:rPr>
      </w:pPr>
      <w:r w:rsidRPr="0046376A">
        <w:rPr>
          <w:sz w:val="24"/>
          <w:szCs w:val="24"/>
        </w:rPr>
        <w:t xml:space="preserve">Форма котировочной заявки </w:t>
      </w:r>
      <w:r w:rsidR="00B444B9" w:rsidRPr="0046376A">
        <w:rPr>
          <w:sz w:val="24"/>
          <w:szCs w:val="24"/>
        </w:rPr>
        <w:t xml:space="preserve">устанавливается </w:t>
      </w:r>
      <w:r w:rsidR="006D5629" w:rsidRPr="0046376A">
        <w:rPr>
          <w:sz w:val="24"/>
          <w:szCs w:val="24"/>
        </w:rPr>
        <w:t>документацией</w:t>
      </w:r>
      <w:r w:rsidR="00012FDF" w:rsidRPr="0046376A">
        <w:rPr>
          <w:sz w:val="24"/>
          <w:szCs w:val="24"/>
        </w:rPr>
        <w:t xml:space="preserve"> </w:t>
      </w:r>
      <w:r w:rsidR="00D72549" w:rsidRPr="0046376A">
        <w:rPr>
          <w:sz w:val="24"/>
          <w:szCs w:val="24"/>
        </w:rPr>
        <w:t>о проведении запроса котировок.</w:t>
      </w:r>
    </w:p>
    <w:p w:rsidR="005C4B90" w:rsidRPr="0046376A" w:rsidRDefault="00B444B9" w:rsidP="007F5E09">
      <w:pPr>
        <w:widowControl/>
        <w:numPr>
          <w:ilvl w:val="2"/>
          <w:numId w:val="68"/>
        </w:numPr>
        <w:ind w:left="0" w:firstLine="709"/>
        <w:jc w:val="both"/>
        <w:rPr>
          <w:sz w:val="24"/>
          <w:szCs w:val="24"/>
        </w:rPr>
      </w:pPr>
      <w:r w:rsidRPr="0046376A">
        <w:rPr>
          <w:sz w:val="24"/>
          <w:szCs w:val="24"/>
        </w:rPr>
        <w:t xml:space="preserve">Котировочная заявка должна </w:t>
      </w:r>
      <w:r w:rsidR="00B71837" w:rsidRPr="0046376A">
        <w:rPr>
          <w:sz w:val="24"/>
          <w:szCs w:val="24"/>
        </w:rPr>
        <w:t>содержать</w:t>
      </w:r>
      <w:r w:rsidR="00341794" w:rsidRPr="0046376A">
        <w:rPr>
          <w:sz w:val="24"/>
          <w:szCs w:val="24"/>
        </w:rPr>
        <w:t xml:space="preserve"> всю указанную в </w:t>
      </w:r>
      <w:r w:rsidR="006D5629" w:rsidRPr="0046376A">
        <w:rPr>
          <w:sz w:val="24"/>
          <w:szCs w:val="24"/>
        </w:rPr>
        <w:t>документации</w:t>
      </w:r>
      <w:r w:rsidR="00341794" w:rsidRPr="0046376A">
        <w:rPr>
          <w:sz w:val="24"/>
          <w:szCs w:val="24"/>
        </w:rPr>
        <w:t xml:space="preserve"> о проведении запроса котировок информацию и документы, в том числе</w:t>
      </w:r>
      <w:r w:rsidR="005C4B90" w:rsidRPr="0046376A">
        <w:rPr>
          <w:sz w:val="24"/>
          <w:szCs w:val="24"/>
        </w:rPr>
        <w:t>:</w:t>
      </w:r>
    </w:p>
    <w:p w:rsidR="00341794" w:rsidRPr="0046376A" w:rsidRDefault="00341794" w:rsidP="007F5E09">
      <w:pPr>
        <w:pStyle w:val="affff0"/>
        <w:numPr>
          <w:ilvl w:val="4"/>
          <w:numId w:val="68"/>
        </w:numPr>
        <w:ind w:left="0" w:firstLine="851"/>
        <w:jc w:val="both"/>
        <w:rPr>
          <w:sz w:val="24"/>
          <w:szCs w:val="24"/>
        </w:rPr>
      </w:pPr>
      <w:r w:rsidRPr="0046376A">
        <w:rPr>
          <w:sz w:val="24"/>
          <w:szCs w:val="24"/>
        </w:rPr>
        <w:t>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r w:rsidR="00E827F3" w:rsidRPr="0046376A">
        <w:rPr>
          <w:sz w:val="24"/>
          <w:szCs w:val="24"/>
        </w:rPr>
        <w:t>, адрес электронной почты; идентификационный номер налогоплательщика</w:t>
      </w:r>
      <w:r w:rsidRPr="0046376A">
        <w:rPr>
          <w:sz w:val="24"/>
          <w:szCs w:val="24"/>
        </w:rPr>
        <w:t>;</w:t>
      </w:r>
    </w:p>
    <w:p w:rsidR="00E827F3" w:rsidRPr="0046376A" w:rsidRDefault="000F0722" w:rsidP="007F5E09">
      <w:pPr>
        <w:pStyle w:val="affff0"/>
        <w:numPr>
          <w:ilvl w:val="4"/>
          <w:numId w:val="68"/>
        </w:numPr>
        <w:ind w:left="0" w:firstLine="851"/>
        <w:jc w:val="both"/>
        <w:rPr>
          <w:sz w:val="24"/>
          <w:szCs w:val="24"/>
        </w:rPr>
      </w:pPr>
      <w:r>
        <w:rPr>
          <w:sz w:val="24"/>
          <w:szCs w:val="24"/>
        </w:rPr>
        <w:t xml:space="preserve"> </w:t>
      </w:r>
      <w:r w:rsidR="00E827F3" w:rsidRPr="0046376A">
        <w:rPr>
          <w:sz w:val="24"/>
          <w:szCs w:val="24"/>
        </w:rPr>
        <w:t>наименование поставляемых товаров, выполняемых работ, оказываемых услуг</w:t>
      </w:r>
      <w:r w:rsidR="00226480" w:rsidRPr="0046376A">
        <w:rPr>
          <w:sz w:val="24"/>
          <w:szCs w:val="24"/>
        </w:rPr>
        <w:t xml:space="preserve"> согласно предмету закупки (в случае проведения закупки на поставку товаров также указываются подробные характеристики поставляемых товаров);</w:t>
      </w:r>
    </w:p>
    <w:p w:rsidR="00341794" w:rsidRPr="0046376A" w:rsidRDefault="000F0722" w:rsidP="007F5E09">
      <w:pPr>
        <w:pStyle w:val="aff"/>
        <w:numPr>
          <w:ilvl w:val="4"/>
          <w:numId w:val="68"/>
        </w:numPr>
        <w:ind w:left="0" w:firstLine="851"/>
        <w:jc w:val="both"/>
      </w:pPr>
      <w:r>
        <w:t xml:space="preserve"> </w:t>
      </w:r>
      <w:r w:rsidR="00341794" w:rsidRPr="0046376A">
        <w:t xml:space="preserve">согласие на поставку товаров, выполнение работ, оказание услуг в соответствии с условиями, установленными </w:t>
      </w:r>
      <w:r w:rsidR="006D5629" w:rsidRPr="0046376A">
        <w:t xml:space="preserve">документацией </w:t>
      </w:r>
      <w:r w:rsidR="00341794" w:rsidRPr="0046376A">
        <w:t>о проведении запроса котировок;</w:t>
      </w:r>
    </w:p>
    <w:p w:rsidR="00226480" w:rsidRPr="0046376A" w:rsidRDefault="000F0722" w:rsidP="007F5E09">
      <w:pPr>
        <w:pStyle w:val="aff"/>
        <w:numPr>
          <w:ilvl w:val="4"/>
          <w:numId w:val="68"/>
        </w:numPr>
        <w:ind w:left="0" w:firstLine="851"/>
        <w:jc w:val="both"/>
      </w:pPr>
      <w:r>
        <w:t xml:space="preserve"> </w:t>
      </w:r>
      <w:r w:rsidR="00226480" w:rsidRPr="0046376A">
        <w:t xml:space="preserve">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 </w:t>
      </w:r>
    </w:p>
    <w:p w:rsidR="00226480" w:rsidRPr="0046376A" w:rsidRDefault="000F0722" w:rsidP="007F5E09">
      <w:pPr>
        <w:pStyle w:val="aff"/>
        <w:numPr>
          <w:ilvl w:val="4"/>
          <w:numId w:val="68"/>
        </w:numPr>
        <w:ind w:left="0" w:firstLine="851"/>
        <w:jc w:val="both"/>
      </w:pPr>
      <w:r>
        <w:t xml:space="preserve"> </w:t>
      </w:r>
      <w:r w:rsidR="00226480" w:rsidRPr="0046376A">
        <w:t xml:space="preserve">документы (их копии), подтверждающие соответствие участников закупки требованиям, установленным в </w:t>
      </w:r>
      <w:r w:rsidR="00F03238" w:rsidRPr="0046376A">
        <w:t xml:space="preserve">документации </w:t>
      </w:r>
      <w:r w:rsidR="00226480" w:rsidRPr="0046376A">
        <w:t>о проведении запроса котировок;</w:t>
      </w:r>
    </w:p>
    <w:p w:rsidR="00226480" w:rsidRPr="0046376A" w:rsidRDefault="000F0722" w:rsidP="007F5E09">
      <w:pPr>
        <w:pStyle w:val="aff"/>
        <w:numPr>
          <w:ilvl w:val="4"/>
          <w:numId w:val="68"/>
        </w:numPr>
        <w:ind w:left="0" w:firstLine="851"/>
        <w:jc w:val="both"/>
      </w:pPr>
      <w:r>
        <w:t xml:space="preserve"> </w:t>
      </w:r>
      <w:r w:rsidR="00226480" w:rsidRPr="0046376A">
        <w:t xml:space="preserve">документы, подтверждающие соответствие товаров, работ, услуг, предлагаемых участником закупки в котировочной заявке, требованиям </w:t>
      </w:r>
      <w:r w:rsidR="00F03238" w:rsidRPr="0046376A">
        <w:t>документации</w:t>
      </w:r>
      <w:r w:rsidR="00226480" w:rsidRPr="0046376A">
        <w:t xml:space="preserve"> о проведении запроса котировок;</w:t>
      </w:r>
    </w:p>
    <w:p w:rsidR="00341794" w:rsidRPr="0046376A" w:rsidRDefault="00226480" w:rsidP="000303BA">
      <w:pPr>
        <w:pStyle w:val="aff"/>
        <w:ind w:left="0" w:firstLine="851"/>
        <w:jc w:val="both"/>
      </w:pPr>
      <w:r w:rsidRPr="0046376A">
        <w:t>7</w:t>
      </w:r>
      <w:r w:rsidR="00341794" w:rsidRPr="0046376A">
        <w:t>) иные документы в соответствии с требованиями</w:t>
      </w:r>
      <w:r w:rsidRPr="0046376A">
        <w:t>, установленные в</w:t>
      </w:r>
      <w:r w:rsidR="00341794" w:rsidRPr="0046376A">
        <w:t xml:space="preserve"> </w:t>
      </w:r>
      <w:r w:rsidR="00F03238" w:rsidRPr="0046376A">
        <w:t>документации</w:t>
      </w:r>
      <w:r w:rsidR="00341794" w:rsidRPr="0046376A">
        <w:t xml:space="preserve"> о проведении запроса котировок.</w:t>
      </w:r>
    </w:p>
    <w:p w:rsidR="00C33902" w:rsidRPr="0046376A" w:rsidRDefault="00C33902" w:rsidP="007F5E09">
      <w:pPr>
        <w:pStyle w:val="aff"/>
        <w:numPr>
          <w:ilvl w:val="1"/>
          <w:numId w:val="68"/>
        </w:numPr>
        <w:ind w:firstLine="304"/>
        <w:jc w:val="both"/>
        <w:rPr>
          <w:b/>
        </w:rPr>
      </w:pPr>
      <w:bookmarkStart w:id="195" w:name="_Toc319941085"/>
      <w:bookmarkStart w:id="196" w:name="_Toc320092883"/>
      <w:r w:rsidRPr="0046376A">
        <w:rPr>
          <w:b/>
        </w:rPr>
        <w:t xml:space="preserve">Порядок </w:t>
      </w:r>
      <w:bookmarkEnd w:id="195"/>
      <w:bookmarkEnd w:id="196"/>
      <w:r w:rsidR="00516AC3" w:rsidRPr="0046376A">
        <w:rPr>
          <w:b/>
        </w:rPr>
        <w:t xml:space="preserve">подачи заявок на участие в запросе котировок </w:t>
      </w:r>
    </w:p>
    <w:p w:rsidR="00E5786B" w:rsidRPr="0046376A" w:rsidRDefault="002C0729" w:rsidP="007F5E09">
      <w:pPr>
        <w:pStyle w:val="aff"/>
        <w:numPr>
          <w:ilvl w:val="2"/>
          <w:numId w:val="68"/>
        </w:numPr>
        <w:ind w:left="0" w:firstLine="709"/>
        <w:jc w:val="both"/>
      </w:pPr>
      <w:bookmarkStart w:id="197" w:name="_Toc319941086"/>
      <w:bookmarkStart w:id="198" w:name="_Toc320092884"/>
      <w:r>
        <w:t xml:space="preserve"> </w:t>
      </w:r>
      <w:r w:rsidR="006D5629" w:rsidRPr="0046376A">
        <w:t>К порядку подачи котировочных заявок применяются положения п. 5.8 настоящего Положения с учетом положений настоящего раздела.</w:t>
      </w:r>
    </w:p>
    <w:p w:rsidR="000E30A8" w:rsidRPr="0046376A" w:rsidRDefault="002C0729" w:rsidP="007F5E09">
      <w:pPr>
        <w:widowControl/>
        <w:numPr>
          <w:ilvl w:val="2"/>
          <w:numId w:val="68"/>
        </w:numPr>
        <w:tabs>
          <w:tab w:val="left" w:pos="1560"/>
        </w:tabs>
        <w:ind w:left="0" w:firstLine="709"/>
        <w:jc w:val="both"/>
        <w:rPr>
          <w:sz w:val="24"/>
          <w:szCs w:val="24"/>
        </w:rPr>
      </w:pPr>
      <w:r>
        <w:rPr>
          <w:sz w:val="24"/>
          <w:szCs w:val="24"/>
        </w:rPr>
        <w:t xml:space="preserve"> </w:t>
      </w:r>
      <w:r w:rsidR="000E30A8" w:rsidRPr="0046376A">
        <w:rPr>
          <w:sz w:val="24"/>
          <w:szCs w:val="24"/>
        </w:rPr>
        <w:t>Котировочная заявка должна содержать всю указанную в котировочной документации информацию и документы. В случае наличия таких требований в документации, в составе заявки должны быть представлены:</w:t>
      </w:r>
    </w:p>
    <w:p w:rsidR="000E30A8" w:rsidRPr="0046376A" w:rsidRDefault="000E30A8" w:rsidP="000E30A8">
      <w:pPr>
        <w:tabs>
          <w:tab w:val="left" w:pos="1560"/>
        </w:tabs>
        <w:ind w:firstLine="709"/>
        <w:jc w:val="both"/>
        <w:rPr>
          <w:sz w:val="24"/>
          <w:szCs w:val="24"/>
        </w:rPr>
      </w:pPr>
      <w:r w:rsidRPr="0046376A">
        <w:rPr>
          <w:sz w:val="24"/>
          <w:szCs w:val="24"/>
        </w:rPr>
        <w:t>1) </w:t>
      </w:r>
      <w:bookmarkStart w:id="199" w:name="_Hlk527017362"/>
      <w:r w:rsidRPr="0046376A">
        <w:rPr>
          <w:sz w:val="24"/>
          <w:szCs w:val="24"/>
        </w:rPr>
        <w:t>наименование поставляемых товаров, выполняемых работ, оказываемых услуг согласно предмету закупки (в случае осуществления закупки товаров также указываются подробные характеристики поставляемых товаров, страна-производитель поставляемого товара);</w:t>
      </w:r>
      <w:bookmarkEnd w:id="199"/>
    </w:p>
    <w:p w:rsidR="000E30A8" w:rsidRPr="0046376A" w:rsidRDefault="000E30A8" w:rsidP="000E30A8">
      <w:pPr>
        <w:tabs>
          <w:tab w:val="left" w:pos="1560"/>
        </w:tabs>
        <w:ind w:firstLine="709"/>
        <w:jc w:val="both"/>
        <w:rPr>
          <w:sz w:val="24"/>
          <w:szCs w:val="24"/>
        </w:rPr>
      </w:pPr>
      <w:r w:rsidRPr="0046376A">
        <w:rPr>
          <w:sz w:val="24"/>
          <w:szCs w:val="24"/>
        </w:rPr>
        <w:t>2) наименование, организационно-правовая форма,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 идентификационный номер налогоплательщика;</w:t>
      </w:r>
    </w:p>
    <w:p w:rsidR="000E30A8" w:rsidRPr="0046376A" w:rsidRDefault="000E30A8" w:rsidP="000E30A8">
      <w:pPr>
        <w:ind w:firstLine="709"/>
        <w:jc w:val="both"/>
        <w:rPr>
          <w:sz w:val="24"/>
          <w:szCs w:val="24"/>
        </w:rPr>
      </w:pPr>
      <w:r w:rsidRPr="0046376A">
        <w:rPr>
          <w:sz w:val="24"/>
          <w:szCs w:val="24"/>
        </w:rPr>
        <w:t>3) согласие участника закупки с условиями договора, указанными в запросе котировок;</w:t>
      </w:r>
    </w:p>
    <w:p w:rsidR="000E30A8" w:rsidRPr="0046376A" w:rsidRDefault="000E30A8" w:rsidP="000E30A8">
      <w:pPr>
        <w:ind w:firstLine="709"/>
        <w:jc w:val="both"/>
        <w:rPr>
          <w:sz w:val="24"/>
          <w:szCs w:val="24"/>
        </w:rPr>
      </w:pPr>
      <w:r w:rsidRPr="0046376A">
        <w:rPr>
          <w:sz w:val="24"/>
          <w:szCs w:val="24"/>
        </w:rPr>
        <w:t>4) 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rsidR="000E30A8" w:rsidRPr="0046376A" w:rsidRDefault="000E30A8" w:rsidP="000E30A8">
      <w:pPr>
        <w:ind w:firstLine="709"/>
        <w:jc w:val="both"/>
        <w:rPr>
          <w:sz w:val="24"/>
          <w:szCs w:val="24"/>
        </w:rPr>
      </w:pPr>
      <w:bookmarkStart w:id="200" w:name="_Hlk527017574"/>
      <w:r w:rsidRPr="0046376A">
        <w:rPr>
          <w:sz w:val="24"/>
          <w:szCs w:val="24"/>
        </w:rPr>
        <w:t>5) документы (копии документов), подтверждающие соответствие участников закупки установленным требованиям документации</w:t>
      </w:r>
      <w:r w:rsidR="00F03238" w:rsidRPr="0046376A">
        <w:rPr>
          <w:sz w:val="24"/>
          <w:szCs w:val="24"/>
        </w:rPr>
        <w:t xml:space="preserve"> о проведении запроса котировок</w:t>
      </w:r>
      <w:r w:rsidRPr="0046376A">
        <w:rPr>
          <w:sz w:val="24"/>
          <w:szCs w:val="24"/>
        </w:rPr>
        <w:t>;</w:t>
      </w:r>
    </w:p>
    <w:p w:rsidR="000E30A8" w:rsidRPr="0046376A" w:rsidRDefault="000E30A8" w:rsidP="000E30A8">
      <w:pPr>
        <w:ind w:firstLine="709"/>
        <w:jc w:val="both"/>
        <w:rPr>
          <w:sz w:val="24"/>
          <w:szCs w:val="24"/>
        </w:rPr>
      </w:pPr>
      <w:r w:rsidRPr="0046376A">
        <w:rPr>
          <w:sz w:val="24"/>
          <w:szCs w:val="24"/>
        </w:rPr>
        <w:t>6) документы, подтверждающие соответствие товаров, работ, услуг, предлагаемых участником закупки в котировочн</w:t>
      </w:r>
      <w:r w:rsidR="00F03238" w:rsidRPr="0046376A">
        <w:rPr>
          <w:sz w:val="24"/>
          <w:szCs w:val="24"/>
        </w:rPr>
        <w:t xml:space="preserve">ой заявке, требованиям </w:t>
      </w:r>
      <w:r w:rsidRPr="0046376A">
        <w:rPr>
          <w:sz w:val="24"/>
          <w:szCs w:val="24"/>
        </w:rPr>
        <w:t>документации</w:t>
      </w:r>
      <w:bookmarkEnd w:id="200"/>
      <w:r w:rsidR="00F03238" w:rsidRPr="0046376A">
        <w:rPr>
          <w:sz w:val="24"/>
          <w:szCs w:val="24"/>
        </w:rPr>
        <w:t xml:space="preserve"> о проведении запроса котировок</w:t>
      </w:r>
      <w:r w:rsidRPr="0046376A">
        <w:rPr>
          <w:sz w:val="24"/>
          <w:szCs w:val="24"/>
        </w:rPr>
        <w:t>.</w:t>
      </w:r>
    </w:p>
    <w:p w:rsidR="00516AC3" w:rsidRPr="0046376A" w:rsidRDefault="002C0729" w:rsidP="007F5E09">
      <w:pPr>
        <w:pStyle w:val="aff"/>
        <w:numPr>
          <w:ilvl w:val="2"/>
          <w:numId w:val="68"/>
        </w:numPr>
        <w:ind w:left="0" w:firstLine="568"/>
        <w:jc w:val="both"/>
      </w:pPr>
      <w:r>
        <w:t xml:space="preserve"> </w:t>
      </w:r>
      <w:r w:rsidR="00516AC3" w:rsidRPr="0046376A">
        <w:t xml:space="preserve">Обязательства участника закупки, </w:t>
      </w:r>
      <w:r w:rsidR="00CF3026" w:rsidRPr="0046376A">
        <w:t xml:space="preserve">связанные с подачей </w:t>
      </w:r>
      <w:r w:rsidR="00516AC3" w:rsidRPr="0046376A">
        <w:t>заявки на участие в запросе котировок, включают:</w:t>
      </w:r>
    </w:p>
    <w:p w:rsidR="00516AC3" w:rsidRPr="0046376A" w:rsidRDefault="00E5786B" w:rsidP="00E827F3">
      <w:pPr>
        <w:widowControl/>
        <w:ind w:firstLine="709"/>
        <w:jc w:val="both"/>
        <w:rPr>
          <w:sz w:val="24"/>
          <w:szCs w:val="24"/>
        </w:rPr>
      </w:pPr>
      <w:r w:rsidRPr="0046376A">
        <w:rPr>
          <w:sz w:val="24"/>
          <w:szCs w:val="24"/>
        </w:rPr>
        <w:t xml:space="preserve">а) </w:t>
      </w:r>
      <w:r w:rsidR="00516AC3" w:rsidRPr="0046376A">
        <w:rPr>
          <w:sz w:val="24"/>
          <w:szCs w:val="24"/>
        </w:rPr>
        <w:t xml:space="preserve">обязательство заключить договор на условиях, указанных в проекте договора, являющегося неотъемлемой частью </w:t>
      </w:r>
      <w:r w:rsidR="00094925" w:rsidRPr="0046376A">
        <w:rPr>
          <w:sz w:val="24"/>
          <w:szCs w:val="24"/>
        </w:rPr>
        <w:t>документации</w:t>
      </w:r>
      <w:r w:rsidR="00516AC3" w:rsidRPr="0046376A">
        <w:rPr>
          <w:sz w:val="24"/>
          <w:szCs w:val="24"/>
        </w:rPr>
        <w:t xml:space="preserve"> о проведении запроса котировок, и котировочной заявки участника закупки, а также обязательство предоставить заказчику обеспечение исполнения договора в случае, если такая обязанность установлена условиями </w:t>
      </w:r>
      <w:r w:rsidR="00F03238" w:rsidRPr="0046376A">
        <w:rPr>
          <w:sz w:val="24"/>
          <w:szCs w:val="24"/>
        </w:rPr>
        <w:t>документации</w:t>
      </w:r>
      <w:r w:rsidR="00094925" w:rsidRPr="0046376A">
        <w:rPr>
          <w:sz w:val="24"/>
          <w:szCs w:val="24"/>
        </w:rPr>
        <w:t xml:space="preserve"> о проведении запроса котировок</w:t>
      </w:r>
      <w:r w:rsidR="00516AC3" w:rsidRPr="0046376A">
        <w:rPr>
          <w:sz w:val="24"/>
          <w:szCs w:val="24"/>
        </w:rPr>
        <w:t xml:space="preserve">; </w:t>
      </w:r>
    </w:p>
    <w:p w:rsidR="00516AC3" w:rsidRPr="0046376A" w:rsidRDefault="00516AC3" w:rsidP="00E827F3">
      <w:pPr>
        <w:widowControl/>
        <w:ind w:firstLine="709"/>
        <w:jc w:val="both"/>
        <w:rPr>
          <w:sz w:val="24"/>
          <w:szCs w:val="24"/>
        </w:rPr>
      </w:pPr>
      <w:r w:rsidRPr="0046376A">
        <w:rPr>
          <w:sz w:val="24"/>
          <w:szCs w:val="24"/>
        </w:rPr>
        <w:t xml:space="preserve">б) обязательство не изменять и (или) не отзывать </w:t>
      </w:r>
      <w:r w:rsidR="00380685" w:rsidRPr="0046376A">
        <w:rPr>
          <w:sz w:val="24"/>
          <w:szCs w:val="24"/>
        </w:rPr>
        <w:t xml:space="preserve">котировочную </w:t>
      </w:r>
      <w:r w:rsidRPr="0046376A">
        <w:rPr>
          <w:sz w:val="24"/>
          <w:szCs w:val="24"/>
        </w:rPr>
        <w:t>заявку после истечения срока окончания подачи заявок;</w:t>
      </w:r>
    </w:p>
    <w:p w:rsidR="00516AC3" w:rsidRPr="0046376A" w:rsidRDefault="00516AC3" w:rsidP="00E827F3">
      <w:pPr>
        <w:widowControl/>
        <w:ind w:firstLine="709"/>
        <w:jc w:val="both"/>
        <w:rPr>
          <w:sz w:val="24"/>
          <w:szCs w:val="24"/>
        </w:rPr>
      </w:pPr>
      <w:r w:rsidRPr="0046376A">
        <w:rPr>
          <w:sz w:val="24"/>
          <w:szCs w:val="24"/>
        </w:rPr>
        <w:t>в) обязательство не предоставлять в составе заявки заведомо недостоверные сведения, информацию, документы;</w:t>
      </w:r>
    </w:p>
    <w:p w:rsidR="00516AC3" w:rsidRPr="0046376A" w:rsidRDefault="00516AC3" w:rsidP="00E827F3">
      <w:pPr>
        <w:widowControl/>
        <w:ind w:firstLine="709"/>
        <w:jc w:val="both"/>
        <w:rPr>
          <w:sz w:val="24"/>
          <w:szCs w:val="24"/>
        </w:rPr>
      </w:pPr>
      <w:r w:rsidRPr="0046376A">
        <w:rPr>
          <w:sz w:val="24"/>
          <w:szCs w:val="24"/>
        </w:rPr>
        <w:t>г) согласие на обработку пер</w:t>
      </w:r>
      <w:r w:rsidR="00E5786B" w:rsidRPr="0046376A">
        <w:rPr>
          <w:sz w:val="24"/>
          <w:szCs w:val="24"/>
        </w:rPr>
        <w:t xml:space="preserve">сональных данных </w:t>
      </w:r>
      <w:r w:rsidR="00CB05C4" w:rsidRPr="0046376A">
        <w:rPr>
          <w:sz w:val="24"/>
          <w:szCs w:val="24"/>
        </w:rPr>
        <w:t>для физического лица или индивидуального предпринимателя,</w:t>
      </w:r>
      <w:r w:rsidRPr="0046376A">
        <w:rPr>
          <w:sz w:val="24"/>
          <w:szCs w:val="24"/>
        </w:rPr>
        <w:t xml:space="preserve"> если иное не предусмотрено действующим законодательством Российской Федерации.</w:t>
      </w:r>
    </w:p>
    <w:p w:rsidR="00E5786B" w:rsidRPr="002C0729" w:rsidRDefault="00516AC3" w:rsidP="007F5E09">
      <w:pPr>
        <w:pStyle w:val="aff"/>
        <w:numPr>
          <w:ilvl w:val="2"/>
          <w:numId w:val="68"/>
        </w:numPr>
        <w:ind w:left="0" w:firstLine="709"/>
        <w:jc w:val="both"/>
      </w:pPr>
      <w:r w:rsidRPr="0046376A">
        <w:t xml:space="preserve">В случае, если по окончании срока подачи заявок не будет подано ни одной </w:t>
      </w:r>
      <w:r w:rsidR="00E5786B" w:rsidRPr="0046376A">
        <w:t xml:space="preserve">котировочной </w:t>
      </w:r>
      <w:r w:rsidRPr="0046376A">
        <w:t>заявки, запрос котировок признается несостоявшимся, заказчик вправе осуществить закупку у единственного поставщика (исполнителя, подрядчика). Информация о признании запроса котировок несостоявшимся вносится в протокол подведения итогов запрос</w:t>
      </w:r>
      <w:r w:rsidR="00094925" w:rsidRPr="0046376A">
        <w:t>а котировок.</w:t>
      </w:r>
    </w:p>
    <w:p w:rsidR="00C33902" w:rsidRPr="0046376A" w:rsidRDefault="00C33902" w:rsidP="007F5E09">
      <w:pPr>
        <w:widowControl/>
        <w:numPr>
          <w:ilvl w:val="1"/>
          <w:numId w:val="68"/>
        </w:numPr>
        <w:ind w:left="0" w:firstLine="709"/>
        <w:jc w:val="both"/>
        <w:rPr>
          <w:b/>
          <w:sz w:val="24"/>
          <w:szCs w:val="24"/>
        </w:rPr>
      </w:pPr>
      <w:r w:rsidRPr="0046376A">
        <w:rPr>
          <w:b/>
          <w:sz w:val="24"/>
          <w:szCs w:val="24"/>
        </w:rPr>
        <w:t>Рассмотрение и оценка котировочных заявок</w:t>
      </w:r>
      <w:bookmarkEnd w:id="197"/>
      <w:bookmarkEnd w:id="198"/>
    </w:p>
    <w:p w:rsidR="00CF3026" w:rsidRPr="0046376A" w:rsidRDefault="00CF3026" w:rsidP="007F5E09">
      <w:pPr>
        <w:widowControl/>
        <w:numPr>
          <w:ilvl w:val="2"/>
          <w:numId w:val="68"/>
        </w:numPr>
        <w:ind w:left="0" w:firstLine="709"/>
        <w:jc w:val="both"/>
        <w:rPr>
          <w:sz w:val="24"/>
          <w:szCs w:val="24"/>
        </w:rPr>
      </w:pPr>
      <w:bookmarkStart w:id="201" w:name="_Toc319941087"/>
      <w:bookmarkStart w:id="202" w:name="_Toc320092885"/>
      <w:bookmarkStart w:id="203" w:name="_Toc277676593"/>
      <w:r w:rsidRPr="0046376A">
        <w:rPr>
          <w:sz w:val="24"/>
          <w:szCs w:val="24"/>
        </w:rPr>
        <w:t xml:space="preserve">Процедура вскрытия конвертов с котировочными заявками осуществляется во время и в месте, указанные в извещении и документации </w:t>
      </w:r>
      <w:r w:rsidR="00F03238" w:rsidRPr="0046376A">
        <w:rPr>
          <w:sz w:val="24"/>
          <w:szCs w:val="24"/>
        </w:rPr>
        <w:t xml:space="preserve">о проведении </w:t>
      </w:r>
      <w:r w:rsidRPr="0046376A">
        <w:rPr>
          <w:sz w:val="24"/>
          <w:szCs w:val="24"/>
        </w:rPr>
        <w:t xml:space="preserve">запроса </w:t>
      </w:r>
      <w:r w:rsidR="00094925" w:rsidRPr="0046376A">
        <w:rPr>
          <w:sz w:val="24"/>
          <w:szCs w:val="24"/>
        </w:rPr>
        <w:t>котировок</w:t>
      </w:r>
      <w:r w:rsidRPr="0046376A">
        <w:rPr>
          <w:sz w:val="24"/>
          <w:szCs w:val="24"/>
        </w:rPr>
        <w:t>.</w:t>
      </w:r>
    </w:p>
    <w:p w:rsidR="00CF3026" w:rsidRPr="0046376A" w:rsidRDefault="00F63ED7" w:rsidP="007F5E09">
      <w:pPr>
        <w:widowControl/>
        <w:numPr>
          <w:ilvl w:val="2"/>
          <w:numId w:val="68"/>
        </w:numPr>
        <w:tabs>
          <w:tab w:val="left" w:pos="1701"/>
        </w:tabs>
        <w:ind w:left="0" w:firstLine="709"/>
        <w:jc w:val="both"/>
        <w:rPr>
          <w:sz w:val="24"/>
          <w:szCs w:val="24"/>
        </w:rPr>
      </w:pPr>
      <w:r w:rsidRPr="0046376A">
        <w:rPr>
          <w:sz w:val="24"/>
          <w:szCs w:val="24"/>
        </w:rPr>
        <w:t>Закупочная комиссия</w:t>
      </w:r>
      <w:r w:rsidR="00F03238" w:rsidRPr="0046376A">
        <w:rPr>
          <w:sz w:val="24"/>
          <w:szCs w:val="24"/>
        </w:rPr>
        <w:t xml:space="preserve"> проводит а</w:t>
      </w:r>
      <w:r w:rsidR="00CF3026" w:rsidRPr="0046376A">
        <w:rPr>
          <w:sz w:val="24"/>
          <w:szCs w:val="24"/>
        </w:rPr>
        <w:t>удиозапись процедуры вскрытия конвертов с котировочными заявками.</w:t>
      </w:r>
    </w:p>
    <w:p w:rsidR="00CF3026" w:rsidRPr="0046376A" w:rsidRDefault="00F63ED7" w:rsidP="007F5E09">
      <w:pPr>
        <w:widowControl/>
        <w:numPr>
          <w:ilvl w:val="2"/>
          <w:numId w:val="68"/>
        </w:numPr>
        <w:tabs>
          <w:tab w:val="left" w:pos="1701"/>
        </w:tabs>
        <w:ind w:left="0" w:firstLine="709"/>
        <w:jc w:val="both"/>
        <w:rPr>
          <w:sz w:val="24"/>
          <w:szCs w:val="24"/>
        </w:rPr>
      </w:pPr>
      <w:r w:rsidRPr="0046376A">
        <w:rPr>
          <w:sz w:val="24"/>
          <w:szCs w:val="24"/>
        </w:rPr>
        <w:t>Закупочная комиссия</w:t>
      </w:r>
      <w:r w:rsidR="00CF3026" w:rsidRPr="0046376A">
        <w:rPr>
          <w:sz w:val="24"/>
          <w:szCs w:val="24"/>
        </w:rPr>
        <w:t xml:space="preserve"> производит рассмотрение и оценку котировочных заявок в день вскрытия конвертов с заявками, если иное не установлено документацией</w:t>
      </w:r>
      <w:r w:rsidR="00094925" w:rsidRPr="0046376A">
        <w:rPr>
          <w:sz w:val="24"/>
          <w:szCs w:val="24"/>
        </w:rPr>
        <w:t xml:space="preserve"> о проведении запроса котир</w:t>
      </w:r>
      <w:r w:rsidR="00222393" w:rsidRPr="0046376A">
        <w:rPr>
          <w:sz w:val="24"/>
          <w:szCs w:val="24"/>
        </w:rPr>
        <w:t>о</w:t>
      </w:r>
      <w:r w:rsidR="00094925" w:rsidRPr="0046376A">
        <w:rPr>
          <w:sz w:val="24"/>
          <w:szCs w:val="24"/>
        </w:rPr>
        <w:t>вок</w:t>
      </w:r>
      <w:r w:rsidR="00CF3026" w:rsidRPr="0046376A">
        <w:rPr>
          <w:sz w:val="24"/>
          <w:szCs w:val="24"/>
        </w:rPr>
        <w:t xml:space="preserve">. </w:t>
      </w:r>
    </w:p>
    <w:p w:rsidR="00E5786B" w:rsidRPr="0046376A" w:rsidRDefault="00F03238" w:rsidP="007F5E09">
      <w:pPr>
        <w:pStyle w:val="aff"/>
        <w:numPr>
          <w:ilvl w:val="2"/>
          <w:numId w:val="68"/>
        </w:numPr>
        <w:ind w:left="0" w:firstLine="709"/>
        <w:jc w:val="both"/>
      </w:pPr>
      <w:r w:rsidRPr="0046376A">
        <w:t>Закупочная к</w:t>
      </w:r>
      <w:r w:rsidR="00516AC3" w:rsidRPr="0046376A">
        <w:t xml:space="preserve">омиссия рассматривает </w:t>
      </w:r>
      <w:r w:rsidR="00AD6E32" w:rsidRPr="0046376A">
        <w:t xml:space="preserve">котировочные </w:t>
      </w:r>
      <w:r w:rsidR="00516AC3" w:rsidRPr="0046376A">
        <w:t>заявки, на предмет их соотве</w:t>
      </w:r>
      <w:r w:rsidR="00AD6E32" w:rsidRPr="0046376A">
        <w:t xml:space="preserve">тствия требованиям </w:t>
      </w:r>
      <w:r w:rsidR="00CF3026" w:rsidRPr="0046376A">
        <w:t xml:space="preserve">документации </w:t>
      </w:r>
      <w:r w:rsidR="00AD6E32" w:rsidRPr="0046376A">
        <w:t>о проведении запроса котировок</w:t>
      </w:r>
      <w:r w:rsidR="00516AC3" w:rsidRPr="0046376A">
        <w:t xml:space="preserve">. </w:t>
      </w:r>
    </w:p>
    <w:p w:rsidR="00E5786B" w:rsidRPr="0046376A" w:rsidRDefault="00516AC3" w:rsidP="007F5E09">
      <w:pPr>
        <w:pStyle w:val="aff"/>
        <w:numPr>
          <w:ilvl w:val="2"/>
          <w:numId w:val="68"/>
        </w:numPr>
        <w:ind w:left="0" w:firstLine="709"/>
        <w:jc w:val="both"/>
      </w:pPr>
      <w:r w:rsidRPr="0046376A">
        <w:t xml:space="preserve">Заявка участника закупки отклоняется </w:t>
      </w:r>
      <w:r w:rsidR="00094925" w:rsidRPr="0046376A">
        <w:t xml:space="preserve">закупочной </w:t>
      </w:r>
      <w:r w:rsidR="00957BCC" w:rsidRPr="0046376A">
        <w:t xml:space="preserve">комиссией </w:t>
      </w:r>
      <w:r w:rsidRPr="0046376A">
        <w:t>при рассмотрении в следующих случаях:</w:t>
      </w:r>
    </w:p>
    <w:p w:rsidR="00516D23" w:rsidRDefault="00516AC3" w:rsidP="007F5E09">
      <w:pPr>
        <w:pStyle w:val="aff"/>
        <w:numPr>
          <w:ilvl w:val="3"/>
          <w:numId w:val="69"/>
        </w:numPr>
        <w:ind w:left="0" w:firstLine="709"/>
        <w:jc w:val="both"/>
      </w:pPr>
      <w:r w:rsidRPr="0046376A">
        <w:t>Несоответствия участника закупки требованиям к участникам закупки, установленным</w:t>
      </w:r>
      <w:r w:rsidR="00AD6E32" w:rsidRPr="0046376A">
        <w:t xml:space="preserve"> </w:t>
      </w:r>
      <w:r w:rsidR="00094925" w:rsidRPr="0046376A">
        <w:t>документацией</w:t>
      </w:r>
      <w:r w:rsidR="00AD6E32" w:rsidRPr="0046376A">
        <w:t xml:space="preserve"> о проведении запроса котировок</w:t>
      </w:r>
      <w:r w:rsidRPr="0046376A">
        <w:t>.</w:t>
      </w:r>
    </w:p>
    <w:p w:rsidR="00516D23" w:rsidRDefault="00516AC3" w:rsidP="003D353C">
      <w:pPr>
        <w:pStyle w:val="aff"/>
        <w:numPr>
          <w:ilvl w:val="3"/>
          <w:numId w:val="69"/>
        </w:numPr>
        <w:tabs>
          <w:tab w:val="left" w:pos="1701"/>
        </w:tabs>
        <w:ind w:left="0" w:firstLine="709"/>
        <w:jc w:val="both"/>
      </w:pPr>
      <w:r w:rsidRPr="0046376A">
        <w:t xml:space="preserve">Несоответствия </w:t>
      </w:r>
      <w:r w:rsidR="00AD6E32" w:rsidRPr="0046376A">
        <w:t xml:space="preserve">котировочной заявки </w:t>
      </w:r>
      <w:r w:rsidRPr="0046376A">
        <w:t xml:space="preserve">требованиям к заявкам, </w:t>
      </w:r>
      <w:r w:rsidR="00AD6E32" w:rsidRPr="0046376A">
        <w:t xml:space="preserve">установленным </w:t>
      </w:r>
      <w:r w:rsidR="00094925" w:rsidRPr="0046376A">
        <w:t>документацией</w:t>
      </w:r>
      <w:r w:rsidR="00AD6E32" w:rsidRPr="0046376A">
        <w:t xml:space="preserve"> о проведении запроса котировок</w:t>
      </w:r>
      <w:r w:rsidR="00094925" w:rsidRPr="0046376A">
        <w:t>, в том числе котировочная заявка не соответствует форме, установленной в документации о проведении запроса котировок.</w:t>
      </w:r>
    </w:p>
    <w:p w:rsidR="00516D23" w:rsidRDefault="00516AC3" w:rsidP="003D353C">
      <w:pPr>
        <w:pStyle w:val="aff"/>
        <w:numPr>
          <w:ilvl w:val="3"/>
          <w:numId w:val="69"/>
        </w:numPr>
        <w:tabs>
          <w:tab w:val="left" w:pos="1701"/>
        </w:tabs>
        <w:ind w:left="0" w:firstLine="709"/>
        <w:jc w:val="both"/>
      </w:pPr>
      <w:r w:rsidRPr="0046376A">
        <w:t xml:space="preserve">Несоответствия предлагаемых товаров, работ, услуг требованиям </w:t>
      </w:r>
      <w:r w:rsidR="000E30A8" w:rsidRPr="0046376A">
        <w:t xml:space="preserve">документации </w:t>
      </w:r>
      <w:r w:rsidR="00AD6E32" w:rsidRPr="0046376A">
        <w:t>о проведении запроса котировок.</w:t>
      </w:r>
    </w:p>
    <w:p w:rsidR="00516D23" w:rsidRDefault="00516AC3" w:rsidP="003D353C">
      <w:pPr>
        <w:pStyle w:val="aff"/>
        <w:numPr>
          <w:ilvl w:val="3"/>
          <w:numId w:val="69"/>
        </w:numPr>
        <w:tabs>
          <w:tab w:val="left" w:pos="1560"/>
        </w:tabs>
        <w:ind w:left="0" w:firstLine="709"/>
        <w:jc w:val="both"/>
      </w:pPr>
      <w:r w:rsidRPr="0046376A">
        <w:t>Непредставления (при необходимости) обеспечения заявки в случае установления требования об обеспечении заявки.</w:t>
      </w:r>
    </w:p>
    <w:p w:rsidR="00516D23" w:rsidRDefault="00CF3026" w:rsidP="003D353C">
      <w:pPr>
        <w:pStyle w:val="aff"/>
        <w:numPr>
          <w:ilvl w:val="3"/>
          <w:numId w:val="69"/>
        </w:numPr>
        <w:tabs>
          <w:tab w:val="left" w:pos="1560"/>
        </w:tabs>
        <w:ind w:left="0" w:firstLine="709"/>
        <w:jc w:val="both"/>
      </w:pPr>
      <w:r w:rsidRPr="0046376A">
        <w:t xml:space="preserve">Предложение о цене договора (цене лота) и/или единицы товара, работы, услуги превышает начальную (максимальную) цену </w:t>
      </w:r>
      <w:r w:rsidR="000E30A8" w:rsidRPr="0046376A">
        <w:t>договора и/или предельную цену единиц товаров, работ, услуг (если такие цены установлены).</w:t>
      </w:r>
    </w:p>
    <w:p w:rsidR="00516D23" w:rsidRDefault="000E30A8" w:rsidP="003D353C">
      <w:pPr>
        <w:pStyle w:val="aff"/>
        <w:numPr>
          <w:ilvl w:val="3"/>
          <w:numId w:val="69"/>
        </w:numPr>
        <w:tabs>
          <w:tab w:val="left" w:pos="1560"/>
        </w:tabs>
        <w:ind w:left="0" w:firstLine="709"/>
        <w:jc w:val="both"/>
      </w:pPr>
      <w:r w:rsidRPr="0046376A">
        <w:t>Лица, выступающие на стороне одного участника, подали заявку на участие в этой же закупке самостоятельно либо на стороне другого участника закупки.</w:t>
      </w:r>
    </w:p>
    <w:p w:rsidR="00E5786B" w:rsidRPr="0046376A" w:rsidRDefault="00516AC3" w:rsidP="00734EF4">
      <w:pPr>
        <w:pStyle w:val="aff"/>
        <w:numPr>
          <w:ilvl w:val="3"/>
          <w:numId w:val="69"/>
        </w:numPr>
        <w:tabs>
          <w:tab w:val="left" w:pos="1418"/>
          <w:tab w:val="left" w:pos="1560"/>
        </w:tabs>
        <w:ind w:left="0" w:firstLine="709"/>
        <w:jc w:val="both"/>
      </w:pPr>
      <w:r w:rsidRPr="0046376A">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E5786B" w:rsidRPr="00EA1C26" w:rsidRDefault="00516AC3" w:rsidP="007F5E09">
      <w:pPr>
        <w:pStyle w:val="aff"/>
        <w:numPr>
          <w:ilvl w:val="2"/>
          <w:numId w:val="68"/>
        </w:numPr>
        <w:ind w:left="0" w:firstLine="709"/>
        <w:jc w:val="both"/>
      </w:pPr>
      <w:r w:rsidRPr="00EA1C26">
        <w:t xml:space="preserve">Отклонение </w:t>
      </w:r>
      <w:r w:rsidR="00AD6E32" w:rsidRPr="00EA1C26">
        <w:t xml:space="preserve">котировочной заявки </w:t>
      </w:r>
      <w:r w:rsidRPr="00EA1C26">
        <w:t xml:space="preserve">по иным основаниям, не указанным в пункте </w:t>
      </w:r>
      <w:r w:rsidR="00222393" w:rsidRPr="00EA1C26">
        <w:t>11.6</w:t>
      </w:r>
      <w:r w:rsidR="00E5786B" w:rsidRPr="00EA1C26">
        <w:t>.</w:t>
      </w:r>
      <w:r w:rsidR="00094925" w:rsidRPr="00EA1C26">
        <w:t>5</w:t>
      </w:r>
      <w:r w:rsidR="00E5786B" w:rsidRPr="00EA1C26">
        <w:t>.</w:t>
      </w:r>
      <w:r w:rsidRPr="00EA1C26">
        <w:t xml:space="preserve"> </w:t>
      </w:r>
      <w:r w:rsidR="00222393" w:rsidRPr="00EA1C26">
        <w:t>и 11.6</w:t>
      </w:r>
      <w:r w:rsidR="005D4BB7" w:rsidRPr="00EA1C26">
        <w:t>.</w:t>
      </w:r>
      <w:r w:rsidR="002B7372" w:rsidRPr="00EA1C26">
        <w:t>7.</w:t>
      </w:r>
      <w:r w:rsidR="000E30A8" w:rsidRPr="00EA1C26">
        <w:t xml:space="preserve"> настоящего Положения</w:t>
      </w:r>
      <w:r w:rsidR="005D4BB7" w:rsidRPr="00EA1C26">
        <w:t xml:space="preserve"> </w:t>
      </w:r>
      <w:r w:rsidRPr="00EA1C26">
        <w:t>не допускается.</w:t>
      </w:r>
    </w:p>
    <w:p w:rsidR="00E5786B" w:rsidRPr="0046376A" w:rsidRDefault="00516AC3" w:rsidP="007F5E09">
      <w:pPr>
        <w:pStyle w:val="aff"/>
        <w:numPr>
          <w:ilvl w:val="2"/>
          <w:numId w:val="68"/>
        </w:numPr>
        <w:ind w:left="0" w:firstLine="709"/>
        <w:jc w:val="both"/>
      </w:pPr>
      <w:r w:rsidRPr="0046376A">
        <w:t>В случае установления недостоверности сведений, содержа</w:t>
      </w:r>
      <w:r w:rsidR="00F03238" w:rsidRPr="0046376A">
        <w:t xml:space="preserve">щихся в заявке, несоответствия </w:t>
      </w:r>
      <w:r w:rsidRPr="0046376A">
        <w:t xml:space="preserve">участника закупки требованиям </w:t>
      </w:r>
      <w:r w:rsidR="000E30A8" w:rsidRPr="0046376A">
        <w:t>документации</w:t>
      </w:r>
      <w:r w:rsidR="00EE19B6" w:rsidRPr="0046376A">
        <w:t xml:space="preserve"> о проведении запроса котировок </w:t>
      </w:r>
      <w:r w:rsidRPr="0046376A">
        <w:t xml:space="preserve">такой участник закупки отстраняется от участия в проведении запроса </w:t>
      </w:r>
      <w:r w:rsidR="00AD6E32" w:rsidRPr="0046376A">
        <w:t xml:space="preserve">котировок </w:t>
      </w:r>
      <w:r w:rsidRPr="0046376A">
        <w:t>на любом этапе его проведения.</w:t>
      </w:r>
    </w:p>
    <w:p w:rsidR="00E5786B" w:rsidRPr="0046376A" w:rsidRDefault="00516AC3" w:rsidP="007F5E09">
      <w:pPr>
        <w:pStyle w:val="aff"/>
        <w:numPr>
          <w:ilvl w:val="2"/>
          <w:numId w:val="68"/>
        </w:numPr>
        <w:ind w:left="0" w:firstLine="709"/>
        <w:jc w:val="both"/>
      </w:pPr>
      <w:r w:rsidRPr="0046376A">
        <w:t xml:space="preserve">В случае если при рассмотрении </w:t>
      </w:r>
      <w:r w:rsidR="00EE19B6" w:rsidRPr="0046376A">
        <w:t xml:space="preserve">котировочных заявок </w:t>
      </w:r>
      <w:r w:rsidRPr="0046376A">
        <w:t xml:space="preserve">заявка только одного участника признана соответствующей требованиям </w:t>
      </w:r>
      <w:r w:rsidR="000E30A8" w:rsidRPr="0046376A">
        <w:t>документации</w:t>
      </w:r>
      <w:r w:rsidR="00AD6E32" w:rsidRPr="0046376A">
        <w:t xml:space="preserve"> о проведении запроса котировок, </w:t>
      </w:r>
      <w:r w:rsidRPr="0046376A">
        <w:t xml:space="preserve">такой участник считается единственным участником запроса </w:t>
      </w:r>
      <w:r w:rsidR="00EE19B6" w:rsidRPr="0046376A">
        <w:t xml:space="preserve">котировок </w:t>
      </w:r>
      <w:r w:rsidR="00F03238" w:rsidRPr="0046376A">
        <w:t>з</w:t>
      </w:r>
      <w:r w:rsidRPr="0046376A">
        <w:t xml:space="preserve">аказчик вправе заключить договор с участником закупки, подавшим такую заявку на условиях </w:t>
      </w:r>
      <w:r w:rsidR="000E30A8" w:rsidRPr="0046376A">
        <w:t>документации о проведении запроса котировок</w:t>
      </w:r>
      <w:r w:rsidRPr="0046376A">
        <w:t>, проекта договора и заявки, поданной участником. Такой участник не вправе отказаться от зак</w:t>
      </w:r>
      <w:r w:rsidR="00094925" w:rsidRPr="0046376A">
        <w:t xml:space="preserve">лючения договора с заказчиком. </w:t>
      </w:r>
      <w:r w:rsidRPr="0046376A">
        <w:t xml:space="preserve">Запрос </w:t>
      </w:r>
      <w:r w:rsidR="00EE19B6" w:rsidRPr="0046376A">
        <w:t xml:space="preserve">котировок </w:t>
      </w:r>
      <w:r w:rsidRPr="0046376A">
        <w:t>в этом случае признается несостоявшимся. В указанном случае в прот</w:t>
      </w:r>
      <w:r w:rsidR="00EE19B6" w:rsidRPr="0046376A">
        <w:t xml:space="preserve">окол подведения итогов запроса котировок </w:t>
      </w:r>
      <w:r w:rsidRPr="0046376A">
        <w:t>не вносятся сведения о результатах оценки.</w:t>
      </w:r>
    </w:p>
    <w:p w:rsidR="00516AC3" w:rsidRPr="0046376A" w:rsidRDefault="00516AC3" w:rsidP="007F5E09">
      <w:pPr>
        <w:pStyle w:val="aff"/>
        <w:numPr>
          <w:ilvl w:val="2"/>
          <w:numId w:val="68"/>
        </w:numPr>
        <w:ind w:left="0" w:firstLine="709"/>
        <w:jc w:val="both"/>
      </w:pPr>
      <w:r w:rsidRPr="0046376A">
        <w:t xml:space="preserve">В случае если при проведении рассмотрении </w:t>
      </w:r>
      <w:r w:rsidR="005D4BB7" w:rsidRPr="0046376A">
        <w:t xml:space="preserve">котировочных </w:t>
      </w:r>
      <w:r w:rsidRPr="0046376A">
        <w:t xml:space="preserve">заявок были признаны несоответствующими требованиям </w:t>
      </w:r>
      <w:r w:rsidR="000E30A8" w:rsidRPr="0046376A">
        <w:t>документации</w:t>
      </w:r>
      <w:r w:rsidR="00EE19B6" w:rsidRPr="0046376A">
        <w:t xml:space="preserve"> о проведении запро</w:t>
      </w:r>
      <w:r w:rsidR="000E30A8" w:rsidRPr="0046376A">
        <w:t>са котировок</w:t>
      </w:r>
      <w:r w:rsidRPr="0046376A">
        <w:t xml:space="preserve"> все заявки, отказано в дальнейшем участии в закупке всем участникам, подавшим заявки, запрос </w:t>
      </w:r>
      <w:r w:rsidR="00EE19B6" w:rsidRPr="0046376A">
        <w:t>котировок</w:t>
      </w:r>
      <w:r w:rsidRPr="0046376A">
        <w:t xml:space="preserve"> признается несостоявшимся, заказчик вправе осуществить закупку у единственного поставщика (исполнителя, подрядчика).</w:t>
      </w:r>
    </w:p>
    <w:p w:rsidR="00EE19B6" w:rsidRPr="002C0729" w:rsidRDefault="005D4BB7" w:rsidP="00734EF4">
      <w:pPr>
        <w:pStyle w:val="aff"/>
        <w:numPr>
          <w:ilvl w:val="2"/>
          <w:numId w:val="68"/>
        </w:numPr>
        <w:tabs>
          <w:tab w:val="left" w:pos="1560"/>
        </w:tabs>
        <w:ind w:left="0" w:firstLine="709"/>
        <w:jc w:val="both"/>
      </w:pPr>
      <w:r w:rsidRPr="0046376A">
        <w:t xml:space="preserve">Общий срок рассмотрения и оценки котировочных заявок </w:t>
      </w:r>
      <w:r w:rsidR="00825530" w:rsidRPr="0046376A">
        <w:t xml:space="preserve">не может превышать </w:t>
      </w:r>
      <w:r w:rsidR="000E30A8" w:rsidRPr="0046376A">
        <w:t>10</w:t>
      </w:r>
      <w:r w:rsidR="00825530" w:rsidRPr="0046376A">
        <w:t xml:space="preserve"> </w:t>
      </w:r>
      <w:r w:rsidRPr="0046376A">
        <w:t>рабочих</w:t>
      </w:r>
      <w:r w:rsidR="00825530" w:rsidRPr="0046376A">
        <w:t xml:space="preserve"> </w:t>
      </w:r>
      <w:r w:rsidRPr="0046376A">
        <w:t>дней со дня окончания (истечения) срока подачи котировочных заявок.</w:t>
      </w:r>
    </w:p>
    <w:p w:rsidR="00EE19B6" w:rsidRPr="0046376A" w:rsidRDefault="00EE19B6" w:rsidP="007F5E09">
      <w:pPr>
        <w:widowControl/>
        <w:numPr>
          <w:ilvl w:val="1"/>
          <w:numId w:val="68"/>
        </w:numPr>
        <w:ind w:left="0" w:firstLine="709"/>
        <w:jc w:val="both"/>
        <w:rPr>
          <w:b/>
          <w:sz w:val="24"/>
          <w:szCs w:val="24"/>
        </w:rPr>
      </w:pPr>
      <w:r w:rsidRPr="0046376A">
        <w:rPr>
          <w:b/>
          <w:sz w:val="24"/>
          <w:szCs w:val="24"/>
        </w:rPr>
        <w:t>Определение победителя запроса котировок</w:t>
      </w:r>
    </w:p>
    <w:p w:rsidR="00EE19B6" w:rsidRPr="0046376A" w:rsidRDefault="00EE19B6" w:rsidP="007F5E09">
      <w:pPr>
        <w:pStyle w:val="aff"/>
        <w:numPr>
          <w:ilvl w:val="2"/>
          <w:numId w:val="68"/>
        </w:numPr>
        <w:ind w:left="0" w:firstLine="709"/>
        <w:jc w:val="both"/>
      </w:pPr>
      <w:r w:rsidRPr="0046376A">
        <w:t xml:space="preserve">Победителем запроса котировок признается участник закупки, заявка которого соответствует требованиям, установленным </w:t>
      </w:r>
      <w:r w:rsidR="000E30A8" w:rsidRPr="0046376A">
        <w:t>документации</w:t>
      </w:r>
      <w:r w:rsidRPr="0046376A">
        <w:t xml:space="preserve"> о проведении запроса котировок, и содержит наиболее низкую цену договора.</w:t>
      </w:r>
    </w:p>
    <w:p w:rsidR="00676422" w:rsidRPr="0046376A" w:rsidRDefault="00EE19B6" w:rsidP="007F5E09">
      <w:pPr>
        <w:widowControl/>
        <w:numPr>
          <w:ilvl w:val="2"/>
          <w:numId w:val="68"/>
        </w:numPr>
        <w:ind w:left="0" w:firstLine="709"/>
        <w:jc w:val="both"/>
        <w:rPr>
          <w:sz w:val="24"/>
          <w:szCs w:val="24"/>
        </w:rPr>
      </w:pPr>
      <w:r w:rsidRPr="0046376A">
        <w:rPr>
          <w:sz w:val="24"/>
          <w:szCs w:val="24"/>
        </w:rPr>
        <w:t xml:space="preserve">При предложении наиболее низкой цены </w:t>
      </w:r>
      <w:r w:rsidR="00676422" w:rsidRPr="0046376A">
        <w:rPr>
          <w:sz w:val="24"/>
          <w:szCs w:val="24"/>
        </w:rPr>
        <w:t xml:space="preserve">договора </w:t>
      </w:r>
      <w:r w:rsidRPr="0046376A">
        <w:rPr>
          <w:sz w:val="24"/>
          <w:szCs w:val="24"/>
        </w:rPr>
        <w:t xml:space="preserve">несколькими участниками </w:t>
      </w:r>
      <w:r w:rsidR="00676422" w:rsidRPr="0046376A">
        <w:rPr>
          <w:sz w:val="24"/>
          <w:szCs w:val="24"/>
        </w:rPr>
        <w:t xml:space="preserve"> закупки </w:t>
      </w:r>
      <w:r w:rsidRPr="0046376A">
        <w:rPr>
          <w:sz w:val="24"/>
          <w:szCs w:val="24"/>
        </w:rPr>
        <w:t xml:space="preserve">победителем запроса котировок признается участник, </w:t>
      </w:r>
      <w:r w:rsidR="00676422" w:rsidRPr="0046376A">
        <w:rPr>
          <w:sz w:val="24"/>
          <w:szCs w:val="24"/>
        </w:rPr>
        <w:t xml:space="preserve">котировочная </w:t>
      </w:r>
      <w:r w:rsidRPr="0046376A">
        <w:rPr>
          <w:sz w:val="24"/>
          <w:szCs w:val="24"/>
        </w:rPr>
        <w:t>заявка которого поступила ранее других</w:t>
      </w:r>
      <w:r w:rsidR="00676422" w:rsidRPr="0046376A">
        <w:rPr>
          <w:sz w:val="24"/>
          <w:szCs w:val="24"/>
        </w:rPr>
        <w:t xml:space="preserve"> котировочных заявок</w:t>
      </w:r>
      <w:r w:rsidRPr="0046376A">
        <w:rPr>
          <w:sz w:val="24"/>
          <w:szCs w:val="24"/>
        </w:rPr>
        <w:t>, в которых предложена такая же цена</w:t>
      </w:r>
      <w:r w:rsidR="00676422" w:rsidRPr="0046376A">
        <w:rPr>
          <w:sz w:val="24"/>
          <w:szCs w:val="24"/>
        </w:rPr>
        <w:t xml:space="preserve">. </w:t>
      </w:r>
    </w:p>
    <w:p w:rsidR="00EE19B6" w:rsidRPr="0046376A" w:rsidRDefault="00EE19B6" w:rsidP="007F5E09">
      <w:pPr>
        <w:widowControl/>
        <w:numPr>
          <w:ilvl w:val="2"/>
          <w:numId w:val="68"/>
        </w:numPr>
        <w:ind w:left="0" w:firstLine="709"/>
        <w:jc w:val="both"/>
        <w:rPr>
          <w:sz w:val="24"/>
          <w:szCs w:val="24"/>
        </w:rPr>
      </w:pPr>
      <w:r w:rsidRPr="0046376A">
        <w:rPr>
          <w:sz w:val="24"/>
          <w:szCs w:val="24"/>
        </w:rPr>
        <w:t xml:space="preserve">По результатам заседания </w:t>
      </w:r>
      <w:r w:rsidR="00094925" w:rsidRPr="0046376A">
        <w:rPr>
          <w:sz w:val="24"/>
          <w:szCs w:val="24"/>
        </w:rPr>
        <w:t>закупочной комиссии,</w:t>
      </w:r>
      <w:r w:rsidRPr="0046376A">
        <w:rPr>
          <w:sz w:val="24"/>
          <w:szCs w:val="24"/>
        </w:rPr>
        <w:t xml:space="preserve"> на котором осуществляется определение победителя запроса </w:t>
      </w:r>
      <w:r w:rsidR="00676422" w:rsidRPr="0046376A">
        <w:rPr>
          <w:sz w:val="24"/>
          <w:szCs w:val="24"/>
        </w:rPr>
        <w:t>котировок</w:t>
      </w:r>
      <w:r w:rsidRPr="0046376A">
        <w:rPr>
          <w:sz w:val="24"/>
          <w:szCs w:val="24"/>
        </w:rPr>
        <w:t xml:space="preserve">, оформляется протокол подведения итогов </w:t>
      </w:r>
      <w:r w:rsidR="00676422" w:rsidRPr="0046376A">
        <w:rPr>
          <w:sz w:val="24"/>
          <w:szCs w:val="24"/>
        </w:rPr>
        <w:t>запроса котировок</w:t>
      </w:r>
      <w:r w:rsidRPr="0046376A">
        <w:rPr>
          <w:sz w:val="24"/>
          <w:szCs w:val="24"/>
        </w:rPr>
        <w:t>. В нем указываются следующие сведения:</w:t>
      </w:r>
    </w:p>
    <w:p w:rsidR="00E5786B" w:rsidRPr="0046376A" w:rsidRDefault="002C0729" w:rsidP="007F5E09">
      <w:pPr>
        <w:pStyle w:val="aff"/>
        <w:numPr>
          <w:ilvl w:val="0"/>
          <w:numId w:val="36"/>
        </w:numPr>
        <w:ind w:left="0" w:firstLine="709"/>
        <w:jc w:val="both"/>
      </w:pPr>
      <w:r>
        <w:t xml:space="preserve"> </w:t>
      </w:r>
      <w:r w:rsidR="00EE19B6" w:rsidRPr="0046376A">
        <w:t>дата подписания протокола;</w:t>
      </w:r>
    </w:p>
    <w:p w:rsidR="00E5786B" w:rsidRPr="0046376A" w:rsidRDefault="002C0729" w:rsidP="007F5E09">
      <w:pPr>
        <w:pStyle w:val="aff"/>
        <w:numPr>
          <w:ilvl w:val="0"/>
          <w:numId w:val="36"/>
        </w:numPr>
        <w:ind w:left="0" w:firstLine="709"/>
        <w:jc w:val="both"/>
      </w:pPr>
      <w:r>
        <w:t xml:space="preserve"> </w:t>
      </w:r>
      <w:r w:rsidR="00EE19B6" w:rsidRPr="0046376A">
        <w:t>количество поданных заявок на участие в закупке, а также дата и время регистрации каждой такой заявки;</w:t>
      </w:r>
    </w:p>
    <w:p w:rsidR="00E5786B" w:rsidRPr="0046376A" w:rsidRDefault="002C0729" w:rsidP="007F5E09">
      <w:pPr>
        <w:pStyle w:val="aff"/>
        <w:numPr>
          <w:ilvl w:val="0"/>
          <w:numId w:val="36"/>
        </w:numPr>
        <w:ind w:left="0" w:firstLine="709"/>
        <w:jc w:val="both"/>
      </w:pPr>
      <w:r>
        <w:t xml:space="preserve"> </w:t>
      </w:r>
      <w:r w:rsidR="00EE19B6" w:rsidRPr="0046376A">
        <w:t xml:space="preserve">порядковые номера заявок на участие в закупке участников закупки в порядке уменьшения степени выгодности содержащихся в них </w:t>
      </w:r>
      <w:r w:rsidR="00676422" w:rsidRPr="0046376A">
        <w:t>цены договора</w:t>
      </w:r>
      <w:r w:rsidR="00EE19B6" w:rsidRPr="0046376A">
        <w:t>;</w:t>
      </w:r>
    </w:p>
    <w:p w:rsidR="00EE19B6" w:rsidRPr="0046376A" w:rsidRDefault="002C0729" w:rsidP="007F5E09">
      <w:pPr>
        <w:pStyle w:val="aff"/>
        <w:numPr>
          <w:ilvl w:val="0"/>
          <w:numId w:val="36"/>
        </w:numPr>
        <w:ind w:left="0" w:firstLine="709"/>
        <w:jc w:val="both"/>
      </w:pPr>
      <w:r>
        <w:t xml:space="preserve"> </w:t>
      </w:r>
      <w:r w:rsidR="00EE19B6" w:rsidRPr="0046376A">
        <w:t>результаты рассмотрения заявок на участие в закупке, с указанием в том числе:</w:t>
      </w:r>
    </w:p>
    <w:p w:rsidR="00EE19B6" w:rsidRPr="0046376A" w:rsidRDefault="002C0729" w:rsidP="007F5E09">
      <w:pPr>
        <w:widowControl/>
        <w:numPr>
          <w:ilvl w:val="4"/>
          <w:numId w:val="36"/>
        </w:numPr>
        <w:autoSpaceDE/>
        <w:autoSpaceDN/>
        <w:adjustRightInd/>
        <w:ind w:left="0" w:firstLine="709"/>
        <w:jc w:val="both"/>
        <w:rPr>
          <w:sz w:val="24"/>
          <w:szCs w:val="24"/>
        </w:rPr>
      </w:pPr>
      <w:r>
        <w:rPr>
          <w:sz w:val="24"/>
          <w:szCs w:val="24"/>
        </w:rPr>
        <w:t xml:space="preserve"> </w:t>
      </w:r>
      <w:r w:rsidR="00EE19B6" w:rsidRPr="0046376A">
        <w:rPr>
          <w:sz w:val="24"/>
          <w:szCs w:val="24"/>
        </w:rPr>
        <w:t>количеств</w:t>
      </w:r>
      <w:r w:rsidR="0023033D" w:rsidRPr="0046376A">
        <w:rPr>
          <w:sz w:val="24"/>
          <w:szCs w:val="24"/>
        </w:rPr>
        <w:t xml:space="preserve">а заявок на участие в закупке, </w:t>
      </w:r>
      <w:r w:rsidR="00EE19B6" w:rsidRPr="0046376A">
        <w:rPr>
          <w:sz w:val="24"/>
          <w:szCs w:val="24"/>
        </w:rPr>
        <w:t>которые отклонены;</w:t>
      </w:r>
    </w:p>
    <w:p w:rsidR="00EE19B6" w:rsidRPr="0046376A" w:rsidRDefault="002C0729" w:rsidP="007F5E09">
      <w:pPr>
        <w:widowControl/>
        <w:numPr>
          <w:ilvl w:val="4"/>
          <w:numId w:val="36"/>
        </w:numPr>
        <w:autoSpaceDE/>
        <w:autoSpaceDN/>
        <w:adjustRightInd/>
        <w:ind w:left="0" w:firstLine="709"/>
        <w:jc w:val="both"/>
        <w:rPr>
          <w:sz w:val="24"/>
          <w:szCs w:val="24"/>
        </w:rPr>
      </w:pPr>
      <w:r>
        <w:rPr>
          <w:sz w:val="24"/>
          <w:szCs w:val="24"/>
        </w:rPr>
        <w:t xml:space="preserve"> </w:t>
      </w:r>
      <w:r w:rsidR="00EE19B6" w:rsidRPr="0046376A">
        <w:rPr>
          <w:sz w:val="24"/>
          <w:szCs w:val="24"/>
        </w:rPr>
        <w:t xml:space="preserve">оснований отклонения каждой заявки на участие в закупке с указанием </w:t>
      </w:r>
      <w:r w:rsidR="00DC333A" w:rsidRPr="0046376A">
        <w:rPr>
          <w:sz w:val="24"/>
          <w:szCs w:val="24"/>
        </w:rPr>
        <w:t xml:space="preserve">положений </w:t>
      </w:r>
      <w:r w:rsidR="00094925" w:rsidRPr="0046376A">
        <w:rPr>
          <w:sz w:val="24"/>
          <w:szCs w:val="24"/>
        </w:rPr>
        <w:t>документации</w:t>
      </w:r>
      <w:r w:rsidR="00DC333A" w:rsidRPr="0046376A">
        <w:rPr>
          <w:sz w:val="24"/>
          <w:szCs w:val="24"/>
        </w:rPr>
        <w:t xml:space="preserve"> о проведении запроса котировок</w:t>
      </w:r>
      <w:r w:rsidR="00EE19B6" w:rsidRPr="0046376A">
        <w:rPr>
          <w:sz w:val="24"/>
          <w:szCs w:val="24"/>
        </w:rPr>
        <w:t>, которым не соответствуют такая заявка;</w:t>
      </w:r>
    </w:p>
    <w:p w:rsidR="00E5786B" w:rsidRPr="0046376A" w:rsidRDefault="002C0729" w:rsidP="007F5E09">
      <w:pPr>
        <w:pStyle w:val="aff"/>
        <w:numPr>
          <w:ilvl w:val="0"/>
          <w:numId w:val="36"/>
        </w:numPr>
        <w:ind w:left="0" w:firstLine="709"/>
        <w:jc w:val="both"/>
      </w:pPr>
      <w:r>
        <w:t xml:space="preserve"> </w:t>
      </w:r>
      <w:r w:rsidR="00EE19B6" w:rsidRPr="0046376A">
        <w:t>результаты оценки заявок на участие в закупке;</w:t>
      </w:r>
    </w:p>
    <w:p w:rsidR="00E5786B" w:rsidRPr="0046376A" w:rsidRDefault="002C0729" w:rsidP="007F5E09">
      <w:pPr>
        <w:pStyle w:val="aff"/>
        <w:numPr>
          <w:ilvl w:val="0"/>
          <w:numId w:val="36"/>
        </w:numPr>
        <w:ind w:left="0" w:firstLine="709"/>
        <w:jc w:val="both"/>
      </w:pPr>
      <w:r>
        <w:t xml:space="preserve"> </w:t>
      </w:r>
      <w:r w:rsidR="00EE19B6" w:rsidRPr="0046376A">
        <w:t>причины, по которым закупка признана несостоявшейся, в случае признания ее таковой;</w:t>
      </w:r>
    </w:p>
    <w:p w:rsidR="00E5786B" w:rsidRPr="0046376A" w:rsidRDefault="002C0729" w:rsidP="007F5E09">
      <w:pPr>
        <w:pStyle w:val="aff"/>
        <w:numPr>
          <w:ilvl w:val="0"/>
          <w:numId w:val="36"/>
        </w:numPr>
        <w:ind w:left="0" w:firstLine="709"/>
        <w:jc w:val="both"/>
      </w:pPr>
      <w:r>
        <w:t xml:space="preserve"> </w:t>
      </w:r>
      <w:r w:rsidR="00EE19B6" w:rsidRPr="0046376A">
        <w:t>объем закупаемых товаров, работ, услуг;</w:t>
      </w:r>
    </w:p>
    <w:p w:rsidR="00E5786B" w:rsidRPr="0046376A" w:rsidRDefault="002C0729" w:rsidP="007F5E09">
      <w:pPr>
        <w:pStyle w:val="aff"/>
        <w:numPr>
          <w:ilvl w:val="0"/>
          <w:numId w:val="36"/>
        </w:numPr>
        <w:ind w:left="0" w:firstLine="709"/>
        <w:jc w:val="both"/>
      </w:pPr>
      <w:r>
        <w:t xml:space="preserve"> </w:t>
      </w:r>
      <w:r w:rsidR="00EE19B6" w:rsidRPr="0046376A">
        <w:t>цена закупаемых товаров, работ, услуг;</w:t>
      </w:r>
    </w:p>
    <w:p w:rsidR="00E5786B" w:rsidRPr="0046376A" w:rsidRDefault="002C0729" w:rsidP="007F5E09">
      <w:pPr>
        <w:pStyle w:val="aff"/>
        <w:numPr>
          <w:ilvl w:val="0"/>
          <w:numId w:val="36"/>
        </w:numPr>
        <w:ind w:left="0" w:firstLine="709"/>
        <w:jc w:val="both"/>
      </w:pPr>
      <w:r>
        <w:t xml:space="preserve"> </w:t>
      </w:r>
      <w:r w:rsidR="00EE19B6" w:rsidRPr="0046376A">
        <w:t>сроки исполнения договора;</w:t>
      </w:r>
    </w:p>
    <w:p w:rsidR="00EE19B6" w:rsidRPr="0046376A" w:rsidRDefault="00EE19B6" w:rsidP="007F5E09">
      <w:pPr>
        <w:widowControl/>
        <w:numPr>
          <w:ilvl w:val="2"/>
          <w:numId w:val="68"/>
        </w:numPr>
        <w:ind w:left="0" w:firstLine="709"/>
        <w:jc w:val="both"/>
        <w:rPr>
          <w:sz w:val="24"/>
          <w:szCs w:val="24"/>
        </w:rPr>
      </w:pPr>
      <w:r w:rsidRPr="0046376A">
        <w:rPr>
          <w:sz w:val="24"/>
          <w:szCs w:val="24"/>
        </w:rPr>
        <w:t xml:space="preserve">Протокол подписывается всеми присутствующими на заседании членами </w:t>
      </w:r>
      <w:r w:rsidR="0023033D" w:rsidRPr="0046376A">
        <w:rPr>
          <w:sz w:val="24"/>
          <w:szCs w:val="24"/>
        </w:rPr>
        <w:t xml:space="preserve">закупочной </w:t>
      </w:r>
      <w:r w:rsidRPr="0046376A">
        <w:rPr>
          <w:sz w:val="24"/>
          <w:szCs w:val="24"/>
        </w:rPr>
        <w:t xml:space="preserve">комиссии </w:t>
      </w:r>
      <w:r w:rsidR="00676422" w:rsidRPr="0046376A">
        <w:rPr>
          <w:sz w:val="24"/>
          <w:szCs w:val="24"/>
        </w:rPr>
        <w:t>в день подведения итогов запроса котировок</w:t>
      </w:r>
      <w:r w:rsidRPr="0046376A">
        <w:rPr>
          <w:sz w:val="24"/>
          <w:szCs w:val="24"/>
        </w:rPr>
        <w:t>.</w:t>
      </w:r>
    </w:p>
    <w:p w:rsidR="00EE19B6" w:rsidRPr="002C0729" w:rsidRDefault="00EE19B6" w:rsidP="007F5E09">
      <w:pPr>
        <w:widowControl/>
        <w:numPr>
          <w:ilvl w:val="2"/>
          <w:numId w:val="68"/>
        </w:numPr>
        <w:ind w:left="0" w:firstLine="709"/>
        <w:jc w:val="both"/>
        <w:rPr>
          <w:sz w:val="24"/>
          <w:szCs w:val="24"/>
        </w:rPr>
      </w:pPr>
      <w:r w:rsidRPr="0046376A">
        <w:rPr>
          <w:sz w:val="24"/>
          <w:szCs w:val="24"/>
        </w:rPr>
        <w:t>Указанный протокол размещается заказчиком не позднее чем через три дня со дня подписания в единой информационной системе.</w:t>
      </w:r>
    </w:p>
    <w:p w:rsidR="007572ED" w:rsidRPr="0046376A" w:rsidRDefault="007572ED" w:rsidP="007F5E09">
      <w:pPr>
        <w:widowControl/>
        <w:numPr>
          <w:ilvl w:val="1"/>
          <w:numId w:val="68"/>
        </w:numPr>
        <w:ind w:left="0" w:firstLine="709"/>
        <w:jc w:val="both"/>
        <w:rPr>
          <w:b/>
          <w:sz w:val="24"/>
          <w:szCs w:val="24"/>
        </w:rPr>
      </w:pPr>
      <w:r w:rsidRPr="0046376A">
        <w:rPr>
          <w:b/>
          <w:sz w:val="24"/>
          <w:szCs w:val="24"/>
        </w:rPr>
        <w:t>Особенности проведения запроса котировок в электронной форме</w:t>
      </w:r>
    </w:p>
    <w:p w:rsidR="007572ED" w:rsidRPr="0046376A" w:rsidRDefault="007572ED" w:rsidP="007F5E09">
      <w:pPr>
        <w:pStyle w:val="aff"/>
        <w:numPr>
          <w:ilvl w:val="2"/>
          <w:numId w:val="68"/>
        </w:numPr>
        <w:ind w:left="0" w:firstLine="709"/>
        <w:jc w:val="both"/>
      </w:pPr>
      <w:r w:rsidRPr="0046376A">
        <w:t xml:space="preserve">При проведении запроса котировок в электронной форме применяются пункты </w:t>
      </w:r>
      <w:r w:rsidR="00222393" w:rsidRPr="0046376A">
        <w:t>11.1</w:t>
      </w:r>
      <w:r w:rsidRPr="0046376A">
        <w:t xml:space="preserve"> </w:t>
      </w:r>
      <w:r w:rsidR="0023033D" w:rsidRPr="0046376A">
        <w:t>- 11.5</w:t>
      </w:r>
      <w:r w:rsidR="00222393" w:rsidRPr="0046376A">
        <w:t>, 11.7. и п. 11.9</w:t>
      </w:r>
      <w:r w:rsidRPr="0046376A">
        <w:t xml:space="preserve"> настоящего Положения с учетом особенностей, предусмотренных </w:t>
      </w:r>
      <w:r w:rsidR="00222393" w:rsidRPr="0046376A">
        <w:t>разделом 6</w:t>
      </w:r>
      <w:r w:rsidR="0023033D" w:rsidRPr="0046376A">
        <w:t xml:space="preserve"> и настоящим пунктом.</w:t>
      </w:r>
    </w:p>
    <w:p w:rsidR="007572ED" w:rsidRPr="0046376A" w:rsidRDefault="007572ED" w:rsidP="007F5E09">
      <w:pPr>
        <w:pStyle w:val="aff"/>
        <w:numPr>
          <w:ilvl w:val="2"/>
          <w:numId w:val="68"/>
        </w:numPr>
        <w:ind w:left="0" w:firstLine="709"/>
        <w:jc w:val="both"/>
      </w:pPr>
      <w:r w:rsidRPr="0046376A">
        <w:t>Документация о закупке при проведении запроса котировок в электронной форме не разрабатывается.</w:t>
      </w:r>
    </w:p>
    <w:p w:rsidR="007572ED" w:rsidRPr="0046376A" w:rsidRDefault="007572ED" w:rsidP="007F5E09">
      <w:pPr>
        <w:pStyle w:val="aff"/>
        <w:numPr>
          <w:ilvl w:val="2"/>
          <w:numId w:val="68"/>
        </w:numPr>
        <w:ind w:left="0" w:firstLine="709"/>
        <w:jc w:val="both"/>
      </w:pPr>
      <w:r w:rsidRPr="0046376A">
        <w:t xml:space="preserve"> Котировочная заявка должна содержать всю указанную в извещении информацию и документы, с учетом особенност</w:t>
      </w:r>
      <w:r w:rsidR="00683C39" w:rsidRPr="0046376A">
        <w:t>ей, предусмотренных п.</w:t>
      </w:r>
      <w:r w:rsidRPr="0046376A">
        <w:t xml:space="preserve"> </w:t>
      </w:r>
      <w:r w:rsidR="008B2430" w:rsidRPr="0046376A">
        <w:t>11.5</w:t>
      </w:r>
      <w:r w:rsidRPr="0046376A">
        <w:t>.2.</w:t>
      </w:r>
      <w:r w:rsidR="008B2430" w:rsidRPr="0046376A">
        <w:t xml:space="preserve"> настоящего Положения.</w:t>
      </w:r>
    </w:p>
    <w:p w:rsidR="007572ED" w:rsidRPr="0046376A" w:rsidRDefault="007572ED" w:rsidP="007F5E09">
      <w:pPr>
        <w:pStyle w:val="aff"/>
        <w:numPr>
          <w:ilvl w:val="2"/>
          <w:numId w:val="68"/>
        </w:numPr>
        <w:ind w:left="0" w:firstLine="709"/>
        <w:jc w:val="both"/>
      </w:pPr>
      <w:r w:rsidRPr="0046376A">
        <w:t>Форма заявки на участие в запросе котировок в электронной форме устанавливается в извещении</w:t>
      </w:r>
      <w:r w:rsidR="00E05E0F" w:rsidRPr="0046376A">
        <w:t xml:space="preserve"> о проведении запроса котировок </w:t>
      </w:r>
      <w:r w:rsidR="00D72549" w:rsidRPr="0046376A">
        <w:t>в соответствии с настоящи</w:t>
      </w:r>
      <w:r w:rsidR="00E05E0F" w:rsidRPr="0046376A">
        <w:t>м</w:t>
      </w:r>
      <w:r w:rsidR="00D72549" w:rsidRPr="0046376A">
        <w:t xml:space="preserve"> Положением</w:t>
      </w:r>
      <w:r w:rsidR="00E05E0F" w:rsidRPr="0046376A">
        <w:t>.</w:t>
      </w:r>
    </w:p>
    <w:p w:rsidR="007572ED" w:rsidRPr="0046376A" w:rsidRDefault="007572ED" w:rsidP="007F5E09">
      <w:pPr>
        <w:pStyle w:val="aff"/>
        <w:numPr>
          <w:ilvl w:val="2"/>
          <w:numId w:val="68"/>
        </w:numPr>
        <w:ind w:left="0" w:firstLine="709"/>
        <w:jc w:val="both"/>
      </w:pPr>
      <w:r w:rsidRPr="0046376A">
        <w:t xml:space="preserve"> При проведении запроса котировок в электронной форме заявка, запрос на ра</w:t>
      </w:r>
      <w:r w:rsidR="006F5210" w:rsidRPr="0046376A">
        <w:t>зъяснение положений извещения</w:t>
      </w:r>
      <w:r w:rsidRPr="0046376A">
        <w:t xml:space="preserve"> подается </w:t>
      </w:r>
      <w:r w:rsidR="00B72010" w:rsidRPr="0046376A">
        <w:t xml:space="preserve">участником запроса котировок в электронной форме </w:t>
      </w:r>
      <w:r w:rsidR="00E05E0F" w:rsidRPr="0046376A">
        <w:t xml:space="preserve">на электронно-торговую площадку в соответствии с регламентом </w:t>
      </w:r>
      <w:r w:rsidR="00D72549" w:rsidRPr="0046376A">
        <w:t xml:space="preserve">работы </w:t>
      </w:r>
      <w:r w:rsidRPr="0046376A">
        <w:t>ЭТП.</w:t>
      </w:r>
    </w:p>
    <w:p w:rsidR="007572ED" w:rsidRPr="0046376A" w:rsidRDefault="007572ED" w:rsidP="007F5E09">
      <w:pPr>
        <w:pStyle w:val="aff"/>
        <w:numPr>
          <w:ilvl w:val="2"/>
          <w:numId w:val="68"/>
        </w:numPr>
        <w:ind w:left="0" w:firstLine="709"/>
        <w:jc w:val="both"/>
      </w:pPr>
      <w:r w:rsidRPr="0046376A">
        <w:t xml:space="preserve"> Процедура открытия доступа к котировочным заявкам осуществляется во время и в месте, указанные в извещении о проведении запроса котировок</w:t>
      </w:r>
      <w:r w:rsidR="0023033D" w:rsidRPr="0046376A">
        <w:t xml:space="preserve"> в электронной форме</w:t>
      </w:r>
      <w:r w:rsidRPr="0046376A">
        <w:t xml:space="preserve">. Аудиозапись процедуры открытия доступа к котировочным заявкам </w:t>
      </w:r>
      <w:r w:rsidR="0023033D" w:rsidRPr="0046376A">
        <w:t xml:space="preserve">в электронной форме </w:t>
      </w:r>
      <w:r w:rsidRPr="0046376A">
        <w:t>не проводится.</w:t>
      </w:r>
    </w:p>
    <w:p w:rsidR="007572ED" w:rsidRPr="0046376A" w:rsidRDefault="007572ED" w:rsidP="007F5E09">
      <w:pPr>
        <w:pStyle w:val="aff"/>
        <w:numPr>
          <w:ilvl w:val="2"/>
          <w:numId w:val="68"/>
        </w:numPr>
        <w:ind w:left="0" w:firstLine="709"/>
        <w:jc w:val="both"/>
      </w:pPr>
      <w:r w:rsidRPr="0046376A">
        <w:t>Заказчик производит рассмотрение и оценку котировочных заявок в день открытия доступа к котировочным заявкам</w:t>
      </w:r>
      <w:r w:rsidR="0023033D" w:rsidRPr="0046376A">
        <w:t xml:space="preserve"> в электронной форме</w:t>
      </w:r>
      <w:r w:rsidRPr="0046376A">
        <w:t>, если иное не установлено извещением о проведении запроса котировок</w:t>
      </w:r>
      <w:r w:rsidR="00D72549" w:rsidRPr="0046376A">
        <w:t xml:space="preserve"> в электронной форме</w:t>
      </w:r>
      <w:r w:rsidRPr="0046376A">
        <w:t xml:space="preserve">. </w:t>
      </w:r>
    </w:p>
    <w:p w:rsidR="007572ED" w:rsidRPr="0046376A" w:rsidRDefault="007572ED" w:rsidP="007F5E09">
      <w:pPr>
        <w:pStyle w:val="aff"/>
        <w:numPr>
          <w:ilvl w:val="2"/>
          <w:numId w:val="68"/>
        </w:numPr>
        <w:ind w:left="0" w:firstLine="709"/>
        <w:jc w:val="both"/>
      </w:pPr>
      <w:r w:rsidRPr="0046376A">
        <w:t>Заказчик рассматривает котировочные заявки на предмет соответствия их требованиям, указанным в извещении о проведении запроса котировок</w:t>
      </w:r>
      <w:r w:rsidR="00E05E0F" w:rsidRPr="0046376A">
        <w:t xml:space="preserve"> в электронной форме</w:t>
      </w:r>
      <w:r w:rsidRPr="0046376A">
        <w:t>, и сопоставляет предложения по цене договора (цене лота).</w:t>
      </w:r>
    </w:p>
    <w:p w:rsidR="007572ED" w:rsidRPr="0046376A" w:rsidRDefault="007572ED" w:rsidP="007F5E09">
      <w:pPr>
        <w:pStyle w:val="aff"/>
        <w:numPr>
          <w:ilvl w:val="2"/>
          <w:numId w:val="68"/>
        </w:numPr>
        <w:ind w:left="0" w:firstLine="709"/>
        <w:jc w:val="both"/>
      </w:pPr>
      <w:r w:rsidRPr="0046376A">
        <w:t xml:space="preserve"> Заказчик отклоняет котировочные заявки в случае:</w:t>
      </w:r>
    </w:p>
    <w:p w:rsidR="00E05E0F" w:rsidRPr="0046376A" w:rsidRDefault="007572ED" w:rsidP="00E05E0F">
      <w:pPr>
        <w:pStyle w:val="aff"/>
        <w:ind w:left="0" w:firstLine="709"/>
        <w:jc w:val="both"/>
      </w:pPr>
      <w:r w:rsidRPr="0046376A">
        <w:t>1</w:t>
      </w:r>
      <w:r w:rsidR="00E05E0F" w:rsidRPr="0046376A">
        <w:t>) Несоответствия участника закупки требованиям к участникам закупки, установленным извещение о проведении запроса котировок в электронной форме.</w:t>
      </w:r>
    </w:p>
    <w:p w:rsidR="00E05E0F" w:rsidRPr="0046376A" w:rsidRDefault="002C0729" w:rsidP="007F5E09">
      <w:pPr>
        <w:pStyle w:val="aff"/>
        <w:numPr>
          <w:ilvl w:val="0"/>
          <w:numId w:val="28"/>
        </w:numPr>
        <w:ind w:left="0" w:firstLine="709"/>
        <w:jc w:val="both"/>
      </w:pPr>
      <w:r>
        <w:t xml:space="preserve"> </w:t>
      </w:r>
      <w:r w:rsidR="00E05E0F" w:rsidRPr="0046376A">
        <w:t>Несоответствия котировочной заявки требованиям к заявкам, установленным извещением о проведении запроса котировок в электронной форме, в том числе котировочная заявка не соответствует форме, установленной в извещении о проведении запроса котировок в электронной форме.</w:t>
      </w:r>
    </w:p>
    <w:p w:rsidR="00E05E0F" w:rsidRPr="0046376A" w:rsidRDefault="002C0729" w:rsidP="007F5E09">
      <w:pPr>
        <w:pStyle w:val="aff"/>
        <w:numPr>
          <w:ilvl w:val="0"/>
          <w:numId w:val="28"/>
        </w:numPr>
        <w:ind w:left="0" w:firstLine="709"/>
        <w:jc w:val="both"/>
      </w:pPr>
      <w:r>
        <w:t xml:space="preserve"> </w:t>
      </w:r>
      <w:r w:rsidR="00E05E0F" w:rsidRPr="0046376A">
        <w:t xml:space="preserve">Несоответствия предлагаемых товаров, работ, услуг требованиям </w:t>
      </w:r>
      <w:r w:rsidR="0023033D" w:rsidRPr="0046376A">
        <w:t>извещения</w:t>
      </w:r>
      <w:r w:rsidR="00E05E0F" w:rsidRPr="0046376A">
        <w:t xml:space="preserve"> о проведении запроса котировок</w:t>
      </w:r>
      <w:r w:rsidR="0023033D" w:rsidRPr="0046376A">
        <w:t xml:space="preserve"> в электронной форме</w:t>
      </w:r>
      <w:r w:rsidR="00E05E0F" w:rsidRPr="0046376A">
        <w:t>.</w:t>
      </w:r>
    </w:p>
    <w:p w:rsidR="00E05E0F" w:rsidRPr="0046376A" w:rsidRDefault="002C0729" w:rsidP="007F5E09">
      <w:pPr>
        <w:pStyle w:val="aff"/>
        <w:numPr>
          <w:ilvl w:val="0"/>
          <w:numId w:val="28"/>
        </w:numPr>
        <w:ind w:left="0" w:firstLine="709"/>
        <w:jc w:val="both"/>
      </w:pPr>
      <w:r>
        <w:t xml:space="preserve"> </w:t>
      </w:r>
      <w:r w:rsidR="00E05E0F" w:rsidRPr="0046376A">
        <w:t>Непредставления (при необходимости) обеспечения заявки в случае установления требования об обеспечении заявки.</w:t>
      </w:r>
    </w:p>
    <w:p w:rsidR="00E05E0F" w:rsidRPr="0046376A" w:rsidRDefault="002C0729" w:rsidP="007F5E09">
      <w:pPr>
        <w:pStyle w:val="aff"/>
        <w:numPr>
          <w:ilvl w:val="0"/>
          <w:numId w:val="28"/>
        </w:numPr>
        <w:ind w:left="0" w:firstLine="709"/>
        <w:jc w:val="both"/>
      </w:pPr>
      <w:r>
        <w:t xml:space="preserve"> </w:t>
      </w:r>
      <w:r w:rsidR="00E05E0F" w:rsidRPr="0046376A">
        <w:t>Предложение о цене договора (цене лота) и/или единицы товара, работы, услуги превышает начальную (максимальную) цену договора и/или предельную цену единиц товаров, работ, услуг (если такие цены установлены).</w:t>
      </w:r>
    </w:p>
    <w:p w:rsidR="00E05E0F" w:rsidRPr="0046376A" w:rsidRDefault="002C0729" w:rsidP="007F5E09">
      <w:pPr>
        <w:pStyle w:val="aff"/>
        <w:numPr>
          <w:ilvl w:val="0"/>
          <w:numId w:val="28"/>
        </w:numPr>
        <w:ind w:left="0" w:firstLine="709"/>
        <w:jc w:val="both"/>
      </w:pPr>
      <w:r>
        <w:t xml:space="preserve"> </w:t>
      </w:r>
      <w:r w:rsidR="00E05E0F" w:rsidRPr="0046376A">
        <w:t>Лица, выступающие на стороне одного участника, подали заявку на участие в этой же закупке самостоятельно либо на стороне другого участника закупки.</w:t>
      </w:r>
    </w:p>
    <w:p w:rsidR="00E05E0F" w:rsidRPr="0046376A" w:rsidRDefault="002C0729" w:rsidP="007F5E09">
      <w:pPr>
        <w:pStyle w:val="aff"/>
        <w:numPr>
          <w:ilvl w:val="0"/>
          <w:numId w:val="28"/>
        </w:numPr>
        <w:ind w:left="0" w:firstLine="709"/>
        <w:jc w:val="both"/>
      </w:pPr>
      <w:r>
        <w:t xml:space="preserve"> </w:t>
      </w:r>
      <w:r w:rsidR="00E05E0F" w:rsidRPr="0046376A">
        <w:t>Предоставления в составе заявки заведомо недостоверных сведений, намеренного искажения информации или документов, входящих в состав заявки.</w:t>
      </w:r>
    </w:p>
    <w:p w:rsidR="007572ED" w:rsidRPr="0046376A" w:rsidRDefault="007572ED" w:rsidP="00E05E0F">
      <w:pPr>
        <w:pStyle w:val="aff"/>
        <w:ind w:left="0" w:firstLine="709"/>
        <w:jc w:val="both"/>
      </w:pPr>
      <w:r w:rsidRPr="0046376A">
        <w:t>11.</w:t>
      </w:r>
      <w:r w:rsidR="00222393" w:rsidRPr="0046376A">
        <w:t>8</w:t>
      </w:r>
      <w:r w:rsidRPr="0046376A">
        <w:t>.10. Отклонение котировочных заявок</w:t>
      </w:r>
      <w:r w:rsidR="00683C39" w:rsidRPr="0046376A">
        <w:t xml:space="preserve"> по</w:t>
      </w:r>
      <w:r w:rsidRPr="0046376A">
        <w:t xml:space="preserve"> основаниям</w:t>
      </w:r>
      <w:r w:rsidR="00683C39" w:rsidRPr="0046376A">
        <w:t>,</w:t>
      </w:r>
      <w:r w:rsidRPr="0046376A">
        <w:t xml:space="preserve"> не </w:t>
      </w:r>
      <w:r w:rsidR="00B72010" w:rsidRPr="0046376A">
        <w:t xml:space="preserve">предусмотренным </w:t>
      </w:r>
      <w:r w:rsidR="00683C39" w:rsidRPr="0046376A">
        <w:t xml:space="preserve">п. 11.8.9. и п. 11.8.11. настоящего Положения не </w:t>
      </w:r>
      <w:r w:rsidRPr="0046376A">
        <w:t>допускается.</w:t>
      </w:r>
    </w:p>
    <w:p w:rsidR="00683C39" w:rsidRPr="0046376A" w:rsidRDefault="002C0729" w:rsidP="007F5E09">
      <w:pPr>
        <w:pStyle w:val="aff"/>
        <w:numPr>
          <w:ilvl w:val="2"/>
          <w:numId w:val="44"/>
        </w:numPr>
        <w:ind w:left="0" w:firstLine="709"/>
        <w:jc w:val="both"/>
      </w:pPr>
      <w:r>
        <w:t xml:space="preserve"> </w:t>
      </w:r>
      <w:r w:rsidR="00683C39" w:rsidRPr="0046376A">
        <w:t>В случае установления недостоверности сведений, содержа</w:t>
      </w:r>
      <w:r w:rsidR="0023033D" w:rsidRPr="0046376A">
        <w:t xml:space="preserve">щихся в заявке, несоответствия </w:t>
      </w:r>
      <w:r w:rsidR="00683C39" w:rsidRPr="0046376A">
        <w:t>участника закупки требованиям извещения</w:t>
      </w:r>
      <w:r w:rsidR="0023033D" w:rsidRPr="0046376A">
        <w:t xml:space="preserve"> </w:t>
      </w:r>
      <w:r w:rsidR="00683C39" w:rsidRPr="0046376A">
        <w:t xml:space="preserve">о проведении запроса котировок </w:t>
      </w:r>
      <w:r w:rsidR="00D72549" w:rsidRPr="0046376A">
        <w:t xml:space="preserve">в электронной форме </w:t>
      </w:r>
      <w:r w:rsidR="00683C39" w:rsidRPr="0046376A">
        <w:t xml:space="preserve">такой участник закупки отстраняется от участия в проведении запроса котировок </w:t>
      </w:r>
      <w:r w:rsidR="0023033D" w:rsidRPr="0046376A">
        <w:t xml:space="preserve">в электронной форме </w:t>
      </w:r>
      <w:r w:rsidR="00683C39" w:rsidRPr="0046376A">
        <w:t>на любом этапе его проведения</w:t>
      </w:r>
    </w:p>
    <w:p w:rsidR="007572ED" w:rsidRPr="0046376A" w:rsidRDefault="002C0729" w:rsidP="007F5E09">
      <w:pPr>
        <w:pStyle w:val="aff"/>
        <w:numPr>
          <w:ilvl w:val="2"/>
          <w:numId w:val="44"/>
        </w:numPr>
        <w:ind w:left="0" w:firstLine="709"/>
        <w:jc w:val="both"/>
      </w:pPr>
      <w:r>
        <w:t xml:space="preserve"> </w:t>
      </w:r>
      <w:r w:rsidR="007572ED" w:rsidRPr="0046376A">
        <w:t>Лучшей признается котировочная заявка, которая отвечает всем требованиям, установленным в извещении о проведении запроса котировок</w:t>
      </w:r>
      <w:r w:rsidR="00D72549" w:rsidRPr="0046376A">
        <w:t xml:space="preserve"> в электронной форме</w:t>
      </w:r>
      <w:r w:rsidR="007572ED" w:rsidRPr="0046376A">
        <w:t xml:space="preserve">, и содержит наиболее низкую цену товаров, работ, услуг. </w:t>
      </w:r>
      <w:r w:rsidR="00B72010" w:rsidRPr="0046376A">
        <w:t xml:space="preserve">При предложении наиболее низкой цены договора несколькими участниками закупки победителем запроса котировок </w:t>
      </w:r>
      <w:r w:rsidR="00D72549" w:rsidRPr="0046376A">
        <w:t xml:space="preserve">в электронной форме </w:t>
      </w:r>
      <w:r w:rsidR="00B72010" w:rsidRPr="0046376A">
        <w:t>признается участник, котировочная заявка которого поступила ранее других котировочных заявок, в которых предложена такая же цена</w:t>
      </w:r>
      <w:r w:rsidR="007572ED" w:rsidRPr="0046376A">
        <w:t>.</w:t>
      </w:r>
    </w:p>
    <w:p w:rsidR="007572ED" w:rsidRPr="0046376A" w:rsidRDefault="002C0729" w:rsidP="007F5E09">
      <w:pPr>
        <w:pStyle w:val="aff"/>
        <w:numPr>
          <w:ilvl w:val="2"/>
          <w:numId w:val="44"/>
        </w:numPr>
        <w:ind w:left="0" w:firstLine="709"/>
        <w:jc w:val="both"/>
      </w:pPr>
      <w:r>
        <w:t xml:space="preserve"> </w:t>
      </w:r>
      <w:r w:rsidR="007572ED" w:rsidRPr="0046376A">
        <w:t>Результаты рассмотрения и оценки котировочных заявок оформляются протоколом, который содержит сведения</w:t>
      </w:r>
      <w:r w:rsidR="00683C39" w:rsidRPr="0046376A">
        <w:t>, указанные в п. 5.10.2</w:t>
      </w:r>
      <w:r w:rsidR="007572ED" w:rsidRPr="0046376A">
        <w:t xml:space="preserve"> настоящего Положения.</w:t>
      </w:r>
    </w:p>
    <w:p w:rsidR="007572ED" w:rsidRPr="0046376A" w:rsidRDefault="002C0729" w:rsidP="007F5E09">
      <w:pPr>
        <w:pStyle w:val="aff"/>
        <w:numPr>
          <w:ilvl w:val="2"/>
          <w:numId w:val="44"/>
        </w:numPr>
        <w:ind w:left="0" w:firstLine="709"/>
        <w:jc w:val="both"/>
      </w:pPr>
      <w:r>
        <w:t xml:space="preserve"> </w:t>
      </w:r>
      <w:r w:rsidR="007572ED" w:rsidRPr="0046376A">
        <w:t xml:space="preserve">Протокол подписывается всеми присутствующими на заседании членами </w:t>
      </w:r>
      <w:r w:rsidR="00B72010" w:rsidRPr="0046376A">
        <w:t>закупочной к</w:t>
      </w:r>
      <w:r w:rsidR="007572ED" w:rsidRPr="0046376A">
        <w:t>омиссии.</w:t>
      </w:r>
    </w:p>
    <w:p w:rsidR="007572ED" w:rsidRPr="002C0729" w:rsidRDefault="002C0729" w:rsidP="007F5E09">
      <w:pPr>
        <w:pStyle w:val="aff"/>
        <w:numPr>
          <w:ilvl w:val="2"/>
          <w:numId w:val="44"/>
        </w:numPr>
        <w:ind w:left="0" w:firstLine="709"/>
        <w:jc w:val="both"/>
      </w:pPr>
      <w:r>
        <w:t xml:space="preserve"> </w:t>
      </w:r>
      <w:r w:rsidR="007572ED" w:rsidRPr="0046376A">
        <w:t xml:space="preserve">Протокол </w:t>
      </w:r>
      <w:r w:rsidR="00B72010" w:rsidRPr="0046376A">
        <w:t>об итогах запроса котировок</w:t>
      </w:r>
      <w:r w:rsidR="007572ED" w:rsidRPr="0046376A">
        <w:t xml:space="preserve"> </w:t>
      </w:r>
      <w:r w:rsidR="00D72549" w:rsidRPr="0046376A">
        <w:t xml:space="preserve">в электронной форме </w:t>
      </w:r>
      <w:r w:rsidR="007572ED" w:rsidRPr="0046376A">
        <w:t>размещается в ЕИС не позднее чем через 3 календарных дня со дня его подписания.</w:t>
      </w:r>
    </w:p>
    <w:p w:rsidR="00C33902" w:rsidRPr="0046376A" w:rsidRDefault="00C33902" w:rsidP="007F5E09">
      <w:pPr>
        <w:widowControl/>
        <w:numPr>
          <w:ilvl w:val="1"/>
          <w:numId w:val="44"/>
        </w:numPr>
        <w:ind w:left="0" w:firstLine="709"/>
        <w:jc w:val="both"/>
        <w:rPr>
          <w:sz w:val="24"/>
          <w:szCs w:val="24"/>
        </w:rPr>
      </w:pPr>
      <w:r w:rsidRPr="0046376A">
        <w:rPr>
          <w:b/>
          <w:sz w:val="24"/>
          <w:szCs w:val="24"/>
        </w:rPr>
        <w:t xml:space="preserve">Последствия признания запроса котировок </w:t>
      </w:r>
      <w:r w:rsidR="00D72549" w:rsidRPr="0046376A">
        <w:rPr>
          <w:b/>
          <w:sz w:val="24"/>
          <w:szCs w:val="24"/>
        </w:rPr>
        <w:t>в электронной форме</w:t>
      </w:r>
      <w:r w:rsidR="00D72549" w:rsidRPr="0046376A">
        <w:t xml:space="preserve"> </w:t>
      </w:r>
      <w:r w:rsidRPr="0046376A">
        <w:rPr>
          <w:b/>
          <w:sz w:val="24"/>
          <w:szCs w:val="24"/>
        </w:rPr>
        <w:t>несостоявшимся</w:t>
      </w:r>
      <w:bookmarkEnd w:id="201"/>
      <w:bookmarkEnd w:id="202"/>
    </w:p>
    <w:p w:rsidR="00C713E9" w:rsidRDefault="00C713E9" w:rsidP="00C713E9">
      <w:pPr>
        <w:pStyle w:val="aff"/>
        <w:ind w:left="0" w:firstLine="709"/>
        <w:jc w:val="both"/>
      </w:pPr>
      <w:bookmarkStart w:id="204" w:name="_Toc372018469"/>
      <w:bookmarkStart w:id="205" w:name="_Toc378097886"/>
      <w:bookmarkStart w:id="206" w:name="_Toc420425970"/>
      <w:r>
        <w:t>11.9.1.</w:t>
      </w:r>
      <w:r w:rsidR="002C0729">
        <w:t xml:space="preserve"> </w:t>
      </w:r>
      <w:r w:rsidR="00AB5B69" w:rsidRPr="0046376A">
        <w:t>В случае, если зап</w:t>
      </w:r>
      <w:r w:rsidR="00094925" w:rsidRPr="0046376A">
        <w:t xml:space="preserve">рос котировок </w:t>
      </w:r>
      <w:r w:rsidR="00D72549" w:rsidRPr="0046376A">
        <w:t xml:space="preserve">в электронной форме </w:t>
      </w:r>
      <w:r w:rsidR="00AB5B69" w:rsidRPr="0046376A">
        <w:t>признан несостоявшимся и (или) договор не заключён с участником закупки, подавшим единственную котировочную заявку, или признанным единственным участником запроса котировок</w:t>
      </w:r>
      <w:r w:rsidR="00D72549" w:rsidRPr="0046376A">
        <w:t xml:space="preserve"> в электронной форме</w:t>
      </w:r>
      <w:r w:rsidR="00AB5B69" w:rsidRPr="0046376A">
        <w:t xml:space="preserve">, заказчик вправе провести повторный запрос котировок </w:t>
      </w:r>
      <w:r w:rsidR="00D72549" w:rsidRPr="0046376A">
        <w:t xml:space="preserve">в электронной форме </w:t>
      </w:r>
      <w:r w:rsidR="00AB5B69" w:rsidRPr="0046376A">
        <w:t>или применить другой способ закупки.</w:t>
      </w:r>
    </w:p>
    <w:p w:rsidR="00AB5B69" w:rsidRPr="0046376A" w:rsidRDefault="00C713E9" w:rsidP="00C713E9">
      <w:pPr>
        <w:pStyle w:val="aff"/>
        <w:ind w:left="0" w:firstLine="709"/>
        <w:jc w:val="both"/>
      </w:pPr>
      <w:r>
        <w:t xml:space="preserve">11.9.2. В </w:t>
      </w:r>
      <w:r w:rsidR="00AB5B69" w:rsidRPr="0046376A">
        <w:t>случае подачи единственной котировочной заявки, комиссия оформляет протокол рассмотр</w:t>
      </w:r>
      <w:r w:rsidR="00094925" w:rsidRPr="0046376A">
        <w:t xml:space="preserve">ения единственной котировочной </w:t>
      </w:r>
      <w:r w:rsidR="00AB5B69" w:rsidRPr="0046376A">
        <w:t>заявки.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w:t>
      </w:r>
      <w:r w:rsidR="00094925" w:rsidRPr="0046376A">
        <w:t>.</w:t>
      </w:r>
      <w:r w:rsidR="00AB5B69" w:rsidRPr="0046376A">
        <w:t xml:space="preserve"> В протоколе рассмотрения единственной котировочной заявки указываются следующие сведения:</w:t>
      </w:r>
    </w:p>
    <w:p w:rsidR="00AB5B69" w:rsidRPr="0046376A" w:rsidRDefault="002C0729" w:rsidP="008F1EF3">
      <w:pPr>
        <w:ind w:firstLine="851"/>
        <w:jc w:val="both"/>
        <w:rPr>
          <w:sz w:val="24"/>
          <w:szCs w:val="24"/>
        </w:rPr>
      </w:pPr>
      <w:r>
        <w:rPr>
          <w:sz w:val="24"/>
          <w:szCs w:val="24"/>
        </w:rPr>
        <w:t xml:space="preserve">1) </w:t>
      </w:r>
      <w:r w:rsidR="00AB5B69" w:rsidRPr="0046376A">
        <w:rPr>
          <w:sz w:val="24"/>
          <w:szCs w:val="24"/>
        </w:rPr>
        <w:t>дата подписания протокола;</w:t>
      </w:r>
    </w:p>
    <w:p w:rsidR="00AB5B69" w:rsidRPr="0046376A" w:rsidRDefault="00AB5B69" w:rsidP="008F1EF3">
      <w:pPr>
        <w:ind w:firstLine="851"/>
        <w:jc w:val="both"/>
        <w:rPr>
          <w:sz w:val="24"/>
          <w:szCs w:val="24"/>
        </w:rPr>
      </w:pPr>
      <w:r w:rsidRPr="0046376A">
        <w:rPr>
          <w:sz w:val="24"/>
          <w:szCs w:val="24"/>
        </w:rPr>
        <w:t>2</w:t>
      </w:r>
      <w:r w:rsidR="002C0729">
        <w:rPr>
          <w:sz w:val="24"/>
          <w:szCs w:val="24"/>
        </w:rPr>
        <w:t xml:space="preserve">) </w:t>
      </w:r>
      <w:r w:rsidRPr="0046376A">
        <w:rPr>
          <w:sz w:val="24"/>
          <w:szCs w:val="24"/>
        </w:rPr>
        <w:t>количество поданных заявок на участие в закупке, а также дата и время регистрации такой заявки;</w:t>
      </w:r>
    </w:p>
    <w:p w:rsidR="00AB5B69" w:rsidRPr="0046376A" w:rsidRDefault="002C0729" w:rsidP="008F1EF3">
      <w:pPr>
        <w:ind w:firstLine="851"/>
        <w:jc w:val="both"/>
        <w:rPr>
          <w:sz w:val="24"/>
          <w:szCs w:val="24"/>
        </w:rPr>
      </w:pPr>
      <w:r>
        <w:rPr>
          <w:sz w:val="24"/>
          <w:szCs w:val="24"/>
        </w:rPr>
        <w:t xml:space="preserve">3) </w:t>
      </w:r>
      <w:r w:rsidR="00AB5B69" w:rsidRPr="0046376A">
        <w:rPr>
          <w:sz w:val="24"/>
          <w:szCs w:val="24"/>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w:t>
      </w:r>
    </w:p>
    <w:p w:rsidR="00AB5B69" w:rsidRPr="0046376A" w:rsidRDefault="002C0729" w:rsidP="008F1EF3">
      <w:pPr>
        <w:ind w:firstLine="851"/>
        <w:jc w:val="both"/>
        <w:rPr>
          <w:sz w:val="24"/>
          <w:szCs w:val="24"/>
        </w:rPr>
      </w:pPr>
      <w:r>
        <w:rPr>
          <w:sz w:val="24"/>
          <w:szCs w:val="24"/>
        </w:rPr>
        <w:t xml:space="preserve">4) </w:t>
      </w:r>
      <w:r w:rsidR="00AB5B69" w:rsidRPr="0046376A">
        <w:rPr>
          <w:sz w:val="24"/>
          <w:szCs w:val="24"/>
        </w:rPr>
        <w:t>результаты рассмотрения ед</w:t>
      </w:r>
      <w:r w:rsidR="00094925" w:rsidRPr="0046376A">
        <w:rPr>
          <w:sz w:val="24"/>
          <w:szCs w:val="24"/>
        </w:rPr>
        <w:t xml:space="preserve">инственной котировочной заявки </w:t>
      </w:r>
      <w:r w:rsidR="00AB5B69" w:rsidRPr="0046376A">
        <w:rPr>
          <w:sz w:val="24"/>
          <w:szCs w:val="24"/>
        </w:rPr>
        <w:t>с указанием в том числе:</w:t>
      </w:r>
    </w:p>
    <w:p w:rsidR="00AB5B69" w:rsidRPr="0046376A" w:rsidRDefault="002C0729" w:rsidP="008F1EF3">
      <w:pPr>
        <w:ind w:firstLine="851"/>
        <w:jc w:val="both"/>
        <w:rPr>
          <w:sz w:val="24"/>
          <w:szCs w:val="24"/>
        </w:rPr>
      </w:pPr>
      <w:r>
        <w:rPr>
          <w:sz w:val="24"/>
          <w:szCs w:val="24"/>
        </w:rPr>
        <w:t xml:space="preserve">a. </w:t>
      </w:r>
      <w:r w:rsidR="00AB5B69" w:rsidRPr="0046376A">
        <w:rPr>
          <w:sz w:val="24"/>
          <w:szCs w:val="24"/>
        </w:rPr>
        <w:t xml:space="preserve">оснований отклонения такой заявки с указанием </w:t>
      </w:r>
      <w:r w:rsidR="00072935" w:rsidRPr="0046376A">
        <w:rPr>
          <w:sz w:val="24"/>
          <w:szCs w:val="24"/>
        </w:rPr>
        <w:t>положений извеще</w:t>
      </w:r>
      <w:r w:rsidR="00825530" w:rsidRPr="0046376A">
        <w:rPr>
          <w:sz w:val="24"/>
          <w:szCs w:val="24"/>
        </w:rPr>
        <w:t>н</w:t>
      </w:r>
      <w:r w:rsidR="00072935" w:rsidRPr="0046376A">
        <w:rPr>
          <w:sz w:val="24"/>
          <w:szCs w:val="24"/>
        </w:rPr>
        <w:t>ия о проведении запроса котировок</w:t>
      </w:r>
      <w:r w:rsidR="00D72549" w:rsidRPr="0046376A">
        <w:t xml:space="preserve"> </w:t>
      </w:r>
      <w:r w:rsidR="00D72549" w:rsidRPr="0046376A">
        <w:rPr>
          <w:sz w:val="24"/>
          <w:szCs w:val="24"/>
        </w:rPr>
        <w:t>в электронной форме</w:t>
      </w:r>
      <w:r w:rsidR="00AB5B69" w:rsidRPr="0046376A">
        <w:rPr>
          <w:sz w:val="24"/>
          <w:szCs w:val="24"/>
        </w:rPr>
        <w:t>, которым не соответствуют такая заявка;</w:t>
      </w:r>
    </w:p>
    <w:p w:rsidR="00AB5B69" w:rsidRPr="0046376A" w:rsidRDefault="002C0729" w:rsidP="008F1EF3">
      <w:pPr>
        <w:ind w:firstLine="851"/>
        <w:jc w:val="both"/>
        <w:rPr>
          <w:sz w:val="24"/>
          <w:szCs w:val="24"/>
        </w:rPr>
      </w:pPr>
      <w:r>
        <w:rPr>
          <w:sz w:val="24"/>
          <w:szCs w:val="24"/>
        </w:rPr>
        <w:t xml:space="preserve">5) </w:t>
      </w:r>
      <w:r w:rsidR="00AB5B69" w:rsidRPr="0046376A">
        <w:rPr>
          <w:sz w:val="24"/>
          <w:szCs w:val="24"/>
        </w:rPr>
        <w:t>причины, по которым закупка признана несостоявшейся;</w:t>
      </w:r>
    </w:p>
    <w:p w:rsidR="00AB5B69" w:rsidRPr="0046376A" w:rsidRDefault="002C0729" w:rsidP="008F1EF3">
      <w:pPr>
        <w:ind w:firstLine="851"/>
        <w:jc w:val="both"/>
        <w:rPr>
          <w:sz w:val="24"/>
          <w:szCs w:val="24"/>
        </w:rPr>
      </w:pPr>
      <w:r>
        <w:rPr>
          <w:sz w:val="24"/>
          <w:szCs w:val="24"/>
        </w:rPr>
        <w:t xml:space="preserve">6) </w:t>
      </w:r>
      <w:r w:rsidR="00AB5B69" w:rsidRPr="0046376A">
        <w:rPr>
          <w:sz w:val="24"/>
          <w:szCs w:val="24"/>
        </w:rPr>
        <w:t>объем закупаемых товаров, работ, услуг;</w:t>
      </w:r>
    </w:p>
    <w:p w:rsidR="00AB5B69" w:rsidRPr="0046376A" w:rsidRDefault="002C0729" w:rsidP="008F1EF3">
      <w:pPr>
        <w:ind w:firstLine="851"/>
        <w:jc w:val="both"/>
        <w:rPr>
          <w:sz w:val="24"/>
          <w:szCs w:val="24"/>
        </w:rPr>
      </w:pPr>
      <w:r>
        <w:rPr>
          <w:sz w:val="24"/>
          <w:szCs w:val="24"/>
        </w:rPr>
        <w:t xml:space="preserve">7) </w:t>
      </w:r>
      <w:r w:rsidR="00AB5B69" w:rsidRPr="0046376A">
        <w:rPr>
          <w:sz w:val="24"/>
          <w:szCs w:val="24"/>
        </w:rPr>
        <w:t>цена закупаемых товаров, работ, услуг;</w:t>
      </w:r>
    </w:p>
    <w:p w:rsidR="00AB5B69" w:rsidRPr="0046376A" w:rsidRDefault="002C0729" w:rsidP="008F1EF3">
      <w:pPr>
        <w:ind w:firstLine="851"/>
        <w:jc w:val="both"/>
        <w:rPr>
          <w:sz w:val="24"/>
          <w:szCs w:val="24"/>
        </w:rPr>
      </w:pPr>
      <w:r>
        <w:rPr>
          <w:sz w:val="24"/>
          <w:szCs w:val="24"/>
        </w:rPr>
        <w:t xml:space="preserve">8) </w:t>
      </w:r>
      <w:r w:rsidR="00AB5B69" w:rsidRPr="0046376A">
        <w:rPr>
          <w:sz w:val="24"/>
          <w:szCs w:val="24"/>
        </w:rPr>
        <w:t>сроки исполнения договора;</w:t>
      </w:r>
    </w:p>
    <w:p w:rsidR="00534C53" w:rsidRPr="0046376A" w:rsidRDefault="008F1EF3" w:rsidP="008F1EF3">
      <w:pPr>
        <w:ind w:firstLine="851"/>
        <w:jc w:val="both"/>
        <w:rPr>
          <w:sz w:val="24"/>
          <w:szCs w:val="24"/>
        </w:rPr>
      </w:pPr>
      <w:r>
        <w:rPr>
          <w:sz w:val="24"/>
          <w:szCs w:val="24"/>
        </w:rPr>
        <w:t>9)</w:t>
      </w:r>
      <w:r w:rsidR="002C0729">
        <w:rPr>
          <w:sz w:val="24"/>
          <w:szCs w:val="24"/>
        </w:rPr>
        <w:t xml:space="preserve"> </w:t>
      </w:r>
      <w:r w:rsidR="00B72010" w:rsidRPr="0046376A">
        <w:rPr>
          <w:sz w:val="24"/>
          <w:szCs w:val="24"/>
        </w:rPr>
        <w:t>иные сведения</w:t>
      </w:r>
      <w:r w:rsidR="00F43387" w:rsidRPr="0046376A">
        <w:rPr>
          <w:sz w:val="24"/>
          <w:szCs w:val="24"/>
        </w:rPr>
        <w:t>.</w:t>
      </w:r>
    </w:p>
    <w:p w:rsidR="00C33902" w:rsidRPr="0046376A" w:rsidRDefault="002C0729" w:rsidP="007F5E09">
      <w:pPr>
        <w:widowControl/>
        <w:numPr>
          <w:ilvl w:val="1"/>
          <w:numId w:val="44"/>
        </w:numPr>
        <w:ind w:left="0" w:firstLine="709"/>
        <w:jc w:val="both"/>
        <w:rPr>
          <w:b/>
          <w:sz w:val="24"/>
          <w:szCs w:val="24"/>
        </w:rPr>
      </w:pPr>
      <w:r>
        <w:rPr>
          <w:b/>
          <w:sz w:val="24"/>
          <w:szCs w:val="24"/>
        </w:rPr>
        <w:t xml:space="preserve"> </w:t>
      </w:r>
      <w:r w:rsidR="00C33902" w:rsidRPr="0046376A">
        <w:rPr>
          <w:b/>
          <w:sz w:val="24"/>
          <w:szCs w:val="24"/>
        </w:rPr>
        <w:t>Особенности проведения закрытого запроса котировок</w:t>
      </w:r>
      <w:bookmarkEnd w:id="204"/>
      <w:bookmarkEnd w:id="205"/>
      <w:bookmarkEnd w:id="206"/>
    </w:p>
    <w:p w:rsidR="002C0729" w:rsidRDefault="00EE190B" w:rsidP="007F5E09">
      <w:pPr>
        <w:pStyle w:val="aff"/>
        <w:numPr>
          <w:ilvl w:val="2"/>
          <w:numId w:val="63"/>
        </w:numPr>
        <w:jc w:val="both"/>
      </w:pPr>
      <w:bookmarkStart w:id="207" w:name="_Toc372018472"/>
      <w:bookmarkStart w:id="208" w:name="_Toc378097889"/>
      <w:bookmarkStart w:id="209" w:name="_Toc420425973"/>
      <w:bookmarkStart w:id="210" w:name="_Toc474140960"/>
      <w:r w:rsidRPr="0046376A">
        <w:t>Закрытый запрос котировок проводится в порядке проведения запроса котировок  в электронной форме, с учётом положений настоящего пункта и раздела 7 Положения.</w:t>
      </w:r>
    </w:p>
    <w:p w:rsidR="00EE190B" w:rsidRPr="002C0729" w:rsidRDefault="00EE190B" w:rsidP="007F5E09">
      <w:pPr>
        <w:pStyle w:val="aff"/>
        <w:numPr>
          <w:ilvl w:val="2"/>
          <w:numId w:val="63"/>
        </w:numPr>
        <w:jc w:val="both"/>
      </w:pPr>
      <w:r w:rsidRPr="002C0729">
        <w:t>Приглашение принять участие в закрытом запросе котировок должно, как минимум, содержать следующую информацию:</w:t>
      </w:r>
    </w:p>
    <w:p w:rsidR="00EE190B" w:rsidRPr="0046376A" w:rsidRDefault="00B92706" w:rsidP="008F1EF3">
      <w:pPr>
        <w:ind w:firstLine="851"/>
        <w:jc w:val="both"/>
        <w:rPr>
          <w:sz w:val="24"/>
          <w:szCs w:val="24"/>
        </w:rPr>
      </w:pPr>
      <w:r w:rsidRPr="0046376A">
        <w:rPr>
          <w:sz w:val="24"/>
          <w:szCs w:val="24"/>
        </w:rPr>
        <w:t xml:space="preserve">а) </w:t>
      </w:r>
      <w:r w:rsidR="00EE190B" w:rsidRPr="0046376A">
        <w:rPr>
          <w:sz w:val="24"/>
          <w:szCs w:val="24"/>
        </w:rPr>
        <w:t>способ осуществления закупки;</w:t>
      </w:r>
    </w:p>
    <w:p w:rsidR="00EE190B" w:rsidRPr="0046376A" w:rsidRDefault="00B92706" w:rsidP="008F1EF3">
      <w:pPr>
        <w:widowControl/>
        <w:ind w:left="709" w:firstLine="851"/>
        <w:jc w:val="both"/>
        <w:rPr>
          <w:sz w:val="24"/>
          <w:szCs w:val="24"/>
        </w:rPr>
      </w:pPr>
      <w:r w:rsidRPr="0046376A">
        <w:rPr>
          <w:sz w:val="24"/>
          <w:szCs w:val="24"/>
        </w:rPr>
        <w:t xml:space="preserve">б) </w:t>
      </w:r>
      <w:r w:rsidR="00EE190B" w:rsidRPr="0046376A">
        <w:rPr>
          <w:sz w:val="24"/>
          <w:szCs w:val="24"/>
        </w:rPr>
        <w:t>наименование, место нахождения, почтовый адрес, адрес электронной почты, номер контактного телефона заказчика;</w:t>
      </w:r>
    </w:p>
    <w:p w:rsidR="00EE190B" w:rsidRPr="0046376A" w:rsidRDefault="00B92706" w:rsidP="008F1EF3">
      <w:pPr>
        <w:widowControl/>
        <w:ind w:firstLine="851"/>
        <w:jc w:val="both"/>
        <w:rPr>
          <w:sz w:val="24"/>
          <w:szCs w:val="24"/>
        </w:rPr>
      </w:pPr>
      <w:r w:rsidRPr="0046376A">
        <w:rPr>
          <w:sz w:val="24"/>
          <w:szCs w:val="24"/>
        </w:rPr>
        <w:t xml:space="preserve">в) </w:t>
      </w:r>
      <w:r w:rsidR="00EE190B" w:rsidRPr="0046376A">
        <w:rPr>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EE190B" w:rsidRPr="0046376A" w:rsidRDefault="00B92706" w:rsidP="008F1EF3">
      <w:pPr>
        <w:widowControl/>
        <w:ind w:firstLine="851"/>
        <w:jc w:val="both"/>
        <w:rPr>
          <w:sz w:val="24"/>
          <w:szCs w:val="24"/>
        </w:rPr>
      </w:pPr>
      <w:r w:rsidRPr="0046376A">
        <w:rPr>
          <w:sz w:val="24"/>
          <w:szCs w:val="24"/>
        </w:rPr>
        <w:t xml:space="preserve">г. </w:t>
      </w:r>
      <w:r w:rsidR="00EE190B" w:rsidRPr="0046376A">
        <w:rPr>
          <w:sz w:val="24"/>
          <w:szCs w:val="24"/>
        </w:rPr>
        <w:t>место поставки товара, выполнения работы, оказания услуги;</w:t>
      </w:r>
    </w:p>
    <w:p w:rsidR="00EE190B" w:rsidRPr="0046376A" w:rsidRDefault="00B92706" w:rsidP="008F1EF3">
      <w:pPr>
        <w:widowControl/>
        <w:ind w:firstLine="851"/>
        <w:jc w:val="both"/>
        <w:rPr>
          <w:sz w:val="24"/>
          <w:szCs w:val="24"/>
        </w:rPr>
      </w:pPr>
      <w:r w:rsidRPr="0046376A">
        <w:rPr>
          <w:sz w:val="24"/>
          <w:szCs w:val="24"/>
        </w:rPr>
        <w:t xml:space="preserve">д) </w:t>
      </w:r>
      <w:r w:rsidR="00EE190B" w:rsidRPr="0046376A">
        <w:rPr>
          <w:sz w:val="24"/>
          <w:szCs w:val="24"/>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EE190B" w:rsidRPr="0046376A" w:rsidRDefault="00B92706" w:rsidP="008F1EF3">
      <w:pPr>
        <w:widowControl/>
        <w:ind w:firstLine="851"/>
        <w:jc w:val="both"/>
        <w:rPr>
          <w:sz w:val="24"/>
          <w:szCs w:val="24"/>
        </w:rPr>
      </w:pPr>
      <w:r w:rsidRPr="0046376A">
        <w:rPr>
          <w:sz w:val="24"/>
          <w:szCs w:val="24"/>
        </w:rPr>
        <w:t xml:space="preserve">е) </w:t>
      </w:r>
      <w:r w:rsidR="00EE190B" w:rsidRPr="0046376A">
        <w:rPr>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EE190B" w:rsidRPr="0046376A" w:rsidRDefault="00B92706" w:rsidP="008F1EF3">
      <w:pPr>
        <w:widowControl/>
        <w:ind w:firstLine="851"/>
        <w:jc w:val="both"/>
        <w:rPr>
          <w:sz w:val="24"/>
          <w:szCs w:val="24"/>
        </w:rPr>
      </w:pPr>
      <w:r w:rsidRPr="0046376A">
        <w:rPr>
          <w:sz w:val="24"/>
          <w:szCs w:val="24"/>
        </w:rPr>
        <w:t xml:space="preserve">ж) </w:t>
      </w:r>
      <w:r w:rsidR="00EE190B" w:rsidRPr="0046376A">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E190B" w:rsidRPr="0046376A" w:rsidRDefault="00B92706" w:rsidP="008F1EF3">
      <w:pPr>
        <w:widowControl/>
        <w:ind w:firstLine="851"/>
        <w:jc w:val="both"/>
        <w:rPr>
          <w:sz w:val="24"/>
          <w:szCs w:val="24"/>
        </w:rPr>
      </w:pPr>
      <w:r w:rsidRPr="0046376A">
        <w:rPr>
          <w:sz w:val="24"/>
          <w:szCs w:val="24"/>
        </w:rPr>
        <w:t xml:space="preserve">з) </w:t>
      </w:r>
      <w:r w:rsidR="00EE190B" w:rsidRPr="0046376A">
        <w:rPr>
          <w:sz w:val="24"/>
          <w:szCs w:val="24"/>
        </w:rPr>
        <w:t>размер обеспечения заявок (при необходимости),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в соответствии с Федеральным законом № 223-ФЗ).</w:t>
      </w:r>
    </w:p>
    <w:p w:rsidR="00EE190B" w:rsidRPr="0046376A" w:rsidRDefault="00B92706" w:rsidP="008F1EF3">
      <w:pPr>
        <w:widowControl/>
        <w:ind w:firstLine="851"/>
        <w:jc w:val="both"/>
        <w:rPr>
          <w:sz w:val="24"/>
          <w:szCs w:val="24"/>
        </w:rPr>
      </w:pPr>
      <w:r w:rsidRPr="0046376A">
        <w:rPr>
          <w:sz w:val="24"/>
          <w:szCs w:val="24"/>
        </w:rPr>
        <w:t xml:space="preserve">и) </w:t>
      </w:r>
      <w:r w:rsidR="00EE190B" w:rsidRPr="0046376A">
        <w:rPr>
          <w:sz w:val="24"/>
          <w:szCs w:val="24"/>
        </w:rPr>
        <w:t>размер обеспечения исполнения договора (при необходимости), иные требования к такому обеспечению, срок его предоставления до заключения договора.</w:t>
      </w:r>
    </w:p>
    <w:p w:rsidR="002C0729" w:rsidRDefault="00B92706" w:rsidP="008F1EF3">
      <w:pPr>
        <w:widowControl/>
        <w:ind w:firstLine="851"/>
        <w:jc w:val="both"/>
        <w:rPr>
          <w:sz w:val="24"/>
          <w:szCs w:val="24"/>
        </w:rPr>
      </w:pPr>
      <w:r w:rsidRPr="0046376A">
        <w:rPr>
          <w:sz w:val="24"/>
          <w:szCs w:val="24"/>
        </w:rPr>
        <w:t xml:space="preserve">к) </w:t>
      </w:r>
      <w:r w:rsidR="00EE190B" w:rsidRPr="0046376A">
        <w:rPr>
          <w:sz w:val="24"/>
          <w:szCs w:val="24"/>
        </w:rPr>
        <w:t>сроки проведения каждого этапа в случае, если конкурентная закупка включает этапы.</w:t>
      </w:r>
    </w:p>
    <w:p w:rsidR="002C0729" w:rsidRDefault="002C0729" w:rsidP="002C0729">
      <w:pPr>
        <w:widowControl/>
        <w:ind w:firstLine="709"/>
        <w:jc w:val="both"/>
        <w:rPr>
          <w:sz w:val="24"/>
          <w:szCs w:val="24"/>
        </w:rPr>
      </w:pPr>
      <w:r>
        <w:rPr>
          <w:sz w:val="24"/>
          <w:szCs w:val="24"/>
        </w:rPr>
        <w:t xml:space="preserve">11.10.3. </w:t>
      </w:r>
      <w:r w:rsidR="00EE190B" w:rsidRPr="0046376A">
        <w:rPr>
          <w:sz w:val="24"/>
          <w:szCs w:val="24"/>
        </w:rPr>
        <w:t>При проведении закрытого запроса котировок не допускается предоставлять документацию о закупке, изменения, внесённые в неё,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w:t>
      </w:r>
    </w:p>
    <w:p w:rsidR="002C0729" w:rsidRDefault="002C0729" w:rsidP="002C0729">
      <w:pPr>
        <w:widowControl/>
        <w:ind w:firstLine="709"/>
        <w:jc w:val="both"/>
        <w:rPr>
          <w:sz w:val="24"/>
          <w:szCs w:val="24"/>
        </w:rPr>
      </w:pPr>
      <w:r>
        <w:rPr>
          <w:sz w:val="24"/>
          <w:szCs w:val="24"/>
        </w:rPr>
        <w:t xml:space="preserve">11.10.4. </w:t>
      </w:r>
      <w:r w:rsidR="00EE190B" w:rsidRPr="0046376A">
        <w:rPr>
          <w:sz w:val="24"/>
          <w:szCs w:val="24"/>
        </w:rPr>
        <w:t>Состав документации о закрытом запросе ко</w:t>
      </w:r>
      <w:r w:rsidR="00CB05C4" w:rsidRPr="0046376A">
        <w:rPr>
          <w:sz w:val="24"/>
          <w:szCs w:val="24"/>
        </w:rPr>
        <w:t>тировок определяется пунктом 5.5</w:t>
      </w:r>
      <w:r w:rsidR="00EE190B" w:rsidRPr="0046376A">
        <w:rPr>
          <w:sz w:val="24"/>
          <w:szCs w:val="24"/>
        </w:rPr>
        <w:t>. Положения.</w:t>
      </w:r>
    </w:p>
    <w:p w:rsidR="00EE190B" w:rsidRPr="0046376A" w:rsidRDefault="002C0729" w:rsidP="00734EF4">
      <w:pPr>
        <w:widowControl/>
        <w:tabs>
          <w:tab w:val="left" w:pos="1560"/>
        </w:tabs>
        <w:ind w:firstLine="709"/>
        <w:jc w:val="both"/>
        <w:rPr>
          <w:sz w:val="24"/>
          <w:szCs w:val="24"/>
        </w:rPr>
      </w:pPr>
      <w:r>
        <w:rPr>
          <w:sz w:val="24"/>
          <w:szCs w:val="24"/>
        </w:rPr>
        <w:t xml:space="preserve">11.10.5. </w:t>
      </w:r>
      <w:r w:rsidR="00EE190B" w:rsidRPr="0046376A">
        <w:rPr>
          <w:sz w:val="24"/>
          <w:szCs w:val="24"/>
        </w:rPr>
        <w:t>Протоколы, формируемые по результатам заседания комиссии, не подлежат опубликованию в средствах массовой информации и размещению в сети Интернет. Заказчик не позднее трёх рабочих дней со дня подписания соответствующего протокола, направляет копии соответствующего протокола участникам, подавшим котировочные заявки.</w:t>
      </w:r>
    </w:p>
    <w:p w:rsidR="002C0729" w:rsidRDefault="00EE190B" w:rsidP="00734EF4">
      <w:pPr>
        <w:pStyle w:val="aff"/>
        <w:numPr>
          <w:ilvl w:val="2"/>
          <w:numId w:val="64"/>
        </w:numPr>
        <w:tabs>
          <w:tab w:val="left" w:pos="1560"/>
        </w:tabs>
        <w:ind w:left="0" w:firstLine="708"/>
        <w:jc w:val="both"/>
      </w:pPr>
      <w:r w:rsidRPr="002C0729">
        <w:t>Для участия в закрытом запросе котировок участник закупки должен подать в запечатанном конверте заявку по форме и в порядке, установленным документацией о проведении закрытого запроса котировок. Участник закупки вправе подать только одну заявку в отношении каждого предмета закупки.</w:t>
      </w:r>
    </w:p>
    <w:p w:rsidR="002C0729" w:rsidRDefault="00EE190B" w:rsidP="00734EF4">
      <w:pPr>
        <w:pStyle w:val="aff"/>
        <w:numPr>
          <w:ilvl w:val="2"/>
          <w:numId w:val="64"/>
        </w:numPr>
        <w:tabs>
          <w:tab w:val="left" w:pos="1560"/>
        </w:tabs>
        <w:ind w:left="0" w:firstLine="708"/>
        <w:jc w:val="both"/>
      </w:pPr>
      <w:r w:rsidRPr="002C0729">
        <w:t>Все заявки, полученные до окончания срока подачи заявок, регистрируются заказчиком. По требованию участника закупки заказчик выдаёт р</w:t>
      </w:r>
      <w:r w:rsidR="00094925" w:rsidRPr="002C0729">
        <w:t xml:space="preserve">асписку о получении конверта с </w:t>
      </w:r>
      <w:r w:rsidRPr="002C0729">
        <w:t>заявкой с указанием даты и времени его получения. О получении ненадлежащим образом запечатанной заявки делается соответствующая пометка в расписке.</w:t>
      </w:r>
    </w:p>
    <w:p w:rsidR="00EE190B" w:rsidRDefault="00EE190B" w:rsidP="00734EF4">
      <w:pPr>
        <w:pStyle w:val="aff"/>
        <w:numPr>
          <w:ilvl w:val="2"/>
          <w:numId w:val="64"/>
        </w:numPr>
        <w:tabs>
          <w:tab w:val="left" w:pos="1560"/>
        </w:tabs>
        <w:ind w:left="0" w:firstLine="708"/>
        <w:jc w:val="both"/>
      </w:pPr>
      <w:r w:rsidRPr="002C0729">
        <w:t>Заказчик обеспечивает конфиденциальность сведений, содержащихся в поданных заявках, до подведения итогов закрытого запроса котировок.</w:t>
      </w:r>
    </w:p>
    <w:p w:rsidR="00E90C79" w:rsidRPr="002C0729" w:rsidRDefault="00E90C79" w:rsidP="00E90C79">
      <w:pPr>
        <w:pStyle w:val="aff"/>
        <w:tabs>
          <w:tab w:val="left" w:pos="1560"/>
        </w:tabs>
        <w:jc w:val="both"/>
      </w:pPr>
    </w:p>
    <w:p w:rsidR="00C33902" w:rsidRPr="0046376A" w:rsidRDefault="00911D0B" w:rsidP="007F5E09">
      <w:pPr>
        <w:pStyle w:val="10"/>
        <w:widowControl/>
        <w:numPr>
          <w:ilvl w:val="0"/>
          <w:numId w:val="68"/>
        </w:numPr>
        <w:spacing w:before="200" w:after="200"/>
        <w:rPr>
          <w:rFonts w:ascii="Times New Roman" w:hAnsi="Times New Roman"/>
          <w:color w:val="auto"/>
          <w:sz w:val="24"/>
          <w:szCs w:val="24"/>
        </w:rPr>
      </w:pPr>
      <w:bookmarkStart w:id="211" w:name="_Toc372018473"/>
      <w:bookmarkStart w:id="212" w:name="_Toc378097891"/>
      <w:bookmarkStart w:id="213" w:name="_Toc420425974"/>
      <w:bookmarkStart w:id="214" w:name="_Toc474140961"/>
      <w:bookmarkEnd w:id="207"/>
      <w:bookmarkEnd w:id="208"/>
      <w:bookmarkEnd w:id="209"/>
      <w:bookmarkEnd w:id="210"/>
      <w:r w:rsidRPr="0046376A">
        <w:rPr>
          <w:rFonts w:ascii="Times New Roman" w:hAnsi="Times New Roman"/>
          <w:color w:val="auto"/>
          <w:sz w:val="24"/>
          <w:szCs w:val="24"/>
        </w:rPr>
        <w:t xml:space="preserve">ПОРЯДОК ЗАКУПКИ </w:t>
      </w:r>
      <w:bookmarkEnd w:id="211"/>
      <w:bookmarkEnd w:id="212"/>
      <w:bookmarkEnd w:id="213"/>
      <w:bookmarkEnd w:id="214"/>
      <w:r w:rsidR="00E54583" w:rsidRPr="0046376A">
        <w:rPr>
          <w:rFonts w:ascii="Times New Roman" w:hAnsi="Times New Roman"/>
          <w:color w:val="auto"/>
          <w:sz w:val="24"/>
          <w:szCs w:val="24"/>
        </w:rPr>
        <w:t>НЕКОНКУРЕНТНЫМИ СПОСОБАМИ</w:t>
      </w:r>
    </w:p>
    <w:p w:rsidR="00C33902" w:rsidRPr="0046376A" w:rsidRDefault="00E54583" w:rsidP="007F5E09">
      <w:pPr>
        <w:pStyle w:val="aff"/>
        <w:numPr>
          <w:ilvl w:val="1"/>
          <w:numId w:val="40"/>
        </w:numPr>
        <w:ind w:left="0" w:firstLine="709"/>
        <w:jc w:val="both"/>
        <w:rPr>
          <w:b/>
        </w:rPr>
      </w:pPr>
      <w:bookmarkStart w:id="215" w:name="_Toc319941105"/>
      <w:bookmarkStart w:id="216" w:name="_Toc320092902"/>
      <w:bookmarkStart w:id="217" w:name="_Toc378097892"/>
      <w:r w:rsidRPr="0046376A">
        <w:rPr>
          <w:b/>
        </w:rPr>
        <w:t>П</w:t>
      </w:r>
      <w:r w:rsidR="00C33902" w:rsidRPr="0046376A">
        <w:rPr>
          <w:b/>
        </w:rPr>
        <w:t xml:space="preserve">орядок закупки у единственного </w:t>
      </w:r>
      <w:bookmarkEnd w:id="215"/>
      <w:bookmarkEnd w:id="216"/>
      <w:r w:rsidR="00C33902" w:rsidRPr="0046376A">
        <w:rPr>
          <w:b/>
        </w:rPr>
        <w:t>поставщика (исполнителя, подрядчика)</w:t>
      </w:r>
      <w:bookmarkEnd w:id="217"/>
    </w:p>
    <w:p w:rsidR="00D2068C" w:rsidRPr="0046376A" w:rsidRDefault="009B5B95" w:rsidP="00390062">
      <w:pPr>
        <w:pStyle w:val="Default"/>
        <w:ind w:firstLine="709"/>
        <w:jc w:val="both"/>
        <w:rPr>
          <w:color w:val="auto"/>
        </w:rPr>
      </w:pPr>
      <w:bookmarkStart w:id="218" w:name="_Toc319941111"/>
      <w:bookmarkStart w:id="219" w:name="_Toc320092908"/>
      <w:bookmarkStart w:id="220" w:name="_Toc372018478"/>
      <w:bookmarkStart w:id="221" w:name="_Toc378097903"/>
      <w:bookmarkStart w:id="222" w:name="_Toc420425979"/>
      <w:bookmarkStart w:id="223" w:name="_Toc474140966"/>
      <w:bookmarkEnd w:id="203"/>
      <w:r w:rsidRPr="0046376A">
        <w:rPr>
          <w:color w:val="auto"/>
        </w:rPr>
        <w:t>12</w:t>
      </w:r>
      <w:r w:rsidR="002C59B8" w:rsidRPr="0046376A">
        <w:rPr>
          <w:color w:val="auto"/>
        </w:rPr>
        <w:t>.</w:t>
      </w:r>
      <w:r w:rsidRPr="0046376A">
        <w:rPr>
          <w:color w:val="auto"/>
        </w:rPr>
        <w:t xml:space="preserve">1.1. </w:t>
      </w:r>
      <w:r w:rsidR="00D2068C" w:rsidRPr="0046376A">
        <w:rPr>
          <w:color w:val="auto"/>
        </w:rPr>
        <w:t>Закупка у единственного поставщика (подрядчика, исполнителя) – неконкурентный способ закупки, в рамках которого заказчик предлагает заключить договор конкретному поставщику (подрядчику, исполнителю) или принимает предложение о заключении договора от конкретного поставщика (подрядчика, исполнителя).</w:t>
      </w:r>
    </w:p>
    <w:p w:rsidR="009B5B95" w:rsidRPr="0046376A" w:rsidRDefault="00D2068C" w:rsidP="00390062">
      <w:pPr>
        <w:pStyle w:val="Default"/>
        <w:ind w:firstLine="709"/>
        <w:jc w:val="both"/>
        <w:rPr>
          <w:color w:val="auto"/>
        </w:rPr>
      </w:pPr>
      <w:r w:rsidRPr="0046376A">
        <w:rPr>
          <w:color w:val="auto"/>
        </w:rPr>
        <w:t xml:space="preserve">12.1.2. </w:t>
      </w:r>
      <w:r w:rsidR="009B5B95" w:rsidRPr="0046376A">
        <w:rPr>
          <w:color w:val="auto"/>
        </w:rPr>
        <w:t xml:space="preserve">Закупка у единственного поставщика осуществляется в случаях, предусмотренных п. </w:t>
      </w:r>
      <w:r w:rsidR="00C93704" w:rsidRPr="0046376A">
        <w:rPr>
          <w:color w:val="auto"/>
        </w:rPr>
        <w:t>4.5</w:t>
      </w:r>
      <w:r w:rsidR="009B5B95" w:rsidRPr="0046376A">
        <w:rPr>
          <w:color w:val="auto"/>
        </w:rPr>
        <w:t xml:space="preserve"> настоящего Положения. </w:t>
      </w:r>
    </w:p>
    <w:p w:rsidR="00C93704" w:rsidRPr="0046376A" w:rsidRDefault="00BB0B90" w:rsidP="00390062">
      <w:pPr>
        <w:pStyle w:val="Default"/>
        <w:ind w:firstLine="709"/>
        <w:jc w:val="both"/>
        <w:rPr>
          <w:color w:val="auto"/>
        </w:rPr>
      </w:pPr>
      <w:r w:rsidRPr="0046376A">
        <w:rPr>
          <w:color w:val="auto"/>
        </w:rPr>
        <w:t>12.1</w:t>
      </w:r>
      <w:r w:rsidR="00D2068C" w:rsidRPr="0046376A">
        <w:rPr>
          <w:color w:val="auto"/>
        </w:rPr>
        <w:t>.3</w:t>
      </w:r>
      <w:r w:rsidR="009B5B95" w:rsidRPr="0046376A">
        <w:rPr>
          <w:color w:val="auto"/>
        </w:rPr>
        <w:t xml:space="preserve">. </w:t>
      </w:r>
      <w:r w:rsidRPr="0046376A">
        <w:rPr>
          <w:color w:val="auto"/>
        </w:rPr>
        <w:t>Решение о цене товаров, работ, услуг,</w:t>
      </w:r>
      <w:r w:rsidR="00B34BE2" w:rsidRPr="0046376A">
        <w:rPr>
          <w:color w:val="auto"/>
        </w:rPr>
        <w:t xml:space="preserve"> </w:t>
      </w:r>
      <w:r w:rsidRPr="0046376A">
        <w:rPr>
          <w:color w:val="auto"/>
        </w:rPr>
        <w:t xml:space="preserve">закупаемых у единственного поставщика, </w:t>
      </w:r>
      <w:r w:rsidR="00B34BE2" w:rsidRPr="0046376A">
        <w:rPr>
          <w:color w:val="auto"/>
        </w:rPr>
        <w:t>стоимость которых превышает сто тысяч рублей</w:t>
      </w:r>
      <w:r w:rsidR="00D72549" w:rsidRPr="0046376A">
        <w:rPr>
          <w:color w:val="auto"/>
        </w:rPr>
        <w:t xml:space="preserve"> с НДС</w:t>
      </w:r>
      <w:r w:rsidR="00B34BE2" w:rsidRPr="0046376A">
        <w:rPr>
          <w:color w:val="auto"/>
        </w:rPr>
        <w:t xml:space="preserve">, </w:t>
      </w:r>
      <w:r w:rsidRPr="0046376A">
        <w:rPr>
          <w:color w:val="auto"/>
        </w:rPr>
        <w:t>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BB0B90" w:rsidRPr="0046376A" w:rsidRDefault="00BB0B90" w:rsidP="00390062">
      <w:pPr>
        <w:ind w:firstLine="709"/>
        <w:jc w:val="both"/>
        <w:rPr>
          <w:sz w:val="24"/>
          <w:szCs w:val="24"/>
        </w:rPr>
      </w:pPr>
      <w:r w:rsidRPr="0046376A">
        <w:rPr>
          <w:sz w:val="24"/>
          <w:szCs w:val="24"/>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1.7. настоящего Положения.</w:t>
      </w:r>
    </w:p>
    <w:p w:rsidR="00D2068C" w:rsidRPr="0046376A" w:rsidRDefault="00D2068C" w:rsidP="00390062">
      <w:pPr>
        <w:pStyle w:val="Default"/>
        <w:ind w:firstLine="709"/>
        <w:jc w:val="both"/>
        <w:rPr>
          <w:color w:val="auto"/>
        </w:rPr>
      </w:pPr>
      <w:r w:rsidRPr="0046376A">
        <w:rPr>
          <w:color w:val="auto"/>
        </w:rPr>
        <w:t>12.1.4</w:t>
      </w:r>
      <w:r w:rsidR="00BB0B90" w:rsidRPr="0046376A">
        <w:rPr>
          <w:color w:val="auto"/>
        </w:rPr>
        <w:t xml:space="preserve">. </w:t>
      </w:r>
      <w:r w:rsidRPr="0046376A">
        <w:rPr>
          <w:color w:val="auto"/>
        </w:rPr>
        <w:t>Извещение и документация о такой закупке не разрабатывается заказчиком и не подлежит размещению в единой информационной системе.</w:t>
      </w:r>
    </w:p>
    <w:p w:rsidR="00D2068C" w:rsidRPr="0046376A" w:rsidRDefault="00D2068C" w:rsidP="00734EF4">
      <w:pPr>
        <w:pStyle w:val="Default"/>
        <w:tabs>
          <w:tab w:val="left" w:pos="1418"/>
        </w:tabs>
        <w:ind w:firstLine="709"/>
        <w:jc w:val="both"/>
        <w:rPr>
          <w:color w:val="auto"/>
        </w:rPr>
      </w:pPr>
      <w:r w:rsidRPr="0046376A">
        <w:rPr>
          <w:color w:val="auto"/>
        </w:rPr>
        <w:t>12.1.5</w:t>
      </w:r>
      <w:r w:rsidR="00BB0B90" w:rsidRPr="0046376A">
        <w:rPr>
          <w:color w:val="auto"/>
        </w:rPr>
        <w:t xml:space="preserve">. </w:t>
      </w:r>
      <w:r w:rsidRPr="0046376A">
        <w:rPr>
          <w:color w:val="auto"/>
        </w:rPr>
        <w:t xml:space="preserve">При осуществлении закупки у единственного поставщика (подрядчика, исполнителя) заказчик не принимает, </w:t>
      </w:r>
      <w:r w:rsidR="00FC69F8" w:rsidRPr="0046376A">
        <w:rPr>
          <w:color w:val="auto"/>
        </w:rPr>
        <w:t xml:space="preserve">закупочная </w:t>
      </w:r>
      <w:r w:rsidRPr="0046376A">
        <w:rPr>
          <w:color w:val="auto"/>
        </w:rPr>
        <w:t>комиссия не рассматривает заявки участников, не проводит определение поставщика (подрядчика, исполнителя).</w:t>
      </w:r>
    </w:p>
    <w:p w:rsidR="00D2068C" w:rsidRPr="0046376A" w:rsidRDefault="00D2068C" w:rsidP="00390062">
      <w:pPr>
        <w:pStyle w:val="Default"/>
        <w:ind w:firstLine="709"/>
        <w:jc w:val="both"/>
        <w:rPr>
          <w:color w:val="auto"/>
        </w:rPr>
      </w:pPr>
      <w:r w:rsidRPr="0046376A">
        <w:rPr>
          <w:color w:val="auto"/>
        </w:rPr>
        <w:t xml:space="preserve">12.1.6. </w:t>
      </w:r>
      <w:r w:rsidR="00AF3962" w:rsidRPr="0046376A">
        <w:rPr>
          <w:color w:val="auto"/>
        </w:rPr>
        <w:t>После заключения договора сведения о закупке у единственного поставщика (подрядчика, исполнителя), в объеме, предусмотренном Федеральным законом № 223-ФЗ, размещаются в единой информационной системе.</w:t>
      </w:r>
    </w:p>
    <w:p w:rsidR="00E54583" w:rsidRPr="0046376A" w:rsidRDefault="00D2068C" w:rsidP="00390062">
      <w:pPr>
        <w:pStyle w:val="Default"/>
        <w:ind w:firstLine="709"/>
        <w:jc w:val="both"/>
        <w:rPr>
          <w:color w:val="auto"/>
        </w:rPr>
      </w:pPr>
      <w:r w:rsidRPr="0046376A">
        <w:rPr>
          <w:color w:val="auto"/>
        </w:rPr>
        <w:t>12.1.7</w:t>
      </w:r>
      <w:r w:rsidR="00A853FC" w:rsidRPr="0046376A">
        <w:rPr>
          <w:color w:val="auto"/>
        </w:rPr>
        <w:t>.</w:t>
      </w:r>
      <w:r w:rsidR="009B5B95" w:rsidRPr="0046376A">
        <w:rPr>
          <w:color w:val="auto"/>
        </w:rPr>
        <w:t xml:space="preserve"> При закупке у единственного поставщика (исполнителя, подрядчика) могут проводиться переговоры с целью согласования условий заключаемого договора. </w:t>
      </w:r>
    </w:p>
    <w:p w:rsidR="00A853FC" w:rsidRPr="0046376A" w:rsidRDefault="007C5C32" w:rsidP="007F5E09">
      <w:pPr>
        <w:pStyle w:val="Default"/>
        <w:numPr>
          <w:ilvl w:val="1"/>
          <w:numId w:val="40"/>
        </w:numPr>
        <w:ind w:left="0" w:firstLine="709"/>
        <w:jc w:val="both"/>
        <w:rPr>
          <w:b/>
          <w:color w:val="auto"/>
        </w:rPr>
      </w:pPr>
      <w:r w:rsidRPr="0046376A">
        <w:rPr>
          <w:b/>
          <w:color w:val="auto"/>
        </w:rPr>
        <w:t>Порядок закупки</w:t>
      </w:r>
      <w:r w:rsidR="009E64DB" w:rsidRPr="0046376A">
        <w:rPr>
          <w:b/>
          <w:color w:val="auto"/>
        </w:rPr>
        <w:t xml:space="preserve"> путем проведения тендера</w:t>
      </w:r>
    </w:p>
    <w:p w:rsidR="004E2444" w:rsidRPr="0046376A" w:rsidRDefault="004E2444" w:rsidP="007F5E09">
      <w:pPr>
        <w:pStyle w:val="Default"/>
        <w:numPr>
          <w:ilvl w:val="2"/>
          <w:numId w:val="40"/>
        </w:numPr>
        <w:ind w:left="0" w:firstLine="709"/>
        <w:jc w:val="both"/>
        <w:rPr>
          <w:rFonts w:eastAsia="Calibri"/>
          <w:color w:val="auto"/>
          <w:lang w:eastAsia="en-US"/>
        </w:rPr>
      </w:pPr>
      <w:r w:rsidRPr="0046376A">
        <w:rPr>
          <w:color w:val="auto"/>
        </w:rPr>
        <w:t xml:space="preserve">Порядок проведения тендера определяется настоящим Положением, Гражданским кодексом Российской Федерации и </w:t>
      </w:r>
      <w:r w:rsidR="00A119B5" w:rsidRPr="0046376A">
        <w:rPr>
          <w:color w:val="auto"/>
        </w:rPr>
        <w:t>Федеральным з</w:t>
      </w:r>
      <w:r w:rsidRPr="0046376A">
        <w:rPr>
          <w:color w:val="auto"/>
        </w:rPr>
        <w:t xml:space="preserve">аконом </w:t>
      </w:r>
      <w:r w:rsidR="00A119B5" w:rsidRPr="0046376A">
        <w:rPr>
          <w:color w:val="auto"/>
        </w:rPr>
        <w:t xml:space="preserve">№ </w:t>
      </w:r>
      <w:r w:rsidRPr="0046376A">
        <w:rPr>
          <w:color w:val="auto"/>
        </w:rPr>
        <w:t>223-ФЗ. При этом о</w:t>
      </w:r>
      <w:r w:rsidRPr="0046376A">
        <w:rPr>
          <w:color w:val="auto"/>
          <w:shd w:val="clear" w:color="auto" w:fill="FFFFFF"/>
        </w:rPr>
        <w:t>писание предмета закупки осуществляется без соблюдения требований ч. 6.1 ст. 3</w:t>
      </w:r>
      <w:r w:rsidRPr="0046376A">
        <w:rPr>
          <w:color w:val="auto"/>
        </w:rPr>
        <w:t xml:space="preserve"> </w:t>
      </w:r>
      <w:r w:rsidR="00A119B5" w:rsidRPr="0046376A">
        <w:rPr>
          <w:color w:val="auto"/>
        </w:rPr>
        <w:t>Федерального з</w:t>
      </w:r>
      <w:r w:rsidRPr="0046376A">
        <w:rPr>
          <w:rFonts w:eastAsia="Calibri"/>
          <w:color w:val="auto"/>
          <w:lang w:eastAsia="en-US"/>
        </w:rPr>
        <w:t>акона № 223-ФЗ, поскольку тендер не является конкурентной закупкой.</w:t>
      </w:r>
    </w:p>
    <w:p w:rsidR="004E2444" w:rsidRPr="0046376A" w:rsidRDefault="004E2444" w:rsidP="007F5E09">
      <w:pPr>
        <w:pStyle w:val="Default"/>
        <w:numPr>
          <w:ilvl w:val="2"/>
          <w:numId w:val="40"/>
        </w:numPr>
        <w:ind w:left="0" w:firstLine="709"/>
        <w:jc w:val="both"/>
        <w:rPr>
          <w:rFonts w:eastAsia="Calibri"/>
          <w:color w:val="auto"/>
          <w:lang w:eastAsia="en-US"/>
        </w:rPr>
      </w:pPr>
      <w:r w:rsidRPr="0046376A">
        <w:rPr>
          <w:color w:val="auto"/>
        </w:rPr>
        <w:t>В целях закупки товаров, работ, услуг путем проведения тендера необходимо:</w:t>
      </w:r>
    </w:p>
    <w:p w:rsidR="004E2444" w:rsidRPr="0046376A" w:rsidRDefault="004E2444" w:rsidP="007F5E09">
      <w:pPr>
        <w:pStyle w:val="Default"/>
        <w:numPr>
          <w:ilvl w:val="2"/>
          <w:numId w:val="40"/>
        </w:numPr>
        <w:ind w:left="0" w:firstLine="709"/>
        <w:jc w:val="both"/>
        <w:rPr>
          <w:rFonts w:eastAsia="Calibri"/>
          <w:color w:val="auto"/>
          <w:lang w:eastAsia="en-US"/>
        </w:rPr>
      </w:pPr>
      <w:r w:rsidRPr="0046376A">
        <w:rPr>
          <w:color w:val="auto"/>
        </w:rPr>
        <w:t>Разработать и разместить в единой информационной системе извещение и документация о проведении тендера, проект договора.</w:t>
      </w:r>
    </w:p>
    <w:p w:rsidR="004E2444" w:rsidRPr="0046376A" w:rsidRDefault="004E2444" w:rsidP="007F5E09">
      <w:pPr>
        <w:pStyle w:val="Default"/>
        <w:numPr>
          <w:ilvl w:val="2"/>
          <w:numId w:val="40"/>
        </w:numPr>
        <w:ind w:left="0" w:firstLine="709"/>
        <w:jc w:val="both"/>
        <w:rPr>
          <w:rFonts w:eastAsia="Calibri"/>
          <w:color w:val="auto"/>
          <w:lang w:eastAsia="en-US"/>
        </w:rPr>
      </w:pPr>
      <w:r w:rsidRPr="0046376A">
        <w:rPr>
          <w:color w:val="auto"/>
        </w:rPr>
        <w:t>При необходимости вносить изменения в извещение и документации о проведении тендера.</w:t>
      </w:r>
    </w:p>
    <w:p w:rsidR="004E2444" w:rsidRPr="0046376A" w:rsidRDefault="004E2444" w:rsidP="007F5E09">
      <w:pPr>
        <w:pStyle w:val="Default"/>
        <w:numPr>
          <w:ilvl w:val="2"/>
          <w:numId w:val="40"/>
        </w:numPr>
        <w:ind w:left="0" w:firstLine="709"/>
        <w:jc w:val="both"/>
        <w:rPr>
          <w:rFonts w:eastAsia="Calibri"/>
          <w:color w:val="auto"/>
          <w:lang w:eastAsia="en-US"/>
        </w:rPr>
      </w:pPr>
      <w:r w:rsidRPr="0046376A">
        <w:rPr>
          <w:color w:val="auto"/>
        </w:rPr>
        <w:t>Рассмотреть и оценить тендерные заявки.</w:t>
      </w:r>
    </w:p>
    <w:p w:rsidR="004E2444" w:rsidRPr="0046376A" w:rsidRDefault="004E2444" w:rsidP="007F5E09">
      <w:pPr>
        <w:pStyle w:val="Default"/>
        <w:numPr>
          <w:ilvl w:val="2"/>
          <w:numId w:val="40"/>
        </w:numPr>
        <w:ind w:left="0" w:firstLine="709"/>
        <w:jc w:val="both"/>
        <w:rPr>
          <w:rFonts w:eastAsia="Calibri"/>
          <w:color w:val="auto"/>
          <w:lang w:eastAsia="en-US"/>
        </w:rPr>
      </w:pPr>
      <w:r w:rsidRPr="0046376A">
        <w:rPr>
          <w:rFonts w:eastAsia="Calibri"/>
          <w:color w:val="auto"/>
          <w:lang w:eastAsia="en-US"/>
        </w:rPr>
        <w:t>Разместить в единой информационной системе протокол, составленный по итогам проведения тендера.</w:t>
      </w:r>
    </w:p>
    <w:p w:rsidR="004E2444" w:rsidRPr="0046376A" w:rsidRDefault="004E2444" w:rsidP="007F5E09">
      <w:pPr>
        <w:pStyle w:val="Default"/>
        <w:numPr>
          <w:ilvl w:val="2"/>
          <w:numId w:val="40"/>
        </w:numPr>
        <w:ind w:left="0" w:firstLine="709"/>
        <w:jc w:val="both"/>
        <w:rPr>
          <w:rFonts w:eastAsia="Calibri"/>
          <w:color w:val="auto"/>
          <w:lang w:eastAsia="en-US"/>
        </w:rPr>
      </w:pPr>
      <w:r w:rsidRPr="0046376A">
        <w:rPr>
          <w:rFonts w:eastAsia="Calibri"/>
          <w:color w:val="auto"/>
          <w:lang w:eastAsia="en-US"/>
        </w:rPr>
        <w:t>При проведении тендера заказчик не менее чем за пять рабо</w:t>
      </w:r>
      <w:r w:rsidR="00A53393" w:rsidRPr="0046376A">
        <w:rPr>
          <w:rFonts w:eastAsia="Calibri"/>
          <w:color w:val="auto"/>
          <w:lang w:eastAsia="en-US"/>
        </w:rPr>
        <w:t>чих дней до дня окончания</w:t>
      </w:r>
      <w:r w:rsidR="00D66DE6" w:rsidRPr="0046376A">
        <w:rPr>
          <w:rFonts w:eastAsia="Calibri"/>
          <w:color w:val="auto"/>
          <w:lang w:eastAsia="en-US"/>
        </w:rPr>
        <w:t xml:space="preserve"> (истечения) срока</w:t>
      </w:r>
      <w:r w:rsidR="00A53393" w:rsidRPr="0046376A">
        <w:rPr>
          <w:rFonts w:eastAsia="Calibri"/>
          <w:color w:val="auto"/>
          <w:lang w:eastAsia="en-US"/>
        </w:rPr>
        <w:t xml:space="preserve"> подачи заявок</w:t>
      </w:r>
      <w:r w:rsidR="00D66DE6" w:rsidRPr="0046376A">
        <w:rPr>
          <w:rFonts w:eastAsia="Calibri"/>
          <w:color w:val="auto"/>
          <w:lang w:eastAsia="en-US"/>
        </w:rPr>
        <w:t xml:space="preserve"> на участие в тендере размещает извещение и документацию о проведении тендера и проект договора в единой информационной системе.</w:t>
      </w:r>
    </w:p>
    <w:p w:rsidR="00613C6F" w:rsidRPr="0046376A" w:rsidRDefault="007E1BE9" w:rsidP="007F5E09">
      <w:pPr>
        <w:pStyle w:val="Default"/>
        <w:numPr>
          <w:ilvl w:val="2"/>
          <w:numId w:val="40"/>
        </w:numPr>
        <w:shd w:val="clear" w:color="auto" w:fill="FFFFFF"/>
        <w:ind w:left="0" w:firstLine="709"/>
        <w:jc w:val="both"/>
        <w:rPr>
          <w:color w:val="auto"/>
        </w:rPr>
      </w:pPr>
      <w:r w:rsidRPr="0046376A">
        <w:rPr>
          <w:rFonts w:eastAsia="Calibri"/>
          <w:color w:val="auto"/>
          <w:lang w:eastAsia="en-US"/>
        </w:rPr>
        <w:t xml:space="preserve"> </w:t>
      </w:r>
      <w:r w:rsidR="00D66DE6" w:rsidRPr="0046376A">
        <w:rPr>
          <w:rFonts w:eastAsia="Calibri"/>
          <w:color w:val="auto"/>
          <w:lang w:eastAsia="en-US"/>
        </w:rPr>
        <w:t>В извещении о проведении тендера должны быть указаны сведения в соответствии с п. 5.4. настоящего Положения.</w:t>
      </w:r>
    </w:p>
    <w:p w:rsidR="00613C6F" w:rsidRPr="0046376A" w:rsidRDefault="007C5C32" w:rsidP="007F5E09">
      <w:pPr>
        <w:pStyle w:val="Default"/>
        <w:numPr>
          <w:ilvl w:val="2"/>
          <w:numId w:val="40"/>
        </w:numPr>
        <w:shd w:val="clear" w:color="auto" w:fill="FFFFFF"/>
        <w:ind w:left="0" w:firstLine="709"/>
        <w:jc w:val="both"/>
        <w:rPr>
          <w:color w:val="auto"/>
        </w:rPr>
      </w:pPr>
      <w:r w:rsidRPr="0046376A">
        <w:rPr>
          <w:rFonts w:eastAsia="Calibri"/>
          <w:color w:val="auto"/>
          <w:lang w:eastAsia="en-US"/>
        </w:rPr>
        <w:t xml:space="preserve"> </w:t>
      </w:r>
      <w:r w:rsidR="00B42565" w:rsidRPr="0046376A">
        <w:rPr>
          <w:rFonts w:eastAsia="Calibri"/>
          <w:color w:val="auto"/>
          <w:lang w:eastAsia="en-US"/>
        </w:rPr>
        <w:t xml:space="preserve">В документации о проведении тендера должны быть указаны </w:t>
      </w:r>
      <w:r w:rsidR="00613C6F" w:rsidRPr="0046376A">
        <w:rPr>
          <w:rFonts w:eastAsia="Calibri"/>
          <w:color w:val="auto"/>
          <w:lang w:eastAsia="en-US"/>
        </w:rPr>
        <w:t xml:space="preserve">следующие </w:t>
      </w:r>
      <w:r w:rsidR="00B42565" w:rsidRPr="0046376A">
        <w:rPr>
          <w:rFonts w:eastAsia="Calibri"/>
          <w:color w:val="auto"/>
          <w:lang w:eastAsia="en-US"/>
        </w:rPr>
        <w:t>сведения</w:t>
      </w:r>
      <w:r w:rsidR="00613C6F" w:rsidRPr="0046376A">
        <w:rPr>
          <w:rFonts w:eastAsia="Calibri"/>
          <w:color w:val="auto"/>
          <w:lang w:eastAsia="en-US"/>
        </w:rPr>
        <w:t>:</w:t>
      </w:r>
    </w:p>
    <w:p w:rsidR="00613C6F" w:rsidRPr="0046376A" w:rsidRDefault="00A119B5" w:rsidP="00613C6F">
      <w:pPr>
        <w:pStyle w:val="Default"/>
        <w:shd w:val="clear" w:color="auto" w:fill="FFFFFF"/>
        <w:ind w:firstLine="709"/>
        <w:jc w:val="both"/>
        <w:rPr>
          <w:color w:val="auto"/>
        </w:rPr>
      </w:pPr>
      <w:r w:rsidRPr="0046376A">
        <w:rPr>
          <w:color w:val="auto"/>
        </w:rPr>
        <w:t>1) п</w:t>
      </w:r>
      <w:r w:rsidR="00613C6F" w:rsidRPr="0046376A">
        <w:rPr>
          <w:color w:val="auto"/>
        </w:rPr>
        <w:t>редмет договора с указанием количества поставляемого товара, объема выполняемых работ, оказываемых услуг.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13C6F" w:rsidRPr="0046376A" w:rsidRDefault="00A119B5" w:rsidP="00D23D37">
      <w:pPr>
        <w:shd w:val="clear" w:color="auto" w:fill="FFFFFF"/>
        <w:ind w:firstLine="709"/>
        <w:jc w:val="both"/>
        <w:rPr>
          <w:sz w:val="24"/>
          <w:szCs w:val="24"/>
        </w:rPr>
      </w:pPr>
      <w:r w:rsidRPr="0046376A">
        <w:rPr>
          <w:sz w:val="24"/>
          <w:szCs w:val="24"/>
        </w:rPr>
        <w:t>2) т</w:t>
      </w:r>
      <w:r w:rsidR="00613C6F" w:rsidRPr="0046376A">
        <w:rPr>
          <w:sz w:val="24"/>
          <w:szCs w:val="24"/>
        </w:rPr>
        <w:t>ребования к содержанию, форме, оформлению и составу заявки на участие в закупке;</w:t>
      </w:r>
    </w:p>
    <w:p w:rsidR="00613C6F" w:rsidRPr="0046376A" w:rsidRDefault="00A119B5" w:rsidP="00D23D37">
      <w:pPr>
        <w:shd w:val="clear" w:color="auto" w:fill="FFFFFF"/>
        <w:ind w:firstLine="709"/>
        <w:jc w:val="both"/>
        <w:rPr>
          <w:sz w:val="24"/>
          <w:szCs w:val="24"/>
        </w:rPr>
      </w:pPr>
      <w:r w:rsidRPr="0046376A">
        <w:rPr>
          <w:sz w:val="24"/>
          <w:szCs w:val="24"/>
        </w:rPr>
        <w:t>3) т</w:t>
      </w:r>
      <w:r w:rsidR="00613C6F" w:rsidRPr="0046376A">
        <w:rPr>
          <w:sz w:val="24"/>
          <w:szCs w:val="24"/>
        </w:rPr>
        <w:t>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613C6F" w:rsidRPr="0046376A" w:rsidRDefault="00A119B5" w:rsidP="00D23D37">
      <w:pPr>
        <w:shd w:val="clear" w:color="auto" w:fill="FFFFFF"/>
        <w:ind w:firstLine="709"/>
        <w:jc w:val="both"/>
        <w:rPr>
          <w:sz w:val="24"/>
          <w:szCs w:val="24"/>
        </w:rPr>
      </w:pPr>
      <w:r w:rsidRPr="0046376A">
        <w:rPr>
          <w:sz w:val="24"/>
          <w:szCs w:val="24"/>
        </w:rPr>
        <w:t>4) м</w:t>
      </w:r>
      <w:r w:rsidR="00613C6F" w:rsidRPr="0046376A">
        <w:rPr>
          <w:sz w:val="24"/>
          <w:szCs w:val="24"/>
        </w:rPr>
        <w:t>есто, условия и сроки (периоды) поставки товара, выполнения работы, оказания услуги. 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p>
    <w:p w:rsidR="00613C6F" w:rsidRPr="0046376A" w:rsidRDefault="00A119B5" w:rsidP="00D23D37">
      <w:pPr>
        <w:shd w:val="clear" w:color="auto" w:fill="FFFFFF"/>
        <w:ind w:firstLine="709"/>
        <w:jc w:val="both"/>
        <w:rPr>
          <w:sz w:val="24"/>
          <w:szCs w:val="24"/>
        </w:rPr>
      </w:pPr>
      <w:r w:rsidRPr="0046376A">
        <w:rPr>
          <w:sz w:val="24"/>
          <w:szCs w:val="24"/>
        </w:rPr>
        <w:t>5) с</w:t>
      </w:r>
      <w:r w:rsidR="00613C6F" w:rsidRPr="0046376A">
        <w:rPr>
          <w:sz w:val="24"/>
          <w:szCs w:val="24"/>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13C6F" w:rsidRPr="0046376A" w:rsidRDefault="00DD120B" w:rsidP="00D23D37">
      <w:pPr>
        <w:shd w:val="clear" w:color="auto" w:fill="FFFFFF"/>
        <w:ind w:firstLine="709"/>
        <w:jc w:val="both"/>
        <w:rPr>
          <w:sz w:val="24"/>
          <w:szCs w:val="24"/>
        </w:rPr>
      </w:pPr>
      <w:r w:rsidRPr="0046376A">
        <w:rPr>
          <w:sz w:val="24"/>
          <w:szCs w:val="24"/>
        </w:rPr>
        <w:t>6) ф</w:t>
      </w:r>
      <w:r w:rsidR="00613C6F" w:rsidRPr="0046376A">
        <w:rPr>
          <w:sz w:val="24"/>
          <w:szCs w:val="24"/>
        </w:rPr>
        <w:t>орма, сроки и порядок оплаты товара, работы, услуги;</w:t>
      </w:r>
    </w:p>
    <w:p w:rsidR="00613C6F" w:rsidRPr="0046376A" w:rsidRDefault="00A119B5" w:rsidP="00D23D37">
      <w:pPr>
        <w:shd w:val="clear" w:color="auto" w:fill="FFFFFF"/>
        <w:ind w:firstLine="709"/>
        <w:jc w:val="both"/>
        <w:rPr>
          <w:sz w:val="24"/>
          <w:szCs w:val="24"/>
        </w:rPr>
      </w:pPr>
      <w:r w:rsidRPr="0046376A">
        <w:rPr>
          <w:sz w:val="24"/>
          <w:szCs w:val="24"/>
        </w:rPr>
        <w:t>7) п</w:t>
      </w:r>
      <w:r w:rsidR="00613C6F" w:rsidRPr="0046376A">
        <w:rPr>
          <w:sz w:val="24"/>
          <w:szCs w:val="24"/>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13C6F" w:rsidRPr="0046376A" w:rsidRDefault="00A119B5" w:rsidP="00D23D37">
      <w:pPr>
        <w:shd w:val="clear" w:color="auto" w:fill="FFFFFF"/>
        <w:ind w:firstLine="709"/>
        <w:jc w:val="both"/>
        <w:rPr>
          <w:sz w:val="24"/>
          <w:szCs w:val="24"/>
        </w:rPr>
      </w:pPr>
      <w:r w:rsidRPr="0046376A">
        <w:rPr>
          <w:sz w:val="24"/>
          <w:szCs w:val="24"/>
        </w:rPr>
        <w:t>8) п</w:t>
      </w:r>
      <w:r w:rsidR="00613C6F" w:rsidRPr="0046376A">
        <w:rPr>
          <w:sz w:val="24"/>
          <w:szCs w:val="24"/>
        </w:rPr>
        <w:t>орядок, место, дата начала, дата и время окончания срока подачи заявок на участие в закупке и порядок подведения итогов такой закупки. Порядок и срок отзыва заявок на участие в закупке;</w:t>
      </w:r>
    </w:p>
    <w:p w:rsidR="00613C6F" w:rsidRPr="0046376A" w:rsidRDefault="00A119B5" w:rsidP="00D23D37">
      <w:pPr>
        <w:shd w:val="clear" w:color="auto" w:fill="FFFFFF"/>
        <w:ind w:firstLine="709"/>
        <w:jc w:val="both"/>
        <w:rPr>
          <w:sz w:val="24"/>
          <w:szCs w:val="24"/>
        </w:rPr>
      </w:pPr>
      <w:r w:rsidRPr="0046376A">
        <w:rPr>
          <w:sz w:val="24"/>
          <w:szCs w:val="24"/>
        </w:rPr>
        <w:t>9) т</w:t>
      </w:r>
      <w:r w:rsidR="00613C6F" w:rsidRPr="0046376A">
        <w:rPr>
          <w:sz w:val="24"/>
          <w:szCs w:val="24"/>
        </w:rPr>
        <w:t>ребования к участникам такой закупки и перечень документов, представляемых участниками закупки для подтверждения их соответствия установленным требованиям;</w:t>
      </w:r>
    </w:p>
    <w:p w:rsidR="00613C6F" w:rsidRPr="0046376A" w:rsidRDefault="00A119B5" w:rsidP="00D23D37">
      <w:pPr>
        <w:shd w:val="clear" w:color="auto" w:fill="FFFFFF"/>
        <w:ind w:firstLine="709"/>
        <w:jc w:val="both"/>
        <w:rPr>
          <w:sz w:val="24"/>
          <w:szCs w:val="24"/>
        </w:rPr>
      </w:pPr>
      <w:r w:rsidRPr="0046376A">
        <w:rPr>
          <w:sz w:val="24"/>
          <w:szCs w:val="24"/>
        </w:rPr>
        <w:t>10) ф</w:t>
      </w:r>
      <w:r w:rsidR="00613C6F" w:rsidRPr="0046376A">
        <w:rPr>
          <w:sz w:val="24"/>
          <w:szCs w:val="24"/>
        </w:rPr>
        <w:t>ормы, порядок, дата начала, дата и время окончания срока предоставления участникам такой закупки разъяснений положений документации о закупке;</w:t>
      </w:r>
    </w:p>
    <w:p w:rsidR="00613C6F" w:rsidRPr="0046376A" w:rsidRDefault="00A119B5" w:rsidP="00D23D37">
      <w:pPr>
        <w:ind w:firstLine="709"/>
        <w:jc w:val="both"/>
        <w:rPr>
          <w:sz w:val="24"/>
          <w:szCs w:val="24"/>
        </w:rPr>
      </w:pPr>
      <w:r w:rsidRPr="0046376A">
        <w:rPr>
          <w:sz w:val="24"/>
          <w:szCs w:val="24"/>
        </w:rPr>
        <w:t>11) м</w:t>
      </w:r>
      <w:r w:rsidR="00613C6F" w:rsidRPr="0046376A">
        <w:rPr>
          <w:sz w:val="24"/>
          <w:szCs w:val="24"/>
        </w:rPr>
        <w:t xml:space="preserve">есто, дата и время вскрытия конвертов с заявками на участие в закупке и открытия доступа к поданным в форме электронных документов заявкам на участие в закупке; </w:t>
      </w:r>
    </w:p>
    <w:p w:rsidR="00613C6F" w:rsidRPr="0046376A" w:rsidRDefault="00A119B5" w:rsidP="00D23D37">
      <w:pPr>
        <w:shd w:val="clear" w:color="auto" w:fill="FFFFFF"/>
        <w:ind w:firstLine="709"/>
        <w:jc w:val="both"/>
        <w:rPr>
          <w:sz w:val="24"/>
          <w:szCs w:val="24"/>
        </w:rPr>
      </w:pPr>
      <w:r w:rsidRPr="0046376A">
        <w:rPr>
          <w:sz w:val="24"/>
          <w:szCs w:val="24"/>
        </w:rPr>
        <w:t>12) д</w:t>
      </w:r>
      <w:r w:rsidR="00613C6F" w:rsidRPr="0046376A">
        <w:rPr>
          <w:sz w:val="24"/>
          <w:szCs w:val="24"/>
        </w:rPr>
        <w:t>ата рассмотрения предложений участников такой закупки и подведения итогов такой закупки;</w:t>
      </w:r>
    </w:p>
    <w:p w:rsidR="00613C6F" w:rsidRPr="0046376A" w:rsidRDefault="00A119B5" w:rsidP="00D23D37">
      <w:pPr>
        <w:shd w:val="clear" w:color="auto" w:fill="FFFFFF"/>
        <w:ind w:firstLine="709"/>
        <w:jc w:val="both"/>
        <w:rPr>
          <w:sz w:val="24"/>
          <w:szCs w:val="24"/>
        </w:rPr>
      </w:pPr>
      <w:r w:rsidRPr="0046376A">
        <w:rPr>
          <w:sz w:val="24"/>
          <w:szCs w:val="24"/>
        </w:rPr>
        <w:t>13) к</w:t>
      </w:r>
      <w:r w:rsidR="00613C6F" w:rsidRPr="0046376A">
        <w:rPr>
          <w:sz w:val="24"/>
          <w:szCs w:val="24"/>
        </w:rPr>
        <w:t>ритерии оценки и сопоставления заявок на участие в такой закупке;</w:t>
      </w:r>
    </w:p>
    <w:p w:rsidR="00613C6F" w:rsidRPr="0046376A" w:rsidRDefault="00A119B5" w:rsidP="00D23D37">
      <w:pPr>
        <w:shd w:val="clear" w:color="auto" w:fill="FFFFFF"/>
        <w:ind w:firstLine="709"/>
        <w:jc w:val="both"/>
        <w:rPr>
          <w:sz w:val="24"/>
          <w:szCs w:val="24"/>
        </w:rPr>
      </w:pPr>
      <w:r w:rsidRPr="0046376A">
        <w:rPr>
          <w:sz w:val="24"/>
          <w:szCs w:val="24"/>
        </w:rPr>
        <w:t>14) п</w:t>
      </w:r>
      <w:r w:rsidR="00613C6F" w:rsidRPr="0046376A">
        <w:rPr>
          <w:sz w:val="24"/>
          <w:szCs w:val="24"/>
        </w:rPr>
        <w:t>орядок оценки и сопоставления заявок на участие в такой закупке;</w:t>
      </w:r>
    </w:p>
    <w:p w:rsidR="00613C6F" w:rsidRPr="0046376A" w:rsidRDefault="00A119B5" w:rsidP="00D23D37">
      <w:pPr>
        <w:ind w:firstLine="709"/>
        <w:jc w:val="both"/>
        <w:rPr>
          <w:sz w:val="24"/>
          <w:szCs w:val="24"/>
        </w:rPr>
      </w:pPr>
      <w:r w:rsidRPr="0046376A">
        <w:rPr>
          <w:sz w:val="24"/>
          <w:szCs w:val="24"/>
        </w:rPr>
        <w:t>15) р</w:t>
      </w:r>
      <w:r w:rsidR="00613C6F" w:rsidRPr="0046376A">
        <w:rPr>
          <w:sz w:val="24"/>
          <w:szCs w:val="24"/>
        </w:rPr>
        <w:t>азмер, форму и срок действия, срок и порядок предоставления обеспечения заявки на уч</w:t>
      </w:r>
      <w:r w:rsidR="00F43387" w:rsidRPr="0046376A">
        <w:rPr>
          <w:sz w:val="24"/>
          <w:szCs w:val="24"/>
        </w:rPr>
        <w:t xml:space="preserve">астие в закупке, в случае если заказчиком </w:t>
      </w:r>
      <w:r w:rsidR="00613C6F" w:rsidRPr="0046376A">
        <w:rPr>
          <w:sz w:val="24"/>
          <w:szCs w:val="24"/>
        </w:rPr>
        <w:t>установлено такое требование. Размер, срок и порядок внесения денежных средств в качестве обеспечения такой заявки, реквизиты счета для перечисления денежных</w:t>
      </w:r>
      <w:r w:rsidR="00D23D37" w:rsidRPr="0046376A">
        <w:rPr>
          <w:sz w:val="24"/>
          <w:szCs w:val="24"/>
        </w:rPr>
        <w:t xml:space="preserve"> средств в случае установления з</w:t>
      </w:r>
      <w:r w:rsidR="00613C6F" w:rsidRPr="0046376A">
        <w:rPr>
          <w:sz w:val="24"/>
          <w:szCs w:val="24"/>
        </w:rPr>
        <w:t>аказчиком требования обеспечения заявки на участие в тендере;</w:t>
      </w:r>
    </w:p>
    <w:p w:rsidR="00613C6F" w:rsidRPr="0046376A" w:rsidRDefault="00A119B5" w:rsidP="00D23D37">
      <w:pPr>
        <w:ind w:firstLine="709"/>
        <w:jc w:val="both"/>
        <w:rPr>
          <w:sz w:val="24"/>
          <w:szCs w:val="24"/>
        </w:rPr>
      </w:pPr>
      <w:r w:rsidRPr="0046376A">
        <w:rPr>
          <w:sz w:val="24"/>
          <w:szCs w:val="24"/>
        </w:rPr>
        <w:t>16) р</w:t>
      </w:r>
      <w:r w:rsidR="00613C6F" w:rsidRPr="0046376A">
        <w:rPr>
          <w:sz w:val="24"/>
          <w:szCs w:val="24"/>
        </w:rPr>
        <w:t>азмер, форму и срок действия, срок и порядок предоставления обеспечени</w:t>
      </w:r>
      <w:r w:rsidR="00D23D37" w:rsidRPr="0046376A">
        <w:rPr>
          <w:sz w:val="24"/>
          <w:szCs w:val="24"/>
        </w:rPr>
        <w:t>я исполнения договора (при необходимости)</w:t>
      </w:r>
      <w:r w:rsidR="00613C6F" w:rsidRPr="0046376A">
        <w:rPr>
          <w:sz w:val="24"/>
          <w:szCs w:val="24"/>
        </w:rPr>
        <w:t xml:space="preserve">. Размер обеспечения исполнения договора не может превышать </w:t>
      </w:r>
      <w:r w:rsidR="00D23D37" w:rsidRPr="0046376A">
        <w:rPr>
          <w:sz w:val="24"/>
          <w:szCs w:val="24"/>
        </w:rPr>
        <w:t>тридцати</w:t>
      </w:r>
      <w:r w:rsidR="00613C6F" w:rsidRPr="0046376A">
        <w:rPr>
          <w:sz w:val="24"/>
          <w:szCs w:val="24"/>
        </w:rPr>
        <w:t xml:space="preserve"> процентов начальной (максимальной) цены договора (цены лота), указанной в извещении о проведении тендера;</w:t>
      </w:r>
    </w:p>
    <w:p w:rsidR="00B42565" w:rsidRPr="0046376A" w:rsidRDefault="00A119B5" w:rsidP="00D23D37">
      <w:pPr>
        <w:pStyle w:val="Default"/>
        <w:ind w:firstLine="709"/>
        <w:jc w:val="both"/>
        <w:rPr>
          <w:color w:val="auto"/>
        </w:rPr>
      </w:pPr>
      <w:r w:rsidRPr="0046376A">
        <w:rPr>
          <w:color w:val="auto"/>
        </w:rPr>
        <w:t>17) с</w:t>
      </w:r>
      <w:r w:rsidR="00613C6F" w:rsidRPr="0046376A">
        <w:rPr>
          <w:color w:val="auto"/>
        </w:rPr>
        <w:t xml:space="preserve">рок </w:t>
      </w:r>
      <w:r w:rsidR="00D23D37" w:rsidRPr="0046376A">
        <w:rPr>
          <w:color w:val="auto"/>
        </w:rPr>
        <w:t>подписания договора победителем, иными участниками тендера</w:t>
      </w:r>
      <w:r w:rsidR="00613C6F" w:rsidRPr="0046376A">
        <w:rPr>
          <w:color w:val="auto"/>
        </w:rPr>
        <w:t xml:space="preserve"> </w:t>
      </w:r>
      <w:r w:rsidR="00B42565" w:rsidRPr="0046376A">
        <w:rPr>
          <w:color w:val="auto"/>
        </w:rPr>
        <w:t>(при необходимости)</w:t>
      </w:r>
      <w:r w:rsidR="00D23D37" w:rsidRPr="0046376A">
        <w:rPr>
          <w:color w:val="auto"/>
        </w:rPr>
        <w:t>;</w:t>
      </w:r>
    </w:p>
    <w:p w:rsidR="00B42565" w:rsidRPr="0046376A" w:rsidRDefault="002C0729" w:rsidP="007F5E09">
      <w:pPr>
        <w:pStyle w:val="aff"/>
        <w:numPr>
          <w:ilvl w:val="0"/>
          <w:numId w:val="49"/>
        </w:numPr>
        <w:ind w:left="0" w:firstLine="709"/>
        <w:jc w:val="both"/>
      </w:pPr>
      <w:r>
        <w:t xml:space="preserve"> </w:t>
      </w:r>
      <w:r w:rsidR="00B42565" w:rsidRPr="0046376A">
        <w:t>Иные сведения и требования в зависимости от предмета закупки.</w:t>
      </w:r>
    </w:p>
    <w:p w:rsidR="00B42565" w:rsidRPr="0046376A" w:rsidRDefault="002C0729" w:rsidP="007F5E09">
      <w:pPr>
        <w:pStyle w:val="aff"/>
        <w:numPr>
          <w:ilvl w:val="2"/>
          <w:numId w:val="40"/>
        </w:numPr>
        <w:ind w:left="0" w:firstLine="709"/>
        <w:jc w:val="both"/>
      </w:pPr>
      <w:r>
        <w:t xml:space="preserve"> </w:t>
      </w:r>
      <w:r w:rsidR="00B42565" w:rsidRPr="0046376A">
        <w:t xml:space="preserve">Заказчик не предоставляет документацию о проведении </w:t>
      </w:r>
      <w:r w:rsidR="00055209" w:rsidRPr="0046376A">
        <w:t>тендера</w:t>
      </w:r>
      <w:r w:rsidR="00B42565" w:rsidRPr="0046376A">
        <w:t xml:space="preserve"> по отдельному запросу участника закупки. Документация о проведении </w:t>
      </w:r>
      <w:r w:rsidR="00055209" w:rsidRPr="0046376A">
        <w:t>тендера</w:t>
      </w:r>
      <w:r w:rsidR="00B42565" w:rsidRPr="0046376A">
        <w:t xml:space="preserve"> находится в свободном доступе в единой информационной системе и  доступна в любое время с момента размещения.</w:t>
      </w:r>
    </w:p>
    <w:p w:rsidR="00B42565" w:rsidRPr="0046376A" w:rsidRDefault="002C0729" w:rsidP="007F5E09">
      <w:pPr>
        <w:pStyle w:val="aff"/>
        <w:numPr>
          <w:ilvl w:val="2"/>
          <w:numId w:val="40"/>
        </w:numPr>
        <w:ind w:left="0" w:firstLine="709"/>
        <w:jc w:val="both"/>
      </w:pPr>
      <w:r>
        <w:t xml:space="preserve"> </w:t>
      </w:r>
      <w:r w:rsidR="00B42565" w:rsidRPr="0046376A">
        <w:t>В любое время до окончания (истечения) срока представления заявок на участие в </w:t>
      </w:r>
      <w:r w:rsidR="00055209" w:rsidRPr="0046376A">
        <w:t>тендере</w:t>
      </w:r>
      <w:r w:rsidR="00B42565" w:rsidRPr="0046376A">
        <w:t xml:space="preserve"> заказчик вправе по собственной инициативе либо в ответ на запрос какого-либо участника закупки внести изменения в </w:t>
      </w:r>
      <w:r w:rsidR="00055209" w:rsidRPr="0046376A">
        <w:t xml:space="preserve">извещение либо </w:t>
      </w:r>
      <w:r w:rsidR="00B42565" w:rsidRPr="0046376A">
        <w:t xml:space="preserve">документацию о проведении </w:t>
      </w:r>
      <w:r w:rsidR="00055209" w:rsidRPr="0046376A">
        <w:t>тендера</w:t>
      </w:r>
      <w:r w:rsidR="00B42565" w:rsidRPr="0046376A">
        <w:t>.</w:t>
      </w:r>
    </w:p>
    <w:p w:rsidR="00B42565" w:rsidRPr="0046376A" w:rsidRDefault="002C0729" w:rsidP="007F5E09">
      <w:pPr>
        <w:widowControl/>
        <w:numPr>
          <w:ilvl w:val="2"/>
          <w:numId w:val="40"/>
        </w:numPr>
        <w:ind w:left="0" w:firstLine="709"/>
        <w:jc w:val="both"/>
        <w:rPr>
          <w:sz w:val="24"/>
          <w:szCs w:val="24"/>
        </w:rPr>
      </w:pPr>
      <w:r>
        <w:rPr>
          <w:sz w:val="24"/>
          <w:szCs w:val="24"/>
        </w:rPr>
        <w:t xml:space="preserve"> </w:t>
      </w:r>
      <w:r w:rsidR="00B42565" w:rsidRPr="0046376A">
        <w:rPr>
          <w:sz w:val="24"/>
          <w:szCs w:val="24"/>
        </w:rPr>
        <w:t xml:space="preserve">В течение трёх дней со дня принятия решения о необходимости изменения </w:t>
      </w:r>
      <w:r w:rsidR="00055209" w:rsidRPr="0046376A">
        <w:rPr>
          <w:sz w:val="24"/>
          <w:szCs w:val="24"/>
        </w:rPr>
        <w:t xml:space="preserve">извещения либо </w:t>
      </w:r>
      <w:r w:rsidR="00B42565" w:rsidRPr="0046376A">
        <w:rPr>
          <w:sz w:val="24"/>
          <w:szCs w:val="24"/>
        </w:rPr>
        <w:t xml:space="preserve">документации о проведении </w:t>
      </w:r>
      <w:r w:rsidR="00055209" w:rsidRPr="0046376A">
        <w:rPr>
          <w:sz w:val="24"/>
          <w:szCs w:val="24"/>
        </w:rPr>
        <w:t>тендера</w:t>
      </w:r>
      <w:r w:rsidR="00B42565" w:rsidRPr="0046376A">
        <w:rPr>
          <w:sz w:val="24"/>
          <w:szCs w:val="24"/>
        </w:rPr>
        <w:t xml:space="preserve"> такие изменения размещаются заказчиком в единой информационной системе.</w:t>
      </w:r>
    </w:p>
    <w:p w:rsidR="00B42565" w:rsidRPr="0046376A" w:rsidRDefault="002C0729" w:rsidP="007F5E09">
      <w:pPr>
        <w:pStyle w:val="aff"/>
        <w:numPr>
          <w:ilvl w:val="2"/>
          <w:numId w:val="40"/>
        </w:numPr>
        <w:ind w:left="0" w:firstLine="709"/>
        <w:jc w:val="both"/>
      </w:pPr>
      <w:r>
        <w:t xml:space="preserve"> </w:t>
      </w:r>
      <w:r w:rsidR="00B42565" w:rsidRPr="0046376A">
        <w:t xml:space="preserve">В случае внесения изменений в </w:t>
      </w:r>
      <w:r w:rsidR="00055209" w:rsidRPr="0046376A">
        <w:t xml:space="preserve">извещение либо </w:t>
      </w:r>
      <w:r w:rsidR="00B42565" w:rsidRPr="0046376A">
        <w:t xml:space="preserve">документацию о проведении </w:t>
      </w:r>
      <w:r w:rsidR="00055209" w:rsidRPr="0046376A">
        <w:t>тендера</w:t>
      </w:r>
      <w:r w:rsidR="00B42565" w:rsidRPr="0046376A">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w:t>
      </w:r>
      <w:r w:rsidR="00055209" w:rsidRPr="0046376A">
        <w:t>трех</w:t>
      </w:r>
      <w:r w:rsidR="00B42565" w:rsidRPr="0046376A">
        <w:t xml:space="preserve"> рабочих дней.</w:t>
      </w:r>
    </w:p>
    <w:p w:rsidR="00B42565" w:rsidRPr="0046376A" w:rsidRDefault="002C0729" w:rsidP="007F5E09">
      <w:pPr>
        <w:pStyle w:val="aff"/>
        <w:numPr>
          <w:ilvl w:val="2"/>
          <w:numId w:val="40"/>
        </w:numPr>
        <w:ind w:left="0" w:firstLine="709"/>
      </w:pPr>
      <w:r>
        <w:t xml:space="preserve"> </w:t>
      </w:r>
      <w:r w:rsidR="00B42565" w:rsidRPr="0046376A">
        <w:t xml:space="preserve">Порядок направления запроса на разъяснение положений документации о проведении </w:t>
      </w:r>
      <w:r w:rsidR="007C5C32" w:rsidRPr="0046376A">
        <w:t>тендера</w:t>
      </w:r>
      <w:r w:rsidR="00B42565" w:rsidRPr="0046376A">
        <w:t xml:space="preserve"> установлен в п.5.6. настоящего Положения.</w:t>
      </w:r>
    </w:p>
    <w:p w:rsidR="00B42565" w:rsidRPr="0046376A" w:rsidRDefault="002C0729" w:rsidP="007F5E09">
      <w:pPr>
        <w:pStyle w:val="aff"/>
        <w:numPr>
          <w:ilvl w:val="2"/>
          <w:numId w:val="40"/>
        </w:numPr>
        <w:ind w:left="0" w:firstLine="709"/>
        <w:jc w:val="both"/>
        <w:rPr>
          <w:rFonts w:eastAsia="Calibri"/>
          <w:lang w:eastAsia="en-US"/>
        </w:rPr>
      </w:pPr>
      <w:r>
        <w:t xml:space="preserve"> </w:t>
      </w:r>
      <w:r w:rsidR="00055209" w:rsidRPr="0046376A">
        <w:t xml:space="preserve">При проведении </w:t>
      </w:r>
      <w:r w:rsidR="007C5C32" w:rsidRPr="0046376A">
        <w:t>тендера</w:t>
      </w:r>
      <w:r w:rsidR="00055209" w:rsidRPr="0046376A">
        <w:t xml:space="preserve"> закупочной комиссией проводится единая процедура вскрытия, рассмотрения, оценки и сопоставления заявок на участие в тендере (процедура подведения итогов тендера). Данная процедура проводится в один этап, если иное не предусмотрено документацией о закупке.</w:t>
      </w:r>
    </w:p>
    <w:p w:rsidR="00346CA6" w:rsidRPr="0046376A" w:rsidRDefault="002C0729" w:rsidP="007F5E09">
      <w:pPr>
        <w:pStyle w:val="aff"/>
        <w:numPr>
          <w:ilvl w:val="2"/>
          <w:numId w:val="40"/>
        </w:numPr>
        <w:ind w:left="0" w:firstLine="709"/>
        <w:jc w:val="both"/>
        <w:rPr>
          <w:rFonts w:eastAsia="Calibri"/>
          <w:lang w:eastAsia="en-US"/>
        </w:rPr>
      </w:pPr>
      <w:r>
        <w:rPr>
          <w:rFonts w:eastAsia="Calibri"/>
          <w:lang w:eastAsia="en-US"/>
        </w:rPr>
        <w:t xml:space="preserve"> </w:t>
      </w:r>
      <w:r w:rsidR="008A06F5" w:rsidRPr="0046376A">
        <w:rPr>
          <w:rFonts w:eastAsia="Calibri"/>
          <w:lang w:eastAsia="en-US"/>
        </w:rPr>
        <w:t>Порядок подачи заявок на участие в тендере.</w:t>
      </w:r>
    </w:p>
    <w:p w:rsidR="008A06F5" w:rsidRPr="0046376A" w:rsidRDefault="002C0729" w:rsidP="007F5E09">
      <w:pPr>
        <w:pStyle w:val="aff"/>
        <w:numPr>
          <w:ilvl w:val="3"/>
          <w:numId w:val="40"/>
        </w:numPr>
        <w:ind w:left="0" w:firstLine="709"/>
        <w:jc w:val="both"/>
        <w:rPr>
          <w:rFonts w:eastAsia="Calibri"/>
          <w:lang w:eastAsia="en-US"/>
        </w:rPr>
      </w:pPr>
      <w:r>
        <w:rPr>
          <w:rFonts w:eastAsia="Calibri"/>
          <w:lang w:eastAsia="en-US"/>
        </w:rPr>
        <w:t xml:space="preserve"> </w:t>
      </w:r>
      <w:r w:rsidR="008A06F5" w:rsidRPr="0046376A">
        <w:rPr>
          <w:rFonts w:eastAsia="Calibri"/>
          <w:lang w:eastAsia="en-US"/>
        </w:rPr>
        <w:t xml:space="preserve">Подача заявок на участие в тендере осуществляется в порядке, указанном в </w:t>
      </w:r>
      <w:r w:rsidR="00C76165" w:rsidRPr="0046376A">
        <w:rPr>
          <w:rFonts w:eastAsia="Calibri"/>
          <w:lang w:eastAsia="en-US"/>
        </w:rPr>
        <w:t xml:space="preserve">документации закупки </w:t>
      </w:r>
      <w:r w:rsidR="008A06F5" w:rsidRPr="0046376A">
        <w:rPr>
          <w:rFonts w:eastAsia="Calibri"/>
          <w:lang w:eastAsia="en-US"/>
        </w:rPr>
        <w:t>с учетом требований настоящего раздела.</w:t>
      </w:r>
    </w:p>
    <w:p w:rsidR="00346CA6" w:rsidRPr="0046376A" w:rsidRDefault="002C0729" w:rsidP="007F5E09">
      <w:pPr>
        <w:pStyle w:val="aff"/>
        <w:numPr>
          <w:ilvl w:val="3"/>
          <w:numId w:val="40"/>
        </w:numPr>
        <w:ind w:left="0" w:firstLine="709"/>
        <w:jc w:val="both"/>
        <w:rPr>
          <w:rFonts w:eastAsia="Calibri"/>
          <w:lang w:eastAsia="en-US"/>
        </w:rPr>
      </w:pPr>
      <w:r>
        <w:rPr>
          <w:rFonts w:eastAsia="Calibri"/>
          <w:lang w:eastAsia="en-US"/>
        </w:rPr>
        <w:t xml:space="preserve"> </w:t>
      </w:r>
      <w:r w:rsidR="00346CA6" w:rsidRPr="0046376A">
        <w:rPr>
          <w:rFonts w:eastAsia="Calibri"/>
          <w:lang w:eastAsia="en-US"/>
        </w:rPr>
        <w:t xml:space="preserve">Для участия в тендере участник закупки должен подготовить заявку на участие в тендере, оформленную в полном соответствии с требованиями документации о проведении закупки. </w:t>
      </w:r>
    </w:p>
    <w:p w:rsidR="008A06F5" w:rsidRPr="0046376A" w:rsidRDefault="002C0729" w:rsidP="007F5E09">
      <w:pPr>
        <w:pStyle w:val="aff"/>
        <w:numPr>
          <w:ilvl w:val="3"/>
          <w:numId w:val="40"/>
        </w:numPr>
        <w:tabs>
          <w:tab w:val="left" w:pos="1134"/>
          <w:tab w:val="left" w:pos="1560"/>
        </w:tabs>
        <w:ind w:left="0" w:firstLine="709"/>
        <w:jc w:val="both"/>
      </w:pPr>
      <w:r>
        <w:t xml:space="preserve"> </w:t>
      </w:r>
      <w:r w:rsidR="008A06F5" w:rsidRPr="0046376A">
        <w:t>Заявка должна содержать всю указанную в документации информацию и документы. В случае наличия таких требований в документации, в составе заявки должны быть представлены:</w:t>
      </w:r>
    </w:p>
    <w:p w:rsidR="008A06F5" w:rsidRPr="0046376A" w:rsidRDefault="008A06F5" w:rsidP="008A06F5">
      <w:pPr>
        <w:tabs>
          <w:tab w:val="left" w:pos="1134"/>
          <w:tab w:val="left" w:pos="1560"/>
        </w:tabs>
        <w:ind w:firstLine="709"/>
        <w:jc w:val="both"/>
        <w:rPr>
          <w:sz w:val="24"/>
          <w:szCs w:val="24"/>
        </w:rPr>
      </w:pPr>
      <w:r w:rsidRPr="0046376A">
        <w:rPr>
          <w:sz w:val="24"/>
          <w:szCs w:val="24"/>
        </w:rPr>
        <w:t>1) наименование, организационно-правовая форма,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 идентификационный номер налогоплательщика;</w:t>
      </w:r>
    </w:p>
    <w:p w:rsidR="008A06F5" w:rsidRPr="0046376A" w:rsidRDefault="008A06F5" w:rsidP="008A06F5">
      <w:pPr>
        <w:tabs>
          <w:tab w:val="left" w:pos="1560"/>
        </w:tabs>
        <w:ind w:firstLine="709"/>
        <w:jc w:val="both"/>
        <w:rPr>
          <w:sz w:val="24"/>
          <w:szCs w:val="24"/>
        </w:rPr>
      </w:pPr>
      <w:r w:rsidRPr="0046376A">
        <w:rPr>
          <w:sz w:val="24"/>
          <w:szCs w:val="24"/>
        </w:rPr>
        <w:t>2) копии учредительных документов;</w:t>
      </w:r>
    </w:p>
    <w:p w:rsidR="008A06F5" w:rsidRPr="0046376A" w:rsidRDefault="008A06F5" w:rsidP="008A06F5">
      <w:pPr>
        <w:tabs>
          <w:tab w:val="left" w:pos="1560"/>
        </w:tabs>
        <w:ind w:firstLine="709"/>
        <w:jc w:val="both"/>
        <w:rPr>
          <w:sz w:val="24"/>
          <w:szCs w:val="24"/>
        </w:rPr>
      </w:pPr>
      <w:r w:rsidRPr="0046376A">
        <w:rPr>
          <w:sz w:val="24"/>
          <w:szCs w:val="24"/>
        </w:rPr>
        <w:t xml:space="preserve">3) документы, подтверждающие полномочия лица, подписавшего </w:t>
      </w:r>
      <w:r w:rsidR="00A119B5" w:rsidRPr="0046376A">
        <w:rPr>
          <w:sz w:val="24"/>
          <w:szCs w:val="24"/>
        </w:rPr>
        <w:t>технико</w:t>
      </w:r>
      <w:r w:rsidRPr="0046376A">
        <w:rPr>
          <w:sz w:val="24"/>
          <w:szCs w:val="24"/>
        </w:rPr>
        <w:t>-коммерческое предложение;</w:t>
      </w:r>
    </w:p>
    <w:p w:rsidR="008A06F5" w:rsidRPr="0046376A" w:rsidRDefault="00A119B5" w:rsidP="008A06F5">
      <w:pPr>
        <w:tabs>
          <w:tab w:val="left" w:pos="1560"/>
        </w:tabs>
        <w:ind w:firstLine="709"/>
        <w:jc w:val="both"/>
        <w:rPr>
          <w:sz w:val="24"/>
          <w:szCs w:val="24"/>
        </w:rPr>
      </w:pPr>
      <w:r w:rsidRPr="0046376A">
        <w:rPr>
          <w:sz w:val="24"/>
          <w:szCs w:val="24"/>
        </w:rPr>
        <w:t>4) технико</w:t>
      </w:r>
      <w:r w:rsidR="008A06F5" w:rsidRPr="0046376A">
        <w:rPr>
          <w:sz w:val="24"/>
          <w:szCs w:val="24"/>
        </w:rPr>
        <w:t>-коммерческое предложение с указанием номера, наименования процедуры закупки, условий исполнения договора, ценовых, функциональных количественных, качественных характеристик товаров, работ, услуг, предлагаемых участником закупки;</w:t>
      </w:r>
    </w:p>
    <w:p w:rsidR="008A06F5" w:rsidRPr="0046376A" w:rsidRDefault="008A06F5" w:rsidP="008A06F5">
      <w:pPr>
        <w:tabs>
          <w:tab w:val="left" w:pos="1560"/>
        </w:tabs>
        <w:ind w:firstLine="709"/>
        <w:jc w:val="both"/>
        <w:rPr>
          <w:sz w:val="24"/>
          <w:szCs w:val="24"/>
        </w:rPr>
      </w:pPr>
      <w:r w:rsidRPr="0046376A">
        <w:rPr>
          <w:sz w:val="24"/>
          <w:szCs w:val="24"/>
        </w:rPr>
        <w:t>5) иные документы, представляемые в подтверждение соответствия требованиям, изложенным в документации о проведении закупки.</w:t>
      </w:r>
    </w:p>
    <w:p w:rsidR="00346CA6" w:rsidRPr="0046376A" w:rsidRDefault="00C76165" w:rsidP="00FD4439">
      <w:pPr>
        <w:widowControl/>
        <w:ind w:firstLine="709"/>
        <w:contextualSpacing/>
        <w:jc w:val="both"/>
        <w:rPr>
          <w:sz w:val="24"/>
          <w:szCs w:val="24"/>
        </w:rPr>
      </w:pPr>
      <w:r w:rsidRPr="0046376A">
        <w:rPr>
          <w:sz w:val="24"/>
          <w:szCs w:val="24"/>
        </w:rPr>
        <w:t xml:space="preserve">12.2.16.4. </w:t>
      </w:r>
      <w:r w:rsidR="00346CA6" w:rsidRPr="0046376A">
        <w:rPr>
          <w:sz w:val="24"/>
          <w:szCs w:val="24"/>
        </w:rPr>
        <w:t xml:space="preserve">Иные требования к заявке устанавливаются в </w:t>
      </w:r>
      <w:r w:rsidR="00FD4439" w:rsidRPr="0046376A">
        <w:rPr>
          <w:sz w:val="24"/>
          <w:szCs w:val="24"/>
        </w:rPr>
        <w:t xml:space="preserve">тендерной </w:t>
      </w:r>
      <w:r w:rsidR="00346CA6" w:rsidRPr="0046376A">
        <w:rPr>
          <w:sz w:val="24"/>
          <w:szCs w:val="24"/>
        </w:rPr>
        <w:t>документации в зависимости от предмета закупки.</w:t>
      </w:r>
    </w:p>
    <w:p w:rsidR="00055209" w:rsidRPr="0046376A" w:rsidRDefault="002C0729" w:rsidP="007F5E09">
      <w:pPr>
        <w:pStyle w:val="aff"/>
        <w:numPr>
          <w:ilvl w:val="2"/>
          <w:numId w:val="40"/>
        </w:numPr>
        <w:ind w:left="0" w:firstLine="709"/>
        <w:jc w:val="both"/>
        <w:rPr>
          <w:rFonts w:eastAsia="Calibri"/>
          <w:lang w:eastAsia="en-US"/>
        </w:rPr>
      </w:pPr>
      <w:r>
        <w:rPr>
          <w:rFonts w:eastAsia="Calibri"/>
          <w:lang w:eastAsia="en-US"/>
        </w:rPr>
        <w:t xml:space="preserve"> </w:t>
      </w:r>
      <w:r w:rsidR="007C5C32" w:rsidRPr="0046376A">
        <w:rPr>
          <w:rFonts w:eastAsia="Calibri"/>
          <w:lang w:eastAsia="en-US"/>
        </w:rPr>
        <w:t>Порядок вскрытия заявок на участие в тендере:</w:t>
      </w:r>
    </w:p>
    <w:p w:rsidR="007C5C32" w:rsidRPr="0046376A" w:rsidRDefault="002C0729" w:rsidP="007F5E09">
      <w:pPr>
        <w:pStyle w:val="aff"/>
        <w:numPr>
          <w:ilvl w:val="3"/>
          <w:numId w:val="40"/>
        </w:numPr>
        <w:ind w:left="0" w:firstLine="709"/>
        <w:jc w:val="both"/>
      </w:pPr>
      <w:r>
        <w:t xml:space="preserve"> </w:t>
      </w:r>
      <w:r w:rsidR="00DF2099" w:rsidRPr="0046376A">
        <w:t>Закупочная комиссия в</w:t>
      </w:r>
      <w:r w:rsidR="007C5C32" w:rsidRPr="0046376A">
        <w:t xml:space="preserve"> день, во время и в месте, указанные в документации о проведении тендера</w:t>
      </w:r>
      <w:r w:rsidR="00DF2099" w:rsidRPr="0046376A">
        <w:t xml:space="preserve"> вскрывает</w:t>
      </w:r>
      <w:r w:rsidR="007C5C32" w:rsidRPr="0046376A">
        <w:t xml:space="preserve"> конверты с заявками на участие в </w:t>
      </w:r>
      <w:r w:rsidR="007E1BE9" w:rsidRPr="0046376A">
        <w:t>закупке</w:t>
      </w:r>
      <w:r w:rsidR="007C5C32" w:rsidRPr="0046376A">
        <w:t>.</w:t>
      </w:r>
    </w:p>
    <w:p w:rsidR="007C5C32" w:rsidRPr="0046376A" w:rsidRDefault="002C0729" w:rsidP="007F5E09">
      <w:pPr>
        <w:pStyle w:val="aff"/>
        <w:numPr>
          <w:ilvl w:val="3"/>
          <w:numId w:val="40"/>
        </w:numPr>
        <w:ind w:left="0" w:firstLine="709"/>
        <w:jc w:val="both"/>
      </w:pPr>
      <w:r>
        <w:t xml:space="preserve"> </w:t>
      </w:r>
      <w:r w:rsidR="00DF2099" w:rsidRPr="0046376A">
        <w:t>У</w:t>
      </w:r>
      <w:r w:rsidR="007C5C32" w:rsidRPr="0046376A">
        <w:t>частники закупки, подавшие заявки на участие в тендере, или их представители вправе присутствовать при вскрытии конвертов с заявками на участие в тендере. Представители участников закупок, присутств</w:t>
      </w:r>
      <w:r w:rsidR="00DF2099" w:rsidRPr="0046376A">
        <w:t>ующие при этом, регистрируются з</w:t>
      </w:r>
      <w:r w:rsidR="007C5C32" w:rsidRPr="0046376A">
        <w:t>аказчиком. Уполномоченные представители участников закупок представляют документ, подтверждающий полномочия лица на осуществление действий от имени участника закупки или доверенность, выданную от имени участника закупки.</w:t>
      </w:r>
    </w:p>
    <w:p w:rsidR="007C5C32" w:rsidRPr="0046376A" w:rsidRDefault="002C0729" w:rsidP="007F5E09">
      <w:pPr>
        <w:pStyle w:val="aff"/>
        <w:numPr>
          <w:ilvl w:val="3"/>
          <w:numId w:val="51"/>
        </w:numPr>
        <w:ind w:left="0" w:firstLine="709"/>
        <w:jc w:val="both"/>
      </w:pPr>
      <w:r>
        <w:t xml:space="preserve"> </w:t>
      </w:r>
      <w:r w:rsidR="007C5C32" w:rsidRPr="0046376A">
        <w:t xml:space="preserve">Участникам закупки, подавшими заявки на участие в тендере, или их представителям, присутствующим на процедуре вскрытия конвертов с заявками, запрещается создавать какие-либо препятствия в работе </w:t>
      </w:r>
      <w:r w:rsidR="00DF2099" w:rsidRPr="0046376A">
        <w:t>закупочной к</w:t>
      </w:r>
      <w:r w:rsidR="007C5C32" w:rsidRPr="0046376A">
        <w:t xml:space="preserve">омиссии (вступать в переговоры или споры с членами </w:t>
      </w:r>
      <w:r w:rsidR="00DF2099" w:rsidRPr="0046376A">
        <w:t>закупочной к</w:t>
      </w:r>
      <w:r w:rsidR="007C5C32" w:rsidRPr="0046376A">
        <w:t xml:space="preserve">омиссии и/или с другими присутствующими участниками закупки или их представителями, нарушать общественный порядок, производить фото -, аудио -, видеосъемку, выкрики с мест и т.п.). В случае несоблюдения данного требования участники закупки или их представители, создающие препятствия в работе </w:t>
      </w:r>
      <w:r w:rsidR="00DF2099" w:rsidRPr="0046376A">
        <w:t>закупочной к</w:t>
      </w:r>
      <w:r w:rsidR="007C5C32" w:rsidRPr="0046376A">
        <w:t xml:space="preserve">омиссии по вскрытию конвертов с заявками на участие в тендере, могут быть удалены из зала (помещения) по решению </w:t>
      </w:r>
      <w:r w:rsidR="00DF2099" w:rsidRPr="0046376A">
        <w:t>закупочной к</w:t>
      </w:r>
      <w:r w:rsidR="007C5C32" w:rsidRPr="0046376A">
        <w:t>омиссии.</w:t>
      </w:r>
    </w:p>
    <w:p w:rsidR="00DF2099" w:rsidRPr="0046376A" w:rsidRDefault="002C0729" w:rsidP="007F5E09">
      <w:pPr>
        <w:pStyle w:val="aff"/>
        <w:numPr>
          <w:ilvl w:val="3"/>
          <w:numId w:val="51"/>
        </w:numPr>
        <w:ind w:left="0" w:firstLine="709"/>
        <w:jc w:val="both"/>
      </w:pPr>
      <w:r>
        <w:t xml:space="preserve"> </w:t>
      </w:r>
      <w:r w:rsidR="00DF2099" w:rsidRPr="0046376A">
        <w:t>Информация о месте, дате, времени вскрытия конвертов с заявками на участия в тендере, наименование (для юридического лица), фамилия, имя, отчество (при наличии) для физического лица, почтовый адрес каждого участника тендера</w:t>
      </w:r>
      <w:r w:rsidR="006D5CB4" w:rsidRPr="0046376A">
        <w:t>, конверт с заявкой на участие в тендере которого вскрывается, предложение о цене и других условиях исполнения договора,</w:t>
      </w:r>
      <w:r w:rsidR="00DF2099" w:rsidRPr="0046376A">
        <w:t xml:space="preserve"> </w:t>
      </w:r>
      <w:r w:rsidR="006D5CB4" w:rsidRPr="0046376A">
        <w:t>указанные в такой заявке и являющиеся критерием оценки заявок на участие в тендере, объявляются при вскрытии конвертов с такими заявками. Результаты вскрытия конвертов с заявками на участие в тендере отражаются в протоколе подведения итогов закупки.</w:t>
      </w:r>
    </w:p>
    <w:p w:rsidR="007E1BE9" w:rsidRPr="0046376A" w:rsidRDefault="002C0729" w:rsidP="007F5E09">
      <w:pPr>
        <w:pStyle w:val="aff"/>
        <w:numPr>
          <w:ilvl w:val="3"/>
          <w:numId w:val="51"/>
        </w:numPr>
        <w:ind w:left="0" w:firstLine="709"/>
        <w:jc w:val="both"/>
      </w:pPr>
      <w:r>
        <w:t xml:space="preserve"> </w:t>
      </w:r>
      <w:r w:rsidR="007E1BE9" w:rsidRPr="0046376A">
        <w:t xml:space="preserve">В случае, если по окончании срока подачи заявок на участие в тендере подана только одна заявка или не подано ни одной заявки на участие в </w:t>
      </w:r>
      <w:r w:rsidR="00B757B5" w:rsidRPr="0046376A">
        <w:t>закупке закупка</w:t>
      </w:r>
      <w:r w:rsidR="007E1BE9" w:rsidRPr="0046376A">
        <w:t xml:space="preserve"> признается несостоявшимся.</w:t>
      </w:r>
    </w:p>
    <w:p w:rsidR="007E1BE9" w:rsidRPr="0046376A" w:rsidRDefault="002C0729" w:rsidP="007F5E09">
      <w:pPr>
        <w:pStyle w:val="aff"/>
        <w:numPr>
          <w:ilvl w:val="3"/>
          <w:numId w:val="51"/>
        </w:numPr>
        <w:ind w:left="0" w:firstLine="709"/>
        <w:jc w:val="both"/>
      </w:pPr>
      <w:r>
        <w:t xml:space="preserve"> </w:t>
      </w:r>
      <w:r w:rsidR="007E1BE9" w:rsidRPr="0046376A">
        <w:t>При этом в случае, если на участие в тендере не было пода</w:t>
      </w:r>
      <w:r w:rsidR="00B757B5" w:rsidRPr="0046376A">
        <w:t>но ни одной заявки, закупочная к</w:t>
      </w:r>
      <w:r w:rsidR="007E1BE9" w:rsidRPr="0046376A">
        <w:t xml:space="preserve">омиссия составляет протокол подведения итогов тендера, который должен содержать сведения, предусмотренные п. </w:t>
      </w:r>
      <w:r w:rsidR="00437990" w:rsidRPr="0046376A">
        <w:t>12.</w:t>
      </w:r>
      <w:r w:rsidR="004A42F4" w:rsidRPr="0046376A">
        <w:t>2</w:t>
      </w:r>
      <w:r w:rsidR="00437990" w:rsidRPr="0046376A">
        <w:t>.</w:t>
      </w:r>
      <w:r w:rsidR="004A42F4" w:rsidRPr="0046376A">
        <w:t>18.5</w:t>
      </w:r>
      <w:r w:rsidR="007E1BE9" w:rsidRPr="0046376A">
        <w:t xml:space="preserve"> настоящего Положения, и подлежит размещению </w:t>
      </w:r>
      <w:r w:rsidR="00B757B5" w:rsidRPr="0046376A">
        <w:t>заказчиком</w:t>
      </w:r>
      <w:r w:rsidR="007E1BE9" w:rsidRPr="0046376A">
        <w:t xml:space="preserve"> в течение 3-х календарных дней со дня его подписания в единой информационной системе.</w:t>
      </w:r>
    </w:p>
    <w:p w:rsidR="007E1BE9" w:rsidRPr="0046376A" w:rsidRDefault="002C0729" w:rsidP="007F5E09">
      <w:pPr>
        <w:pStyle w:val="aff"/>
        <w:numPr>
          <w:ilvl w:val="3"/>
          <w:numId w:val="51"/>
        </w:numPr>
        <w:ind w:left="0" w:firstLine="709"/>
        <w:jc w:val="both"/>
      </w:pPr>
      <w:r>
        <w:t xml:space="preserve"> </w:t>
      </w:r>
      <w:r w:rsidR="007E1BE9" w:rsidRPr="0046376A">
        <w:t>В случае если на участие в тендере была подана только одна заявка, указанная заявка рассматривается закупочной комиссией в порядке, предусмотренном п. 12.</w:t>
      </w:r>
      <w:r w:rsidR="00860A5B" w:rsidRPr="0046376A">
        <w:t>2.18</w:t>
      </w:r>
      <w:r w:rsidR="007E1BE9" w:rsidRPr="0046376A">
        <w:t xml:space="preserve"> настоящего Положения.</w:t>
      </w:r>
    </w:p>
    <w:p w:rsidR="007E1BE9" w:rsidRPr="0046376A" w:rsidRDefault="00860A5B" w:rsidP="00860A5B">
      <w:pPr>
        <w:ind w:firstLine="709"/>
        <w:jc w:val="both"/>
        <w:rPr>
          <w:sz w:val="24"/>
          <w:szCs w:val="24"/>
        </w:rPr>
      </w:pPr>
      <w:r w:rsidRPr="0046376A">
        <w:rPr>
          <w:sz w:val="24"/>
          <w:szCs w:val="24"/>
        </w:rPr>
        <w:t>12.2.18.</w:t>
      </w:r>
      <w:r w:rsidR="007E1BE9" w:rsidRPr="0046376A">
        <w:rPr>
          <w:sz w:val="24"/>
          <w:szCs w:val="24"/>
        </w:rPr>
        <w:t xml:space="preserve"> Порядок рассмотрения заявок на участие в тендере</w:t>
      </w:r>
      <w:r w:rsidR="00B757B5" w:rsidRPr="0046376A">
        <w:rPr>
          <w:sz w:val="24"/>
          <w:szCs w:val="24"/>
        </w:rPr>
        <w:t>.</w:t>
      </w:r>
    </w:p>
    <w:p w:rsidR="00B757B5" w:rsidRPr="0046376A" w:rsidRDefault="002C0729" w:rsidP="007F5E09">
      <w:pPr>
        <w:pStyle w:val="aff"/>
        <w:numPr>
          <w:ilvl w:val="3"/>
          <w:numId w:val="52"/>
        </w:numPr>
        <w:tabs>
          <w:tab w:val="left" w:pos="0"/>
        </w:tabs>
        <w:ind w:left="0" w:firstLine="708"/>
        <w:jc w:val="both"/>
      </w:pPr>
      <w:r>
        <w:t xml:space="preserve"> </w:t>
      </w:r>
      <w:r w:rsidR="00B757B5" w:rsidRPr="0046376A">
        <w:t>Рассмотрение и оценка заявок проводятся в течение десяти рабочих дней, следующих за днем окончания подачи заявок, если иное не установлено документацией закупки.</w:t>
      </w:r>
    </w:p>
    <w:p w:rsidR="00B757B5" w:rsidRPr="0046376A" w:rsidRDefault="00B757B5" w:rsidP="00B757B5">
      <w:pPr>
        <w:tabs>
          <w:tab w:val="left" w:pos="1701"/>
        </w:tabs>
        <w:ind w:firstLine="709"/>
        <w:jc w:val="both"/>
        <w:rPr>
          <w:sz w:val="24"/>
          <w:szCs w:val="24"/>
        </w:rPr>
      </w:pPr>
      <w:r w:rsidRPr="0046376A">
        <w:rPr>
          <w:sz w:val="24"/>
          <w:szCs w:val="24"/>
        </w:rPr>
        <w:t xml:space="preserve">В случае если по окончании срока подачи заявок подана одна заявка, срок рассмотрения заявок, подведения итогов </w:t>
      </w:r>
      <w:r w:rsidR="00860A5B" w:rsidRPr="0046376A">
        <w:rPr>
          <w:sz w:val="24"/>
          <w:szCs w:val="24"/>
        </w:rPr>
        <w:t>тендера</w:t>
      </w:r>
      <w:r w:rsidRPr="0046376A">
        <w:rPr>
          <w:sz w:val="24"/>
          <w:szCs w:val="24"/>
        </w:rPr>
        <w:t xml:space="preserve"> может быть сокращен. </w:t>
      </w:r>
    </w:p>
    <w:p w:rsidR="00B757B5" w:rsidRPr="0046376A" w:rsidRDefault="002C0729" w:rsidP="007F5E09">
      <w:pPr>
        <w:pStyle w:val="aff"/>
        <w:numPr>
          <w:ilvl w:val="3"/>
          <w:numId w:val="52"/>
        </w:numPr>
        <w:tabs>
          <w:tab w:val="left" w:pos="0"/>
        </w:tabs>
        <w:ind w:left="0" w:firstLine="708"/>
        <w:jc w:val="both"/>
      </w:pPr>
      <w:r>
        <w:t xml:space="preserve"> </w:t>
      </w:r>
      <w:r w:rsidR="00B757B5" w:rsidRPr="0046376A">
        <w:t xml:space="preserve">Все заявки рассматриваются </w:t>
      </w:r>
      <w:r w:rsidR="00624C16" w:rsidRPr="0046376A">
        <w:t>з</w:t>
      </w:r>
      <w:r w:rsidR="00B757B5" w:rsidRPr="0046376A">
        <w:t xml:space="preserve">аказчиком на соответствие требованиям </w:t>
      </w:r>
      <w:r w:rsidR="00624C16" w:rsidRPr="0046376A">
        <w:t>тендерной документации</w:t>
      </w:r>
      <w:r w:rsidR="00B757B5" w:rsidRPr="0046376A">
        <w:t xml:space="preserve">, оцениваются на основании критериев, указанных в документации о проведении </w:t>
      </w:r>
      <w:r w:rsidR="00624C16" w:rsidRPr="0046376A">
        <w:t>закупки</w:t>
      </w:r>
      <w:r w:rsidR="00B757B5" w:rsidRPr="0046376A">
        <w:t>.</w:t>
      </w:r>
    </w:p>
    <w:p w:rsidR="00B757B5" w:rsidRPr="0046376A" w:rsidRDefault="00860A5B" w:rsidP="007F5E09">
      <w:pPr>
        <w:pStyle w:val="aff"/>
        <w:numPr>
          <w:ilvl w:val="3"/>
          <w:numId w:val="52"/>
        </w:numPr>
        <w:tabs>
          <w:tab w:val="left" w:pos="1701"/>
        </w:tabs>
        <w:jc w:val="both"/>
      </w:pPr>
      <w:r w:rsidRPr="0046376A">
        <w:t xml:space="preserve"> </w:t>
      </w:r>
      <w:r w:rsidR="00B757B5" w:rsidRPr="0046376A">
        <w:t xml:space="preserve">Заказчик </w:t>
      </w:r>
      <w:r w:rsidRPr="0046376A">
        <w:t>отклоняет</w:t>
      </w:r>
      <w:r w:rsidR="00B757B5" w:rsidRPr="0046376A">
        <w:t xml:space="preserve"> представленные заявки в случае:</w:t>
      </w:r>
    </w:p>
    <w:p w:rsidR="002012E5" w:rsidRPr="0046376A" w:rsidRDefault="002C0729" w:rsidP="007F5E09">
      <w:pPr>
        <w:pStyle w:val="aff"/>
        <w:numPr>
          <w:ilvl w:val="1"/>
          <w:numId w:val="28"/>
        </w:numPr>
        <w:ind w:left="0" w:firstLine="709"/>
        <w:jc w:val="both"/>
      </w:pPr>
      <w:r>
        <w:t xml:space="preserve"> </w:t>
      </w:r>
      <w:r w:rsidR="002012E5" w:rsidRPr="0046376A">
        <w:t>несоответствия участника закупки требованиям к участникам закупки, установленным документацией о проведении закупки;</w:t>
      </w:r>
    </w:p>
    <w:p w:rsidR="002012E5" w:rsidRPr="0046376A" w:rsidRDefault="002C0729" w:rsidP="007F5E09">
      <w:pPr>
        <w:pStyle w:val="aff"/>
        <w:numPr>
          <w:ilvl w:val="1"/>
          <w:numId w:val="28"/>
        </w:numPr>
        <w:ind w:left="0" w:firstLine="709"/>
        <w:jc w:val="both"/>
      </w:pPr>
      <w:r>
        <w:t xml:space="preserve"> </w:t>
      </w:r>
      <w:r w:rsidR="002012E5" w:rsidRPr="0046376A">
        <w:t xml:space="preserve">несоответствия заявки требованиям к заявкам, установленным </w:t>
      </w:r>
      <w:r w:rsidR="00860A5B" w:rsidRPr="0046376A">
        <w:t xml:space="preserve">тендерной </w:t>
      </w:r>
      <w:r w:rsidR="002012E5" w:rsidRPr="0046376A">
        <w:t>документацией;</w:t>
      </w:r>
    </w:p>
    <w:p w:rsidR="002012E5" w:rsidRPr="0046376A" w:rsidRDefault="002C0729" w:rsidP="007F5E09">
      <w:pPr>
        <w:pStyle w:val="aff"/>
        <w:numPr>
          <w:ilvl w:val="0"/>
          <w:numId w:val="25"/>
        </w:numPr>
        <w:ind w:left="0" w:firstLine="709"/>
        <w:jc w:val="both"/>
      </w:pPr>
      <w:r>
        <w:t xml:space="preserve"> </w:t>
      </w:r>
      <w:r w:rsidR="002012E5" w:rsidRPr="0046376A">
        <w:t xml:space="preserve">несоответствия предлагаемых товаров, работ, услуг требованиям </w:t>
      </w:r>
      <w:r w:rsidR="00860A5B" w:rsidRPr="0046376A">
        <w:t xml:space="preserve">тендерной </w:t>
      </w:r>
      <w:r w:rsidR="002012E5" w:rsidRPr="0046376A">
        <w:t>документации;</w:t>
      </w:r>
    </w:p>
    <w:p w:rsidR="002012E5" w:rsidRPr="0046376A" w:rsidRDefault="002C0729" w:rsidP="007F5E09">
      <w:pPr>
        <w:pStyle w:val="aff"/>
        <w:numPr>
          <w:ilvl w:val="0"/>
          <w:numId w:val="25"/>
        </w:numPr>
        <w:ind w:left="0" w:firstLine="709"/>
        <w:jc w:val="both"/>
      </w:pPr>
      <w:r>
        <w:t xml:space="preserve"> </w:t>
      </w:r>
      <w:r w:rsidR="002012E5" w:rsidRPr="0046376A">
        <w:t xml:space="preserve">непредставления обеспечения заявки </w:t>
      </w:r>
      <w:r w:rsidR="004A42F4" w:rsidRPr="0046376A">
        <w:t xml:space="preserve">на участие в закупке </w:t>
      </w:r>
      <w:r w:rsidR="002012E5" w:rsidRPr="0046376A">
        <w:t xml:space="preserve">в случае установления </w:t>
      </w:r>
      <w:r w:rsidR="00860A5B" w:rsidRPr="0046376A">
        <w:t xml:space="preserve">в документации закупки </w:t>
      </w:r>
      <w:r w:rsidR="002012E5" w:rsidRPr="0046376A">
        <w:t>требования об обеспечении заявки;</w:t>
      </w:r>
    </w:p>
    <w:p w:rsidR="002012E5" w:rsidRPr="0046376A" w:rsidRDefault="002C0729" w:rsidP="007F5E09">
      <w:pPr>
        <w:pStyle w:val="aff"/>
        <w:numPr>
          <w:ilvl w:val="0"/>
          <w:numId w:val="25"/>
        </w:numPr>
        <w:ind w:left="0" w:firstLine="709"/>
        <w:jc w:val="both"/>
      </w:pPr>
      <w:r>
        <w:t xml:space="preserve"> </w:t>
      </w:r>
      <w:r w:rsidR="002012E5" w:rsidRPr="0046376A">
        <w:t xml:space="preserve">непредоставления в составе заявки на участие в закупке документов, определенных </w:t>
      </w:r>
      <w:r w:rsidR="00860A5B" w:rsidRPr="0046376A">
        <w:t xml:space="preserve">тендерной </w:t>
      </w:r>
      <w:r w:rsidR="002012E5" w:rsidRPr="0046376A">
        <w:t>документацией, либо наличия в таких документах недостоверных сведений об участнике закупке или о товарах (работах, услугах), на поставку (выполнение, оказание) которых осуществляется закупка;</w:t>
      </w:r>
    </w:p>
    <w:p w:rsidR="002012E5" w:rsidRPr="0046376A" w:rsidRDefault="002C0729" w:rsidP="007F5E09">
      <w:pPr>
        <w:pStyle w:val="aff"/>
        <w:numPr>
          <w:ilvl w:val="0"/>
          <w:numId w:val="25"/>
        </w:numPr>
        <w:ind w:left="0" w:firstLine="709"/>
        <w:jc w:val="both"/>
      </w:pPr>
      <w:r>
        <w:t xml:space="preserve"> </w:t>
      </w:r>
      <w:r w:rsidR="002012E5" w:rsidRPr="0046376A">
        <w:t>предложение о цене договора (цене лота) и/или единицы товара, работы, услуги превышает начальную (максимальную) цену договора и/или предельную цену единиц товаров, работ, услуг (если такие цены установлены);</w:t>
      </w:r>
    </w:p>
    <w:p w:rsidR="002012E5" w:rsidRPr="0046376A" w:rsidRDefault="002C0729" w:rsidP="007F5E09">
      <w:pPr>
        <w:pStyle w:val="aff"/>
        <w:numPr>
          <w:ilvl w:val="0"/>
          <w:numId w:val="25"/>
        </w:numPr>
        <w:ind w:left="0" w:firstLine="709"/>
        <w:jc w:val="both"/>
      </w:pPr>
      <w:r>
        <w:t xml:space="preserve"> </w:t>
      </w:r>
      <w:r w:rsidR="002012E5" w:rsidRPr="0046376A">
        <w:t>лица, выступающие на стороне одного участника, подали заявку на участие в этой же закупке самостоятельно либо на стороне другого участника закупки;</w:t>
      </w:r>
    </w:p>
    <w:p w:rsidR="00B757B5" w:rsidRPr="0046376A" w:rsidRDefault="002C0729" w:rsidP="007F5E09">
      <w:pPr>
        <w:pStyle w:val="aff"/>
        <w:numPr>
          <w:ilvl w:val="0"/>
          <w:numId w:val="25"/>
        </w:numPr>
        <w:tabs>
          <w:tab w:val="left" w:pos="1701"/>
        </w:tabs>
        <w:ind w:hanging="720"/>
        <w:jc w:val="both"/>
      </w:pPr>
      <w:r>
        <w:t xml:space="preserve"> </w:t>
      </w:r>
      <w:r w:rsidR="00624C16" w:rsidRPr="0046376A">
        <w:t>отказа от проведения тендера;</w:t>
      </w:r>
    </w:p>
    <w:p w:rsidR="002012E5" w:rsidRPr="0046376A" w:rsidRDefault="002C0729" w:rsidP="007F5E09">
      <w:pPr>
        <w:pStyle w:val="aff"/>
        <w:numPr>
          <w:ilvl w:val="0"/>
          <w:numId w:val="25"/>
        </w:numPr>
        <w:tabs>
          <w:tab w:val="left" w:pos="1701"/>
        </w:tabs>
        <w:ind w:left="0" w:firstLine="709"/>
        <w:jc w:val="both"/>
      </w:pPr>
      <w:r>
        <w:t xml:space="preserve"> </w:t>
      </w:r>
      <w:r w:rsidR="002012E5" w:rsidRPr="0046376A">
        <w:t>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w:t>
      </w:r>
    </w:p>
    <w:p w:rsidR="00B757B5" w:rsidRPr="0046376A" w:rsidRDefault="00B757B5" w:rsidP="002012E5">
      <w:pPr>
        <w:tabs>
          <w:tab w:val="left" w:pos="1276"/>
        </w:tabs>
        <w:ind w:firstLine="709"/>
        <w:jc w:val="both"/>
        <w:rPr>
          <w:sz w:val="24"/>
          <w:szCs w:val="24"/>
        </w:rPr>
      </w:pPr>
      <w:r w:rsidRPr="0046376A">
        <w:rPr>
          <w:sz w:val="24"/>
          <w:szCs w:val="24"/>
        </w:rPr>
        <w:t xml:space="preserve">Отклонение представленных заявок </w:t>
      </w:r>
      <w:r w:rsidR="00624C16" w:rsidRPr="0046376A">
        <w:rPr>
          <w:sz w:val="24"/>
          <w:szCs w:val="24"/>
        </w:rPr>
        <w:t xml:space="preserve">по </w:t>
      </w:r>
      <w:r w:rsidRPr="0046376A">
        <w:rPr>
          <w:sz w:val="24"/>
          <w:szCs w:val="24"/>
        </w:rPr>
        <w:t>основаниям</w:t>
      </w:r>
      <w:r w:rsidR="00624C16" w:rsidRPr="0046376A">
        <w:rPr>
          <w:sz w:val="24"/>
          <w:szCs w:val="24"/>
        </w:rPr>
        <w:t>,</w:t>
      </w:r>
      <w:r w:rsidRPr="0046376A">
        <w:rPr>
          <w:sz w:val="24"/>
          <w:szCs w:val="24"/>
        </w:rPr>
        <w:t xml:space="preserve"> </w:t>
      </w:r>
      <w:r w:rsidR="00860A5B" w:rsidRPr="0046376A">
        <w:rPr>
          <w:sz w:val="24"/>
          <w:szCs w:val="24"/>
        </w:rPr>
        <w:t>не предусмотренным п. 12.2</w:t>
      </w:r>
      <w:r w:rsidR="00624C16" w:rsidRPr="0046376A">
        <w:rPr>
          <w:sz w:val="24"/>
          <w:szCs w:val="24"/>
        </w:rPr>
        <w:t>.</w:t>
      </w:r>
      <w:r w:rsidR="00860A5B" w:rsidRPr="0046376A">
        <w:rPr>
          <w:sz w:val="24"/>
          <w:szCs w:val="24"/>
        </w:rPr>
        <w:t>18.3</w:t>
      </w:r>
      <w:r w:rsidR="00624C16" w:rsidRPr="0046376A">
        <w:rPr>
          <w:sz w:val="24"/>
          <w:szCs w:val="24"/>
        </w:rPr>
        <w:t xml:space="preserve"> настоящего Положения </w:t>
      </w:r>
      <w:r w:rsidR="002012E5" w:rsidRPr="0046376A">
        <w:rPr>
          <w:sz w:val="24"/>
          <w:szCs w:val="24"/>
        </w:rPr>
        <w:t>не допускается.</w:t>
      </w:r>
    </w:p>
    <w:p w:rsidR="004414B0" w:rsidRPr="0046376A" w:rsidRDefault="002C0729" w:rsidP="007F5E09">
      <w:pPr>
        <w:pStyle w:val="aff"/>
        <w:numPr>
          <w:ilvl w:val="3"/>
          <w:numId w:val="52"/>
        </w:numPr>
        <w:ind w:left="0" w:firstLine="708"/>
        <w:jc w:val="both"/>
      </w:pPr>
      <w:r>
        <w:t xml:space="preserve"> </w:t>
      </w:r>
      <w:r w:rsidR="004414B0" w:rsidRPr="0046376A">
        <w:t>На основании результатов рассмотрения заявок на участие в тендере закупочной Комиссией принимается решение о допуске к участию в закупке участника закупки и о признании участника закупки, подавшего заявку на участие в тендере, участником тендера или об отказе в допуске такого участника закупки к участию в тендере. Результаты рассмотрения заявок на участие в тендере отражаются в протоколе подведения итогов тендера.</w:t>
      </w:r>
    </w:p>
    <w:p w:rsidR="004414B0" w:rsidRPr="0046376A" w:rsidRDefault="002C0729" w:rsidP="007F5E09">
      <w:pPr>
        <w:pStyle w:val="aff"/>
        <w:numPr>
          <w:ilvl w:val="3"/>
          <w:numId w:val="52"/>
        </w:numPr>
        <w:ind w:left="0" w:firstLine="708"/>
        <w:jc w:val="both"/>
      </w:pPr>
      <w:r>
        <w:t xml:space="preserve"> </w:t>
      </w:r>
      <w:r w:rsidR="004414B0" w:rsidRPr="0046376A">
        <w:t>В случае принятия закупочной комиссией решения о допуске к участию в закупке и о признании участником закупки только одного участника закупки (в том числе участника закупки, подавшего единственную заявку на участие в тендере) закупочная комиссия составляет протокол подведения итогов тендера, который должен содержать следующие сведения:</w:t>
      </w:r>
    </w:p>
    <w:p w:rsidR="004414B0" w:rsidRPr="0046376A" w:rsidRDefault="004414B0" w:rsidP="004414B0">
      <w:pPr>
        <w:pStyle w:val="aff"/>
        <w:ind w:left="405" w:firstLine="304"/>
        <w:jc w:val="both"/>
      </w:pPr>
      <w:r w:rsidRPr="0046376A">
        <w:t xml:space="preserve">1) </w:t>
      </w:r>
      <w:r w:rsidR="004A42F4" w:rsidRPr="0046376A">
        <w:t>н</w:t>
      </w:r>
      <w:r w:rsidRPr="0046376A">
        <w:t>аименование тендера;</w:t>
      </w:r>
    </w:p>
    <w:p w:rsidR="004414B0" w:rsidRPr="0046376A" w:rsidRDefault="004A42F4" w:rsidP="004414B0">
      <w:pPr>
        <w:pStyle w:val="aff"/>
        <w:ind w:left="405" w:firstLine="304"/>
        <w:jc w:val="both"/>
      </w:pPr>
      <w:r w:rsidRPr="0046376A">
        <w:t>2) с</w:t>
      </w:r>
      <w:r w:rsidR="004414B0" w:rsidRPr="0046376A">
        <w:t>ведения о месте, дате и времени подведения итогов;</w:t>
      </w:r>
    </w:p>
    <w:p w:rsidR="00437990" w:rsidRPr="0046376A" w:rsidRDefault="004414B0" w:rsidP="004414B0">
      <w:pPr>
        <w:pStyle w:val="aff"/>
        <w:ind w:left="0" w:firstLine="709"/>
        <w:jc w:val="both"/>
      </w:pPr>
      <w:r w:rsidRPr="0046376A">
        <w:t xml:space="preserve">3) </w:t>
      </w:r>
      <w:r w:rsidR="00437990" w:rsidRPr="0046376A">
        <w:t>количество поданных заявок на участие в закупке заявок, а также дата и время регистрации каждой такой заявки;</w:t>
      </w:r>
    </w:p>
    <w:p w:rsidR="004414B0" w:rsidRPr="0046376A" w:rsidRDefault="00437990" w:rsidP="004414B0">
      <w:pPr>
        <w:pStyle w:val="aff"/>
        <w:ind w:left="0" w:firstLine="709"/>
        <w:jc w:val="both"/>
      </w:pPr>
      <w:r w:rsidRPr="0046376A">
        <w:t>4) р</w:t>
      </w:r>
      <w:r w:rsidR="004414B0" w:rsidRPr="0046376A">
        <w:t>езультаты рассмотрения заявок на участие в тендере и победитель с указанием наименования (для юридических лиц), фамилии, имени, отчества (для физических лиц) и почтового адреса;</w:t>
      </w:r>
    </w:p>
    <w:p w:rsidR="00437990" w:rsidRPr="0046376A" w:rsidRDefault="00437990" w:rsidP="004414B0">
      <w:pPr>
        <w:pStyle w:val="aff"/>
        <w:ind w:left="405" w:firstLine="304"/>
        <w:jc w:val="both"/>
      </w:pPr>
      <w:r w:rsidRPr="0046376A">
        <w:t>5</w:t>
      </w:r>
      <w:r w:rsidR="004414B0" w:rsidRPr="0046376A">
        <w:t xml:space="preserve">) </w:t>
      </w:r>
      <w:r w:rsidRPr="0046376A">
        <w:t>основание отклонения каждой заявки на участие в закупке с указанием положений документации о закупке, которым не соответствует заявка;</w:t>
      </w:r>
    </w:p>
    <w:p w:rsidR="004414B0" w:rsidRPr="0046376A" w:rsidRDefault="00437990" w:rsidP="004414B0">
      <w:pPr>
        <w:pStyle w:val="aff"/>
        <w:ind w:left="405" w:firstLine="304"/>
        <w:jc w:val="both"/>
      </w:pPr>
      <w:r w:rsidRPr="0046376A">
        <w:t>6) с</w:t>
      </w:r>
      <w:r w:rsidR="004414B0" w:rsidRPr="0046376A">
        <w:t>ведения об объеме (количестве), цене и сроках закупаемых товаров, работ, услуг;</w:t>
      </w:r>
    </w:p>
    <w:p w:rsidR="004414B0" w:rsidRPr="0046376A" w:rsidRDefault="00437990" w:rsidP="004414B0">
      <w:pPr>
        <w:pStyle w:val="aff"/>
        <w:ind w:left="0" w:firstLine="709"/>
        <w:jc w:val="both"/>
      </w:pPr>
      <w:r w:rsidRPr="0046376A">
        <w:t>5) с</w:t>
      </w:r>
      <w:r w:rsidR="004414B0" w:rsidRPr="0046376A">
        <w:t>ведения о признании тендера несостоявшимся (в случае подачи менее, чем двух заявок на участие в закупке или допуске к участию в закупке единственного участника).</w:t>
      </w:r>
    </w:p>
    <w:p w:rsidR="004414B0" w:rsidRPr="0046376A" w:rsidRDefault="004414B0" w:rsidP="004414B0">
      <w:pPr>
        <w:pStyle w:val="aff"/>
        <w:ind w:left="0" w:firstLine="709"/>
        <w:jc w:val="both"/>
      </w:pPr>
      <w:r w:rsidRPr="0046376A">
        <w:t>Данный протокол подлежит размещению заказчиком в течение 3-х дней со дня его подписания в единой информационной системе.</w:t>
      </w:r>
    </w:p>
    <w:p w:rsidR="004414B0" w:rsidRPr="0046376A" w:rsidRDefault="002C0729" w:rsidP="007F5E09">
      <w:pPr>
        <w:pStyle w:val="aff"/>
        <w:numPr>
          <w:ilvl w:val="3"/>
          <w:numId w:val="52"/>
        </w:numPr>
        <w:ind w:left="0" w:firstLine="708"/>
        <w:jc w:val="both"/>
      </w:pPr>
      <w:r>
        <w:t xml:space="preserve"> </w:t>
      </w:r>
      <w:r w:rsidR="004414B0" w:rsidRPr="0046376A">
        <w:t>В случае, если по результатам проведения процедуры рассмотрения заявок на участие в тендере закупочной комиссией принято решение о допуске к участию в тендере и о признании участником закупки только одного участника закупки или об отклонении всех заявок, поданных на участие в тендере, тендер признается несостоявшимся.</w:t>
      </w:r>
    </w:p>
    <w:p w:rsidR="004414B0" w:rsidRPr="0046376A" w:rsidRDefault="004A42F4" w:rsidP="004414B0">
      <w:pPr>
        <w:ind w:firstLine="709"/>
        <w:jc w:val="both"/>
        <w:rPr>
          <w:sz w:val="24"/>
          <w:szCs w:val="24"/>
        </w:rPr>
      </w:pPr>
      <w:r w:rsidRPr="0046376A">
        <w:rPr>
          <w:sz w:val="24"/>
          <w:szCs w:val="24"/>
        </w:rPr>
        <w:t>12.2</w:t>
      </w:r>
      <w:r w:rsidR="004414B0" w:rsidRPr="0046376A">
        <w:rPr>
          <w:sz w:val="24"/>
          <w:szCs w:val="24"/>
        </w:rPr>
        <w:t>.</w:t>
      </w:r>
      <w:r w:rsidRPr="0046376A">
        <w:rPr>
          <w:sz w:val="24"/>
          <w:szCs w:val="24"/>
        </w:rPr>
        <w:t>19.</w:t>
      </w:r>
      <w:r w:rsidR="004414B0" w:rsidRPr="0046376A">
        <w:rPr>
          <w:sz w:val="24"/>
          <w:szCs w:val="24"/>
        </w:rPr>
        <w:t xml:space="preserve"> Оценка и сопоставление заявок на участие в тендере (порядок подведения итогов тендера).</w:t>
      </w:r>
    </w:p>
    <w:p w:rsidR="004414B0" w:rsidRPr="0046376A" w:rsidRDefault="004A42F4" w:rsidP="004414B0">
      <w:pPr>
        <w:ind w:firstLine="709"/>
        <w:jc w:val="both"/>
        <w:rPr>
          <w:sz w:val="24"/>
          <w:szCs w:val="24"/>
        </w:rPr>
      </w:pPr>
      <w:r w:rsidRPr="0046376A">
        <w:rPr>
          <w:sz w:val="24"/>
          <w:szCs w:val="24"/>
        </w:rPr>
        <w:t>12.2</w:t>
      </w:r>
      <w:r w:rsidR="004414B0" w:rsidRPr="0046376A">
        <w:rPr>
          <w:sz w:val="24"/>
          <w:szCs w:val="24"/>
        </w:rPr>
        <w:t>.1</w:t>
      </w:r>
      <w:r w:rsidRPr="0046376A">
        <w:rPr>
          <w:sz w:val="24"/>
          <w:szCs w:val="24"/>
        </w:rPr>
        <w:t>9</w:t>
      </w:r>
      <w:r w:rsidR="004414B0" w:rsidRPr="0046376A">
        <w:rPr>
          <w:sz w:val="24"/>
          <w:szCs w:val="24"/>
        </w:rPr>
        <w:t>.</w:t>
      </w:r>
      <w:r w:rsidRPr="0046376A">
        <w:rPr>
          <w:sz w:val="24"/>
          <w:szCs w:val="24"/>
        </w:rPr>
        <w:t>1.</w:t>
      </w:r>
      <w:r w:rsidR="004414B0" w:rsidRPr="0046376A">
        <w:rPr>
          <w:sz w:val="24"/>
          <w:szCs w:val="24"/>
        </w:rPr>
        <w:t xml:space="preserve"> Закупочная комиссия осуществляет оценку и сопоставление заявок на участие в тендере, поданных участниками закупки, признанными участниками тендера. </w:t>
      </w:r>
    </w:p>
    <w:p w:rsidR="004414B0" w:rsidRPr="0046376A" w:rsidRDefault="004414B0" w:rsidP="004414B0">
      <w:pPr>
        <w:ind w:firstLine="709"/>
        <w:jc w:val="both"/>
        <w:rPr>
          <w:sz w:val="24"/>
          <w:szCs w:val="24"/>
        </w:rPr>
      </w:pPr>
      <w:r w:rsidRPr="0046376A">
        <w:rPr>
          <w:sz w:val="24"/>
          <w:szCs w:val="24"/>
        </w:rPr>
        <w:t>12.2.</w:t>
      </w:r>
      <w:r w:rsidR="004A42F4" w:rsidRPr="0046376A">
        <w:rPr>
          <w:sz w:val="24"/>
          <w:szCs w:val="24"/>
        </w:rPr>
        <w:t>19.2.</w:t>
      </w:r>
      <w:r w:rsidRPr="0046376A">
        <w:rPr>
          <w:sz w:val="24"/>
          <w:szCs w:val="24"/>
        </w:rPr>
        <w:t xml:space="preserve"> Оценка и сопоставление заявок (подведение итогов тендера) на участие в закупке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документацией закупки. Совокупная значимость таких критериев должна составлять сто процентов.</w:t>
      </w:r>
    </w:p>
    <w:p w:rsidR="004414B0" w:rsidRPr="0046376A" w:rsidRDefault="002C0729" w:rsidP="007F5E09">
      <w:pPr>
        <w:pStyle w:val="aff"/>
        <w:numPr>
          <w:ilvl w:val="3"/>
          <w:numId w:val="53"/>
        </w:numPr>
        <w:tabs>
          <w:tab w:val="left" w:pos="540"/>
        </w:tabs>
        <w:ind w:left="0" w:firstLine="709"/>
        <w:jc w:val="both"/>
      </w:pPr>
      <w:r>
        <w:t xml:space="preserve"> </w:t>
      </w:r>
      <w:r w:rsidR="004414B0" w:rsidRPr="0046376A">
        <w:t>Для определения лучших условий исполнения договора, предложенных в заявках на участие в закупке</w:t>
      </w:r>
      <w:r w:rsidR="00437990" w:rsidRPr="0046376A">
        <w:t>,</w:t>
      </w:r>
      <w:r w:rsidR="004414B0" w:rsidRPr="0046376A">
        <w:t xml:space="preserve"> закупочная комиссия оценивает и сопоставляет такие заявки в соответствии с критериями и порядком оценки и сопоставления заявок, которые установлены в документации на основании настоящего Положения о закупке (Приложение № 1 к настоящему Положению).</w:t>
      </w:r>
    </w:p>
    <w:p w:rsidR="004414B0" w:rsidRPr="0046376A" w:rsidRDefault="002C0729" w:rsidP="007F5E09">
      <w:pPr>
        <w:pStyle w:val="aff"/>
        <w:numPr>
          <w:ilvl w:val="3"/>
          <w:numId w:val="53"/>
        </w:numPr>
        <w:ind w:left="0" w:firstLine="709"/>
        <w:jc w:val="both"/>
      </w:pPr>
      <w:r>
        <w:t xml:space="preserve"> </w:t>
      </w:r>
      <w:r w:rsidR="004414B0" w:rsidRPr="0046376A">
        <w:t>Оценка заявок на участие в закупке (подведение итогов тендера) производится с использованием стоимостных и (или) нестоимостных критериев оценки заявок. Виды, значимость и содержание критериев оценки заявок должны быть указаны в документации</w:t>
      </w:r>
      <w:r w:rsidR="00437990" w:rsidRPr="0046376A">
        <w:t xml:space="preserve"> закупки</w:t>
      </w:r>
      <w:r w:rsidR="004414B0" w:rsidRPr="0046376A">
        <w:t>.</w:t>
      </w:r>
    </w:p>
    <w:p w:rsidR="004414B0" w:rsidRPr="0046376A" w:rsidRDefault="002C0729" w:rsidP="007F5E09">
      <w:pPr>
        <w:pStyle w:val="aff"/>
        <w:numPr>
          <w:ilvl w:val="3"/>
          <w:numId w:val="53"/>
        </w:numPr>
        <w:ind w:left="0" w:firstLine="709"/>
        <w:jc w:val="both"/>
      </w:pPr>
      <w:r>
        <w:t xml:space="preserve"> </w:t>
      </w:r>
      <w:r w:rsidR="004414B0" w:rsidRPr="0046376A">
        <w:t xml:space="preserve">На основании результатов оценки и сопоставления заявок на участие в закупке (подведения итогов тендера) </w:t>
      </w:r>
      <w:r w:rsidR="00437990" w:rsidRPr="0046376A">
        <w:t>закупочной к</w:t>
      </w:r>
      <w:r w:rsidR="004414B0" w:rsidRPr="0046376A">
        <w:t xml:space="preserve">омиссией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тендере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w:t>
      </w:r>
      <w:r w:rsidR="00437990" w:rsidRPr="0046376A">
        <w:t xml:space="preserve">же </w:t>
      </w:r>
      <w:r w:rsidR="004414B0" w:rsidRPr="0046376A">
        <w:t>условия</w:t>
      </w:r>
      <w:r w:rsidR="00437990" w:rsidRPr="0046376A">
        <w:t xml:space="preserve"> исполнения договора</w:t>
      </w:r>
      <w:r w:rsidR="004414B0" w:rsidRPr="0046376A">
        <w:t xml:space="preserve">. </w:t>
      </w:r>
    </w:p>
    <w:p w:rsidR="004414B0" w:rsidRPr="0046376A" w:rsidRDefault="004A42F4" w:rsidP="00D11AE8">
      <w:pPr>
        <w:pStyle w:val="aff"/>
        <w:ind w:left="0" w:firstLine="645"/>
        <w:jc w:val="both"/>
      </w:pPr>
      <w:r w:rsidRPr="0046376A">
        <w:t>12.2</w:t>
      </w:r>
      <w:r w:rsidR="00437990" w:rsidRPr="0046376A">
        <w:t>.</w:t>
      </w:r>
      <w:r w:rsidRPr="0046376A">
        <w:t>19.</w:t>
      </w:r>
      <w:r w:rsidR="00437990" w:rsidRPr="0046376A">
        <w:t xml:space="preserve">6. </w:t>
      </w:r>
      <w:r w:rsidR="004414B0" w:rsidRPr="0046376A">
        <w:t>Победителем тендера признается участник закупки, который предложил лучшие условия исполнения договора</w:t>
      </w:r>
      <w:r w:rsidR="00437990" w:rsidRPr="0046376A">
        <w:t>,</w:t>
      </w:r>
      <w:r w:rsidR="004414B0" w:rsidRPr="0046376A">
        <w:t xml:space="preserve"> и заявке на участие в закупке которого присвоен первый номер. Результаты оценки и сопоставления заявок на участие в тендере отражаются в протоколе подведения итогов тендера.</w:t>
      </w:r>
    </w:p>
    <w:p w:rsidR="004414B0" w:rsidRPr="0046376A" w:rsidRDefault="004A42F4" w:rsidP="00D11AE8">
      <w:pPr>
        <w:pStyle w:val="aff"/>
        <w:ind w:left="0" w:firstLine="645"/>
        <w:jc w:val="both"/>
      </w:pPr>
      <w:r w:rsidRPr="0046376A">
        <w:t>12.2.19.7.</w:t>
      </w:r>
      <w:r w:rsidR="00D11AE8" w:rsidRPr="0046376A">
        <w:t xml:space="preserve"> </w:t>
      </w:r>
      <w:r w:rsidR="004414B0" w:rsidRPr="0046376A">
        <w:t xml:space="preserve">Протокол подведения итогов тендера </w:t>
      </w:r>
      <w:r w:rsidR="00D11AE8" w:rsidRPr="0046376A">
        <w:t>оформляется в течение</w:t>
      </w:r>
      <w:r w:rsidR="004414B0" w:rsidRPr="0046376A">
        <w:t xml:space="preserve"> 10 календарных дней с</w:t>
      </w:r>
      <w:r w:rsidR="00D11AE8" w:rsidRPr="0046376A">
        <w:t>о дня</w:t>
      </w:r>
      <w:r w:rsidR="004414B0" w:rsidRPr="0046376A">
        <w:t xml:space="preserve"> окончания подачи заявок и размещается </w:t>
      </w:r>
      <w:r w:rsidR="00D11AE8" w:rsidRPr="0046376A">
        <w:t>заказчиком</w:t>
      </w:r>
      <w:r w:rsidR="004414B0" w:rsidRPr="0046376A">
        <w:t xml:space="preserve"> в единой информационной системе не позднее чем через три календарных дня со дня его подписания. </w:t>
      </w:r>
    </w:p>
    <w:p w:rsidR="004414B0" w:rsidRPr="0046376A" w:rsidRDefault="004A42F4" w:rsidP="00D11AE8">
      <w:pPr>
        <w:ind w:firstLine="709"/>
        <w:jc w:val="both"/>
        <w:rPr>
          <w:sz w:val="24"/>
          <w:szCs w:val="24"/>
        </w:rPr>
      </w:pPr>
      <w:r w:rsidRPr="0046376A">
        <w:rPr>
          <w:sz w:val="24"/>
          <w:szCs w:val="24"/>
        </w:rPr>
        <w:t xml:space="preserve">12.2.19.8. </w:t>
      </w:r>
      <w:r w:rsidR="004414B0" w:rsidRPr="0046376A">
        <w:rPr>
          <w:sz w:val="24"/>
          <w:szCs w:val="24"/>
        </w:rPr>
        <w:t xml:space="preserve">В течение пяти календарных дней со дня размещения протокола подведения итогов тендера в единой информационной системе, </w:t>
      </w:r>
      <w:r w:rsidR="00D11AE8" w:rsidRPr="0046376A">
        <w:rPr>
          <w:sz w:val="24"/>
          <w:szCs w:val="24"/>
        </w:rPr>
        <w:t>заказчик</w:t>
      </w:r>
      <w:r w:rsidR="004414B0" w:rsidRPr="0046376A">
        <w:rPr>
          <w:sz w:val="24"/>
          <w:szCs w:val="24"/>
        </w:rPr>
        <w:t xml:space="preserve"> передает </w:t>
      </w:r>
      <w:r w:rsidR="00D11AE8" w:rsidRPr="0046376A">
        <w:rPr>
          <w:sz w:val="24"/>
          <w:szCs w:val="24"/>
        </w:rPr>
        <w:t xml:space="preserve">победителю </w:t>
      </w:r>
      <w:r w:rsidR="004414B0" w:rsidRPr="0046376A">
        <w:rPr>
          <w:sz w:val="24"/>
          <w:szCs w:val="24"/>
        </w:rPr>
        <w:t>подписанный со своей стороны проект договора, который составляется путем включения условий исполнения договора, предложенных победителем тендера в заявке на участие в закупке, в проект договора, прилагаемый к документации</w:t>
      </w:r>
      <w:r w:rsidR="00D11AE8" w:rsidRPr="0046376A">
        <w:rPr>
          <w:sz w:val="24"/>
          <w:szCs w:val="24"/>
        </w:rPr>
        <w:t xml:space="preserve"> закупки</w:t>
      </w:r>
      <w:r w:rsidR="004414B0" w:rsidRPr="0046376A">
        <w:rPr>
          <w:sz w:val="24"/>
          <w:szCs w:val="24"/>
        </w:rPr>
        <w:t xml:space="preserve">, а также документов, подтверждающих предоставление обеспечения исполнения договора, если </w:t>
      </w:r>
      <w:r w:rsidR="00D11AE8" w:rsidRPr="0046376A">
        <w:rPr>
          <w:sz w:val="24"/>
          <w:szCs w:val="24"/>
        </w:rPr>
        <w:t>такое требование установлено документацией закупки.</w:t>
      </w:r>
    </w:p>
    <w:p w:rsidR="00996A92" w:rsidRPr="0046376A" w:rsidRDefault="004A42F4" w:rsidP="00D11AE8">
      <w:pPr>
        <w:ind w:firstLine="709"/>
        <w:jc w:val="both"/>
        <w:rPr>
          <w:sz w:val="24"/>
          <w:szCs w:val="24"/>
        </w:rPr>
      </w:pPr>
      <w:r w:rsidRPr="0046376A">
        <w:rPr>
          <w:sz w:val="24"/>
          <w:szCs w:val="24"/>
        </w:rPr>
        <w:t>12.2.19.9.</w:t>
      </w:r>
      <w:r w:rsidR="00996A92" w:rsidRPr="0046376A">
        <w:rPr>
          <w:sz w:val="24"/>
          <w:szCs w:val="24"/>
        </w:rPr>
        <w:t xml:space="preserve"> При непредставлении заказчику таким участником тендера в установленный документацией о закупке срок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тендера признается уклонившимся от заключения договора. В случае уклонения такого участника тендера от заключения договора денежные средства, внесенные им в качестве обеспечения заявки на участие в закупке, не возвращаются.</w:t>
      </w:r>
    </w:p>
    <w:p w:rsidR="004414B0" w:rsidRPr="0046376A" w:rsidRDefault="004A42F4" w:rsidP="00437990">
      <w:pPr>
        <w:pStyle w:val="aff"/>
        <w:tabs>
          <w:tab w:val="left" w:pos="1560"/>
        </w:tabs>
        <w:ind w:left="645"/>
        <w:jc w:val="both"/>
      </w:pPr>
      <w:r w:rsidRPr="0046376A">
        <w:t>12.2</w:t>
      </w:r>
      <w:r w:rsidR="00D11AE8" w:rsidRPr="0046376A">
        <w:t>.</w:t>
      </w:r>
      <w:r w:rsidRPr="0046376A">
        <w:t>20.</w:t>
      </w:r>
      <w:r w:rsidR="004414B0" w:rsidRPr="0046376A">
        <w:t xml:space="preserve"> В случае признания тендера</w:t>
      </w:r>
      <w:r w:rsidR="00D11AE8" w:rsidRPr="0046376A">
        <w:t xml:space="preserve"> несостоявшимся, з</w:t>
      </w:r>
      <w:r w:rsidR="004414B0" w:rsidRPr="0046376A">
        <w:t>аказчик вправе:</w:t>
      </w:r>
    </w:p>
    <w:p w:rsidR="004414B0" w:rsidRPr="0046376A" w:rsidRDefault="004414B0" w:rsidP="00D11AE8">
      <w:pPr>
        <w:pStyle w:val="aff"/>
        <w:tabs>
          <w:tab w:val="left" w:pos="1560"/>
        </w:tabs>
        <w:ind w:left="0" w:firstLine="645"/>
        <w:jc w:val="both"/>
      </w:pPr>
      <w:r w:rsidRPr="0046376A">
        <w:t xml:space="preserve">1) заключить договор с единственным участником тендера, </w:t>
      </w:r>
      <w:r w:rsidRPr="0046376A">
        <w:rPr>
          <w:rFonts w:eastAsia="Calibri"/>
          <w:lang w:eastAsia="en-US"/>
        </w:rPr>
        <w:t>подавшим заявку на участие в тендере и признанным участником тендера, на условиях, содержащихся в поданной им заявке и документации о закупке</w:t>
      </w:r>
      <w:r w:rsidRPr="0046376A">
        <w:t xml:space="preserve">. Такой участник </w:t>
      </w:r>
      <w:r w:rsidR="00D11AE8" w:rsidRPr="0046376A">
        <w:t>обязан передать з</w:t>
      </w:r>
      <w:r w:rsidRPr="0046376A">
        <w:t xml:space="preserve">аказчику проект договора, подписанный со своей стороны, в течение </w:t>
      </w:r>
      <w:r w:rsidR="00996A92" w:rsidRPr="0046376A">
        <w:t>десяти</w:t>
      </w:r>
      <w:r w:rsidRPr="0046376A">
        <w:t xml:space="preserve"> дней со дня </w:t>
      </w:r>
      <w:r w:rsidR="00996A92" w:rsidRPr="0046376A">
        <w:t>размещения в единой информационной системе протокола подведения итогов тендера</w:t>
      </w:r>
      <w:r w:rsidRPr="0046376A">
        <w:t>;</w:t>
      </w:r>
    </w:p>
    <w:p w:rsidR="004414B0" w:rsidRPr="0046376A" w:rsidRDefault="004414B0" w:rsidP="00996A92">
      <w:pPr>
        <w:pStyle w:val="aff"/>
        <w:tabs>
          <w:tab w:val="left" w:pos="1560"/>
        </w:tabs>
        <w:ind w:left="0" w:firstLine="645"/>
        <w:jc w:val="both"/>
      </w:pPr>
      <w:r w:rsidRPr="0046376A">
        <w:t>2) провести повторную процедуру закупки, в том числе с изменением условий закупки;</w:t>
      </w:r>
    </w:p>
    <w:p w:rsidR="004414B0" w:rsidRPr="0046376A" w:rsidRDefault="004414B0" w:rsidP="00996A92">
      <w:pPr>
        <w:pStyle w:val="aff"/>
        <w:tabs>
          <w:tab w:val="left" w:pos="867"/>
          <w:tab w:val="left" w:pos="1560"/>
        </w:tabs>
        <w:ind w:left="0" w:firstLine="645"/>
        <w:jc w:val="both"/>
      </w:pPr>
      <w:r w:rsidRPr="0046376A">
        <w:t>3) провести закупку у единственного поставщика (исполнителя, подрядчика) в соответствии с настоящим Положением;</w:t>
      </w:r>
    </w:p>
    <w:p w:rsidR="004414B0" w:rsidRPr="0046376A" w:rsidRDefault="004414B0" w:rsidP="00437990">
      <w:pPr>
        <w:pStyle w:val="aff"/>
        <w:tabs>
          <w:tab w:val="left" w:pos="867"/>
          <w:tab w:val="left" w:pos="1560"/>
        </w:tabs>
        <w:ind w:left="645"/>
        <w:jc w:val="both"/>
      </w:pPr>
      <w:r w:rsidRPr="0046376A">
        <w:t>4) отказаться от проведения закупки.</w:t>
      </w:r>
      <w:r w:rsidRPr="0046376A">
        <w:rPr>
          <w:b/>
        </w:rPr>
        <w:t xml:space="preserve"> </w:t>
      </w:r>
    </w:p>
    <w:p w:rsidR="004414B0" w:rsidRPr="0046376A" w:rsidRDefault="004A42F4" w:rsidP="00996A92">
      <w:pPr>
        <w:pStyle w:val="aff"/>
        <w:tabs>
          <w:tab w:val="left" w:pos="0"/>
          <w:tab w:val="left" w:pos="284"/>
        </w:tabs>
        <w:ind w:left="0" w:firstLine="645"/>
        <w:jc w:val="both"/>
      </w:pPr>
      <w:r w:rsidRPr="0046376A">
        <w:t>12.2</w:t>
      </w:r>
      <w:r w:rsidR="00996A92" w:rsidRPr="0046376A">
        <w:t>.</w:t>
      </w:r>
      <w:r w:rsidRPr="0046376A">
        <w:t>21.</w:t>
      </w:r>
      <w:r w:rsidR="00996A92" w:rsidRPr="0046376A">
        <w:t xml:space="preserve"> </w:t>
      </w:r>
      <w:r w:rsidR="004414B0" w:rsidRPr="0046376A">
        <w:t xml:space="preserve">Заказчик вправе отказаться от проведения тендера в любое время, в том числе после подписания протокола по результатам закупки, не неся при этом никакой ответственности перед любыми физическими и юридическими лицами, которым такое действие может принести убытки. </w:t>
      </w:r>
    </w:p>
    <w:p w:rsidR="00996A92" w:rsidRPr="0046376A" w:rsidRDefault="004A42F4" w:rsidP="00B757B5">
      <w:pPr>
        <w:pStyle w:val="aff"/>
        <w:ind w:left="709"/>
        <w:jc w:val="both"/>
        <w:rPr>
          <w:rFonts w:eastAsia="Calibri"/>
          <w:lang w:eastAsia="en-US"/>
        </w:rPr>
      </w:pPr>
      <w:r w:rsidRPr="0046376A">
        <w:rPr>
          <w:rFonts w:eastAsia="Calibri"/>
          <w:lang w:eastAsia="en-US"/>
        </w:rPr>
        <w:t>12.2</w:t>
      </w:r>
      <w:r w:rsidR="00996A92" w:rsidRPr="0046376A">
        <w:rPr>
          <w:rFonts w:eastAsia="Calibri"/>
          <w:lang w:eastAsia="en-US"/>
        </w:rPr>
        <w:t>.</w:t>
      </w:r>
      <w:r w:rsidRPr="0046376A">
        <w:rPr>
          <w:rFonts w:eastAsia="Calibri"/>
          <w:lang w:eastAsia="en-US"/>
        </w:rPr>
        <w:t>22.</w:t>
      </w:r>
      <w:r w:rsidR="00996A92" w:rsidRPr="0046376A">
        <w:rPr>
          <w:rFonts w:eastAsia="Calibri"/>
          <w:lang w:eastAsia="en-US"/>
        </w:rPr>
        <w:t xml:space="preserve"> Особенности проведения тендера в электронной форме.</w:t>
      </w:r>
    </w:p>
    <w:p w:rsidR="00996A92" w:rsidRPr="0046376A" w:rsidRDefault="00996A92" w:rsidP="00183524">
      <w:pPr>
        <w:ind w:firstLine="709"/>
        <w:jc w:val="both"/>
        <w:rPr>
          <w:sz w:val="24"/>
          <w:szCs w:val="24"/>
        </w:rPr>
      </w:pPr>
      <w:r w:rsidRPr="0046376A">
        <w:rPr>
          <w:rFonts w:eastAsia="Calibri"/>
          <w:sz w:val="24"/>
          <w:szCs w:val="24"/>
          <w:lang w:eastAsia="en-US"/>
        </w:rPr>
        <w:t>12.</w:t>
      </w:r>
      <w:r w:rsidR="004A42F4" w:rsidRPr="0046376A">
        <w:rPr>
          <w:rFonts w:eastAsia="Calibri"/>
          <w:sz w:val="24"/>
          <w:szCs w:val="24"/>
          <w:lang w:eastAsia="en-US"/>
        </w:rPr>
        <w:t>2</w:t>
      </w:r>
      <w:r w:rsidRPr="0046376A">
        <w:rPr>
          <w:rFonts w:eastAsia="Calibri"/>
          <w:sz w:val="24"/>
          <w:szCs w:val="24"/>
          <w:lang w:eastAsia="en-US"/>
        </w:rPr>
        <w:t>.</w:t>
      </w:r>
      <w:r w:rsidR="004A42F4" w:rsidRPr="0046376A">
        <w:rPr>
          <w:rFonts w:eastAsia="Calibri"/>
          <w:sz w:val="24"/>
          <w:szCs w:val="24"/>
          <w:lang w:eastAsia="en-US"/>
        </w:rPr>
        <w:t>22.</w:t>
      </w:r>
      <w:r w:rsidRPr="0046376A">
        <w:rPr>
          <w:rFonts w:eastAsia="Calibri"/>
          <w:sz w:val="24"/>
          <w:szCs w:val="24"/>
          <w:lang w:eastAsia="en-US"/>
        </w:rPr>
        <w:t xml:space="preserve">1. </w:t>
      </w:r>
      <w:r w:rsidRPr="0046376A">
        <w:rPr>
          <w:sz w:val="24"/>
          <w:szCs w:val="24"/>
        </w:rPr>
        <w:t xml:space="preserve">При проведении </w:t>
      </w:r>
      <w:r w:rsidR="00C76165" w:rsidRPr="0046376A">
        <w:rPr>
          <w:sz w:val="24"/>
          <w:szCs w:val="24"/>
        </w:rPr>
        <w:t>тендера</w:t>
      </w:r>
      <w:r w:rsidRPr="0046376A">
        <w:rPr>
          <w:sz w:val="24"/>
          <w:szCs w:val="24"/>
        </w:rPr>
        <w:t xml:space="preserve"> в электронной форме применяются п. </w:t>
      </w:r>
      <w:r w:rsidR="00183524" w:rsidRPr="0046376A">
        <w:rPr>
          <w:sz w:val="24"/>
          <w:szCs w:val="24"/>
        </w:rPr>
        <w:t>12.2.1</w:t>
      </w:r>
      <w:r w:rsidRPr="0046376A">
        <w:rPr>
          <w:sz w:val="24"/>
          <w:szCs w:val="24"/>
        </w:rPr>
        <w:t xml:space="preserve"> – 1</w:t>
      </w:r>
      <w:r w:rsidR="00183524" w:rsidRPr="0046376A">
        <w:rPr>
          <w:sz w:val="24"/>
          <w:szCs w:val="24"/>
        </w:rPr>
        <w:t>2</w:t>
      </w:r>
      <w:r w:rsidRPr="0046376A">
        <w:rPr>
          <w:sz w:val="24"/>
          <w:szCs w:val="24"/>
        </w:rPr>
        <w:t>.</w:t>
      </w:r>
      <w:r w:rsidR="00183524" w:rsidRPr="0046376A">
        <w:rPr>
          <w:sz w:val="24"/>
          <w:szCs w:val="24"/>
        </w:rPr>
        <w:t>2.16</w:t>
      </w:r>
      <w:r w:rsidRPr="0046376A">
        <w:rPr>
          <w:sz w:val="24"/>
          <w:szCs w:val="24"/>
        </w:rPr>
        <w:t xml:space="preserve"> настоящего Положения с учетом особенностей, предусмотренных разделом 6 и настоящим пунктом Положения.</w:t>
      </w:r>
    </w:p>
    <w:p w:rsidR="00996A92" w:rsidRPr="0046376A" w:rsidRDefault="002C0729" w:rsidP="007F5E09">
      <w:pPr>
        <w:pStyle w:val="aff"/>
        <w:numPr>
          <w:ilvl w:val="3"/>
          <w:numId w:val="54"/>
        </w:numPr>
        <w:ind w:left="0" w:firstLine="709"/>
        <w:jc w:val="both"/>
      </w:pPr>
      <w:r>
        <w:t xml:space="preserve"> </w:t>
      </w:r>
      <w:r w:rsidR="00996A92" w:rsidRPr="0046376A">
        <w:t xml:space="preserve">Процедура открытия доступа к заявкам осуществляется во время и в месте, указанные в </w:t>
      </w:r>
      <w:r w:rsidR="00183524" w:rsidRPr="0046376A">
        <w:t xml:space="preserve">тендерной </w:t>
      </w:r>
      <w:r w:rsidR="00996A92" w:rsidRPr="0046376A">
        <w:t xml:space="preserve">документации. Аудиозапись процедуры открытия доступа к заявкам на участие в </w:t>
      </w:r>
      <w:r w:rsidR="00183524" w:rsidRPr="0046376A">
        <w:t>тендере</w:t>
      </w:r>
      <w:r w:rsidR="00996A92" w:rsidRPr="0046376A">
        <w:t xml:space="preserve"> не проводится.</w:t>
      </w:r>
    </w:p>
    <w:p w:rsidR="00996A92" w:rsidRPr="0046376A" w:rsidRDefault="002C0729" w:rsidP="007F5E09">
      <w:pPr>
        <w:pStyle w:val="aff"/>
        <w:numPr>
          <w:ilvl w:val="3"/>
          <w:numId w:val="54"/>
        </w:numPr>
        <w:ind w:left="0" w:firstLine="709"/>
        <w:jc w:val="both"/>
      </w:pPr>
      <w:r>
        <w:t xml:space="preserve"> </w:t>
      </w:r>
      <w:r w:rsidR="00996A92" w:rsidRPr="0046376A">
        <w:t xml:space="preserve">При проведении </w:t>
      </w:r>
      <w:r w:rsidR="00183524" w:rsidRPr="0046376A">
        <w:t>тендера</w:t>
      </w:r>
      <w:r w:rsidR="00996A92" w:rsidRPr="0046376A">
        <w:t xml:space="preserve"> в электронной форме заявка, запрос на разъяснение положений документации подается на ЭТП.</w:t>
      </w:r>
    </w:p>
    <w:p w:rsidR="00996A92" w:rsidRPr="0046376A" w:rsidRDefault="002C0729" w:rsidP="007F5E09">
      <w:pPr>
        <w:pStyle w:val="aff"/>
        <w:numPr>
          <w:ilvl w:val="3"/>
          <w:numId w:val="54"/>
        </w:numPr>
        <w:ind w:left="0" w:firstLine="709"/>
        <w:jc w:val="both"/>
      </w:pPr>
      <w:r>
        <w:t xml:space="preserve"> </w:t>
      </w:r>
      <w:r w:rsidR="00996A92" w:rsidRPr="0046376A">
        <w:t>Документация, изменения, вносимые в документацию, разъяснение положений документации помимо публикации в ЕИС, публикуются на ЭТП.</w:t>
      </w:r>
    </w:p>
    <w:p w:rsidR="007C5C32" w:rsidRPr="002C0729" w:rsidRDefault="007C5C32" w:rsidP="002C0729">
      <w:pPr>
        <w:jc w:val="both"/>
        <w:rPr>
          <w:rFonts w:eastAsia="Calibri"/>
          <w:lang w:eastAsia="en-US"/>
        </w:rPr>
      </w:pPr>
    </w:p>
    <w:p w:rsidR="00EA7B04" w:rsidRPr="0046376A" w:rsidRDefault="00EA7B04" w:rsidP="007F5E09">
      <w:pPr>
        <w:pStyle w:val="10"/>
        <w:widowControl/>
        <w:numPr>
          <w:ilvl w:val="0"/>
          <w:numId w:val="50"/>
        </w:numPr>
        <w:spacing w:before="200" w:after="200"/>
        <w:rPr>
          <w:rFonts w:ascii="Times New Roman" w:hAnsi="Times New Roman"/>
          <w:bCs w:val="0"/>
          <w:color w:val="auto"/>
          <w:sz w:val="24"/>
          <w:szCs w:val="24"/>
        </w:rPr>
      </w:pPr>
      <w:r w:rsidRPr="0046376A">
        <w:rPr>
          <w:rFonts w:ascii="Times New Roman" w:hAnsi="Times New Roman"/>
          <w:bCs w:val="0"/>
          <w:color w:val="auto"/>
          <w:sz w:val="24"/>
          <w:szCs w:val="24"/>
        </w:rPr>
        <w:t>ОСОБЕННОСТИ ОСУЩЕСТВЛЕНИЯ КОНКУРЕНТНОЙ ЗАКУПКИ, УЧАСТНИКАМИ КОТОРОЙ МОГУТ БЫТЬ ТОЛЬКО СУБЪЕКТЫ МАЛОГО И СРЕДНЕГО ПРЕДПРИНИМАТЕЛЬСТВА</w:t>
      </w:r>
    </w:p>
    <w:p w:rsidR="00EA7B04" w:rsidRPr="0046376A" w:rsidRDefault="00EA7B04" w:rsidP="007F5E09">
      <w:pPr>
        <w:pStyle w:val="aff"/>
        <w:numPr>
          <w:ilvl w:val="1"/>
          <w:numId w:val="50"/>
        </w:numPr>
        <w:ind w:left="0" w:firstLine="709"/>
        <w:jc w:val="both"/>
      </w:pPr>
      <w:bookmarkStart w:id="224" w:name="_Ref479168651"/>
      <w:r w:rsidRPr="0046376A">
        <w:t>При проведении закупок, участниками которых являются только субъекты малого и среднего предпринимательства, заказчику необходимо обеспечить:</w:t>
      </w:r>
      <w:bookmarkEnd w:id="224"/>
    </w:p>
    <w:p w:rsidR="00EA7B04" w:rsidRPr="0046376A" w:rsidRDefault="00EA7B04" w:rsidP="008F1EF3">
      <w:pPr>
        <w:widowControl/>
        <w:numPr>
          <w:ilvl w:val="0"/>
          <w:numId w:val="12"/>
        </w:numPr>
        <w:shd w:val="clear" w:color="auto" w:fill="FFFFFF"/>
        <w:ind w:left="0" w:right="36" w:firstLine="851"/>
        <w:jc w:val="both"/>
        <w:rPr>
          <w:sz w:val="24"/>
          <w:szCs w:val="24"/>
        </w:rPr>
      </w:pPr>
      <w:r w:rsidRPr="0046376A">
        <w:rPr>
          <w:sz w:val="24"/>
          <w:szCs w:val="24"/>
        </w:rPr>
        <w:t>обязательное представление права выбора участниками способа обеспечения заявки и обеспечения исполнения договора между независимой гарантией и обеспечительным платежом, а также введение дополнительных (к независимой гарантии и обеспечительному платежу) условий обеспечения заявки и обеспечения исполнения договора, предоставление участникам возможности выбора условий обеспечения заявки и обеспечения исполнения договора. Размер обеспечения заявки не может превышать два процента начальной (максимальной) цены договора (цены лота). Размер обеспечения исполнения договора не может превышать пять процентов начальной (максимальной) цены договора (цены лота), если договором не предусмотрена выплата аванса, а при наличии аванса – в размере аванса;</w:t>
      </w:r>
    </w:p>
    <w:p w:rsidR="00EA7B04" w:rsidRPr="0046376A" w:rsidRDefault="00EA7B04" w:rsidP="008F1EF3">
      <w:pPr>
        <w:widowControl/>
        <w:numPr>
          <w:ilvl w:val="0"/>
          <w:numId w:val="12"/>
        </w:numPr>
        <w:shd w:val="clear" w:color="auto" w:fill="FFFFFF"/>
        <w:ind w:left="0" w:right="36" w:firstLine="851"/>
        <w:jc w:val="both"/>
        <w:rPr>
          <w:sz w:val="24"/>
          <w:szCs w:val="24"/>
        </w:rPr>
      </w:pPr>
      <w:r w:rsidRPr="0046376A">
        <w:rPr>
          <w:sz w:val="24"/>
          <w:szCs w:val="24"/>
        </w:rPr>
        <w:t>обязательное осуществление возврата обеспечения заявок в срок не более семи рабочих дней со дня подведения итогов закупки всем участникам, кроме занявшего первое место по итогам закупки;</w:t>
      </w:r>
    </w:p>
    <w:p w:rsidR="00EA7B04" w:rsidRPr="0046376A" w:rsidRDefault="00EA7B04" w:rsidP="008F1EF3">
      <w:pPr>
        <w:widowControl/>
        <w:numPr>
          <w:ilvl w:val="0"/>
          <w:numId w:val="12"/>
        </w:numPr>
        <w:shd w:val="clear" w:color="auto" w:fill="FFFFFF"/>
        <w:ind w:left="0" w:right="36" w:firstLine="851"/>
        <w:jc w:val="both"/>
        <w:rPr>
          <w:sz w:val="24"/>
          <w:szCs w:val="24"/>
        </w:rPr>
      </w:pPr>
      <w:r w:rsidRPr="0046376A">
        <w:rPr>
          <w:sz w:val="24"/>
          <w:szCs w:val="24"/>
        </w:rPr>
        <w:t>обязательное осуществление возврата обеспечения заявки участнику, занявшему первое место по итогам проведения закупки, в течение семи рабочих дней со</w:t>
      </w:r>
      <w:r w:rsidRPr="0046376A">
        <w:rPr>
          <w:sz w:val="24"/>
          <w:szCs w:val="24"/>
          <w:lang w:val="en-US"/>
        </w:rPr>
        <w:t> </w:t>
      </w:r>
      <w:r w:rsidRPr="0046376A">
        <w:rPr>
          <w:sz w:val="24"/>
          <w:szCs w:val="24"/>
        </w:rPr>
        <w:t>дня подписания договора либо со дня принятия заказчиком решения о том, что договор по результатам закупки не</w:t>
      </w:r>
      <w:r w:rsidRPr="00520154">
        <w:rPr>
          <w:sz w:val="24"/>
          <w:szCs w:val="24"/>
        </w:rPr>
        <w:t> </w:t>
      </w:r>
      <w:r w:rsidRPr="0046376A">
        <w:rPr>
          <w:sz w:val="24"/>
          <w:szCs w:val="24"/>
        </w:rPr>
        <w:t>заключается;</w:t>
      </w:r>
    </w:p>
    <w:p w:rsidR="001F3A38" w:rsidRPr="00520154" w:rsidRDefault="001F3A38" w:rsidP="008F1EF3">
      <w:pPr>
        <w:widowControl/>
        <w:numPr>
          <w:ilvl w:val="0"/>
          <w:numId w:val="12"/>
        </w:numPr>
        <w:shd w:val="clear" w:color="auto" w:fill="FFFFFF"/>
        <w:ind w:left="0" w:right="36" w:firstLine="851"/>
        <w:jc w:val="both"/>
        <w:rPr>
          <w:sz w:val="24"/>
          <w:szCs w:val="24"/>
        </w:rPr>
      </w:pPr>
      <w:r w:rsidRPr="0046376A">
        <w:rPr>
          <w:sz w:val="24"/>
          <w:szCs w:val="24"/>
        </w:rPr>
        <w:t xml:space="preserve"> </w:t>
      </w:r>
      <w:r w:rsidRPr="00520154">
        <w:rPr>
          <w:sz w:val="24"/>
          <w:szCs w:val="24"/>
        </w:rPr>
        <w:t xml:space="preserve">выполнение обязательства по установлению максимального срока оплаты поставленных товаров (выполненных работ, оказанных услуг) по договору (отдельному этапу договора), заключённому по </w:t>
      </w:r>
      <w:r w:rsidR="00A75708" w:rsidRPr="00520154">
        <w:rPr>
          <w:sz w:val="24"/>
          <w:szCs w:val="24"/>
        </w:rPr>
        <w:t>результатам закупки, не более 7 (семи)</w:t>
      </w:r>
      <w:r w:rsidRPr="00520154">
        <w:rPr>
          <w:sz w:val="24"/>
          <w:szCs w:val="24"/>
        </w:rPr>
        <w:t xml:space="preserve"> рабочих дней со дня исполнения обязательств по договору (отдельному этапу договора).</w:t>
      </w:r>
    </w:p>
    <w:p w:rsidR="00635153" w:rsidRPr="0046376A" w:rsidRDefault="00635153" w:rsidP="00635153">
      <w:pPr>
        <w:ind w:firstLine="709"/>
        <w:jc w:val="both"/>
        <w:rPr>
          <w:sz w:val="24"/>
          <w:szCs w:val="24"/>
        </w:rPr>
      </w:pPr>
      <w:r w:rsidRPr="0046376A">
        <w:rPr>
          <w:sz w:val="24"/>
          <w:szCs w:val="24"/>
        </w:rPr>
        <w:t>13.2. Для проведения закупок, предусмотренных настоящим Положением о закупке, участниками которой являются только субъекты малого и среднего предпринимательства, Заказчик обязан утвердить перечень. При этом допускается осуществление закупки товаров, работ, услуг, включенных в перечень, у любых лиц, указанных в части 5 статьи 3 Федерального закона №223-ФЗ, в том числе у субъектов малого и среднего предпринимательства.</w:t>
      </w:r>
    </w:p>
    <w:p w:rsidR="00145EC6" w:rsidRPr="0046376A" w:rsidRDefault="00635153" w:rsidP="002C0729">
      <w:pPr>
        <w:ind w:firstLine="709"/>
        <w:jc w:val="both"/>
        <w:rPr>
          <w:sz w:val="24"/>
          <w:szCs w:val="24"/>
        </w:rPr>
      </w:pPr>
      <w:r w:rsidRPr="0046376A">
        <w:rPr>
          <w:sz w:val="24"/>
          <w:szCs w:val="24"/>
        </w:rPr>
        <w:t>Перечень составляется на основании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F01328" w:rsidRPr="0046376A" w:rsidRDefault="0073074D" w:rsidP="007F5E09">
      <w:pPr>
        <w:pStyle w:val="10"/>
        <w:widowControl/>
        <w:numPr>
          <w:ilvl w:val="0"/>
          <w:numId w:val="50"/>
        </w:numPr>
        <w:spacing w:before="200" w:after="200"/>
        <w:rPr>
          <w:rFonts w:ascii="Times New Roman" w:hAnsi="Times New Roman"/>
          <w:bCs w:val="0"/>
          <w:color w:val="auto"/>
          <w:sz w:val="24"/>
          <w:szCs w:val="24"/>
        </w:rPr>
      </w:pPr>
      <w:r w:rsidRPr="0046376A">
        <w:rPr>
          <w:rFonts w:ascii="Times New Roman" w:hAnsi="Times New Roman"/>
          <w:bCs w:val="0"/>
          <w:color w:val="auto"/>
          <w:sz w:val="24"/>
          <w:szCs w:val="24"/>
        </w:rPr>
        <w:t xml:space="preserve">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t>
      </w:r>
      <w:bookmarkStart w:id="225" w:name="Par19"/>
      <w:bookmarkEnd w:id="225"/>
    </w:p>
    <w:p w:rsidR="00040589" w:rsidRPr="00040589" w:rsidRDefault="00635153" w:rsidP="007F5E09">
      <w:pPr>
        <w:pStyle w:val="aff"/>
        <w:numPr>
          <w:ilvl w:val="1"/>
          <w:numId w:val="50"/>
        </w:numPr>
        <w:ind w:left="0" w:firstLine="709"/>
        <w:jc w:val="both"/>
        <w:rPr>
          <w:rFonts w:eastAsia="Calibri"/>
        </w:rPr>
      </w:pPr>
      <w:r w:rsidRPr="00040589">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r:id="rId20" w:history="1">
        <w:r w:rsidRPr="00040589">
          <w:t>пунктом 2 части 8 статьи 3</w:t>
        </w:r>
      </w:hyperlink>
      <w:r w:rsidRPr="00040589">
        <w:t xml:space="preserve">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r:id="rId21" w:history="1">
        <w:r w:rsidRPr="00040589">
          <w:t>статьями 3.2</w:t>
        </w:r>
      </w:hyperlink>
      <w:r w:rsidRPr="00040589">
        <w:t xml:space="preserve"> и </w:t>
      </w:r>
      <w:hyperlink r:id="rId22" w:history="1">
        <w:r w:rsidRPr="00040589">
          <w:t>3.3</w:t>
        </w:r>
      </w:hyperlink>
      <w:r w:rsidRPr="00040589">
        <w:t xml:space="preserve">  Федерального закона №223-ФЗ, настоящим Положением и с учетом требований, предусмотренных статьей 3.4 Федерального закона № 223-ФЗ и Постановлением №1352 от 11.12.2014г. «</w:t>
      </w:r>
      <w:r w:rsidRPr="00040589">
        <w:rPr>
          <w:rFonts w:eastAsia="Calibri"/>
        </w:rPr>
        <w:t>Об особенностях участия субъектов малого и среднего предпринимательства в закупках товаров, работ, услуг отдельными видами юридических лиц».</w:t>
      </w:r>
    </w:p>
    <w:p w:rsidR="00040589" w:rsidRPr="00040589" w:rsidRDefault="00040589" w:rsidP="007F5E09">
      <w:pPr>
        <w:pStyle w:val="aff"/>
        <w:numPr>
          <w:ilvl w:val="1"/>
          <w:numId w:val="50"/>
        </w:numPr>
        <w:ind w:left="0" w:firstLine="709"/>
        <w:jc w:val="both"/>
        <w:rPr>
          <w:rFonts w:eastAsia="Calibri"/>
        </w:rPr>
      </w:pPr>
      <w:r>
        <w:t xml:space="preserve"> </w:t>
      </w:r>
      <w:r w:rsidR="00635153" w:rsidRPr="00040589">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bookmarkStart w:id="226" w:name="Par2"/>
      <w:bookmarkEnd w:id="226"/>
    </w:p>
    <w:p w:rsidR="00040589" w:rsidRPr="00040589" w:rsidRDefault="00040589" w:rsidP="007F5E09">
      <w:pPr>
        <w:pStyle w:val="aff"/>
        <w:numPr>
          <w:ilvl w:val="1"/>
          <w:numId w:val="50"/>
        </w:numPr>
        <w:ind w:left="0" w:firstLine="709"/>
        <w:jc w:val="both"/>
        <w:rPr>
          <w:rFonts w:eastAsia="Calibri"/>
        </w:rPr>
      </w:pPr>
      <w:r>
        <w:t xml:space="preserve"> </w:t>
      </w:r>
      <w:r w:rsidR="00635153" w:rsidRPr="00040589">
        <w:t>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040589" w:rsidRPr="00040589" w:rsidRDefault="00040589" w:rsidP="007F5E09">
      <w:pPr>
        <w:pStyle w:val="aff"/>
        <w:numPr>
          <w:ilvl w:val="3"/>
          <w:numId w:val="28"/>
        </w:numPr>
        <w:ind w:left="0" w:firstLine="851"/>
        <w:jc w:val="both"/>
        <w:rPr>
          <w:rFonts w:eastAsia="Calibri"/>
        </w:rPr>
      </w:pPr>
      <w:r>
        <w:t xml:space="preserve"> </w:t>
      </w:r>
      <w:r w:rsidR="00635153" w:rsidRPr="00040589">
        <w:t>конкурса в электронной форме в следующие сроки:</w:t>
      </w:r>
    </w:p>
    <w:p w:rsidR="00040589" w:rsidRPr="00040589" w:rsidRDefault="00040589" w:rsidP="00C713E9">
      <w:pPr>
        <w:pStyle w:val="aff"/>
        <w:ind w:left="0" w:firstLine="851"/>
        <w:jc w:val="both"/>
      </w:pPr>
      <w:r w:rsidRPr="00040589">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040589" w:rsidRPr="00040589" w:rsidRDefault="00040589" w:rsidP="00C713E9">
      <w:pPr>
        <w:pStyle w:val="aff"/>
        <w:ind w:left="0" w:firstLine="851"/>
        <w:jc w:val="both"/>
      </w:pPr>
      <w:r w:rsidRPr="00040589">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040589" w:rsidRPr="00040589" w:rsidRDefault="00635153" w:rsidP="007F5E09">
      <w:pPr>
        <w:pStyle w:val="aff"/>
        <w:numPr>
          <w:ilvl w:val="3"/>
          <w:numId w:val="28"/>
        </w:numPr>
        <w:jc w:val="both"/>
        <w:rPr>
          <w:rFonts w:eastAsia="Calibri"/>
        </w:rPr>
      </w:pPr>
      <w:r w:rsidRPr="00040589">
        <w:t>аукциона в электронной форме в следующие сроки:</w:t>
      </w:r>
    </w:p>
    <w:p w:rsidR="00040589" w:rsidRPr="00040589" w:rsidRDefault="00040589" w:rsidP="00C713E9">
      <w:pPr>
        <w:ind w:firstLine="851"/>
        <w:jc w:val="both"/>
        <w:rPr>
          <w:sz w:val="24"/>
          <w:szCs w:val="24"/>
        </w:rPr>
      </w:pPr>
      <w:r w:rsidRPr="00040589">
        <w:rPr>
          <w:sz w:val="24"/>
          <w:szCs w:val="24"/>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040589" w:rsidRPr="00040589" w:rsidRDefault="00040589" w:rsidP="00C713E9">
      <w:pPr>
        <w:ind w:firstLine="851"/>
        <w:jc w:val="both"/>
        <w:rPr>
          <w:sz w:val="24"/>
          <w:szCs w:val="24"/>
        </w:rPr>
      </w:pPr>
      <w:r w:rsidRPr="00040589">
        <w:rPr>
          <w:sz w:val="24"/>
          <w:szCs w:val="24"/>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040589" w:rsidRPr="00040589" w:rsidRDefault="00635153" w:rsidP="007F5E09">
      <w:pPr>
        <w:pStyle w:val="aff"/>
        <w:numPr>
          <w:ilvl w:val="3"/>
          <w:numId w:val="28"/>
        </w:numPr>
        <w:ind w:left="0" w:firstLine="851"/>
        <w:jc w:val="both"/>
        <w:rPr>
          <w:rFonts w:eastAsia="Calibri"/>
        </w:rPr>
      </w:pPr>
      <w:r w:rsidRPr="00040589">
        <w:t>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635153" w:rsidRPr="00040589" w:rsidRDefault="00635153" w:rsidP="007F5E09">
      <w:pPr>
        <w:pStyle w:val="aff"/>
        <w:numPr>
          <w:ilvl w:val="3"/>
          <w:numId w:val="28"/>
        </w:numPr>
        <w:ind w:left="0" w:firstLine="851"/>
        <w:jc w:val="both"/>
        <w:rPr>
          <w:rFonts w:eastAsia="Calibri"/>
        </w:rPr>
      </w:pPr>
      <w:r w:rsidRPr="00040589">
        <w:t>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635153" w:rsidRPr="0046376A" w:rsidRDefault="00635153" w:rsidP="00D73A85">
      <w:pPr>
        <w:ind w:firstLine="709"/>
        <w:jc w:val="both"/>
        <w:rPr>
          <w:sz w:val="24"/>
          <w:szCs w:val="24"/>
        </w:rPr>
      </w:pPr>
      <w:bookmarkStart w:id="227" w:name="Par11"/>
      <w:bookmarkEnd w:id="227"/>
      <w:r w:rsidRPr="0046376A">
        <w:rPr>
          <w:sz w:val="24"/>
          <w:szCs w:val="24"/>
        </w:rPr>
        <w:t>14.4.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635153" w:rsidRPr="0046376A" w:rsidRDefault="00635153" w:rsidP="00390062">
      <w:pPr>
        <w:ind w:firstLine="851"/>
        <w:jc w:val="both"/>
        <w:rPr>
          <w:sz w:val="24"/>
          <w:szCs w:val="24"/>
        </w:rPr>
      </w:pPr>
      <w:bookmarkStart w:id="228" w:name="Par12"/>
      <w:bookmarkEnd w:id="228"/>
      <w:r w:rsidRPr="0046376A">
        <w:rPr>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635153" w:rsidRPr="0046376A" w:rsidRDefault="00635153" w:rsidP="00390062">
      <w:pPr>
        <w:ind w:firstLine="851"/>
        <w:jc w:val="both"/>
        <w:rPr>
          <w:sz w:val="24"/>
          <w:szCs w:val="24"/>
        </w:rPr>
      </w:pPr>
      <w:bookmarkStart w:id="229" w:name="Par13"/>
      <w:bookmarkEnd w:id="229"/>
      <w:r w:rsidRPr="0046376A">
        <w:rPr>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635153" w:rsidRPr="0046376A" w:rsidRDefault="00635153" w:rsidP="00390062">
      <w:pPr>
        <w:ind w:firstLine="851"/>
        <w:jc w:val="both"/>
        <w:rPr>
          <w:sz w:val="24"/>
          <w:szCs w:val="24"/>
        </w:rPr>
      </w:pPr>
      <w:r w:rsidRPr="0046376A">
        <w:rPr>
          <w:sz w:val="24"/>
          <w:szCs w:val="24"/>
        </w:rPr>
        <w:t>3) рассмотрение и оценка заказчиком поданных участниками конкурса в электронной форме заявок на участие в таком конкурсе;</w:t>
      </w:r>
    </w:p>
    <w:p w:rsidR="00635153" w:rsidRPr="0046376A" w:rsidRDefault="00635153" w:rsidP="00390062">
      <w:pPr>
        <w:ind w:firstLine="851"/>
        <w:jc w:val="both"/>
        <w:rPr>
          <w:sz w:val="24"/>
          <w:szCs w:val="24"/>
        </w:rPr>
      </w:pPr>
      <w:bookmarkStart w:id="230" w:name="Par17"/>
      <w:bookmarkEnd w:id="230"/>
      <w:r w:rsidRPr="0046376A">
        <w:rPr>
          <w:sz w:val="24"/>
          <w:szCs w:val="24"/>
        </w:rPr>
        <w:t>4) сопоставление дополнительных ценовых предложений участников конкурса в электронной форме о снижении цены договора.</w:t>
      </w:r>
    </w:p>
    <w:p w:rsidR="00635153" w:rsidRPr="0046376A" w:rsidRDefault="00635153" w:rsidP="00D73A85">
      <w:pPr>
        <w:ind w:firstLine="709"/>
        <w:jc w:val="both"/>
        <w:rPr>
          <w:sz w:val="24"/>
          <w:szCs w:val="24"/>
        </w:rPr>
      </w:pPr>
      <w:r w:rsidRPr="0046376A">
        <w:rPr>
          <w:sz w:val="24"/>
          <w:szCs w:val="24"/>
        </w:rPr>
        <w:t xml:space="preserve">14.5. При включении в конкурс в электронной форме этапов, указанных в </w:t>
      </w:r>
      <w:hyperlink w:anchor="Par11" w:history="1">
        <w:r w:rsidRPr="0046376A">
          <w:rPr>
            <w:sz w:val="24"/>
            <w:szCs w:val="24"/>
          </w:rPr>
          <w:t>п.14.4</w:t>
        </w:r>
      </w:hyperlink>
      <w:r w:rsidRPr="0046376A">
        <w:rPr>
          <w:sz w:val="24"/>
          <w:szCs w:val="24"/>
        </w:rPr>
        <w:t xml:space="preserve"> настоящего Положения, должны соблюдаться следующие правила:</w:t>
      </w:r>
    </w:p>
    <w:p w:rsidR="00635153" w:rsidRPr="0046376A" w:rsidRDefault="00635153" w:rsidP="00D73A85">
      <w:pPr>
        <w:ind w:firstLine="851"/>
        <w:jc w:val="both"/>
        <w:rPr>
          <w:sz w:val="24"/>
          <w:szCs w:val="24"/>
        </w:rPr>
      </w:pPr>
      <w:r w:rsidRPr="0046376A">
        <w:rPr>
          <w:sz w:val="24"/>
          <w:szCs w:val="24"/>
        </w:rPr>
        <w:t>1) каждый этап конкурса в электронной форме может быть включен в него однократно;</w:t>
      </w:r>
    </w:p>
    <w:p w:rsidR="00635153" w:rsidRPr="0046376A" w:rsidRDefault="00635153" w:rsidP="00D73A85">
      <w:pPr>
        <w:ind w:firstLine="851"/>
        <w:jc w:val="both"/>
        <w:rPr>
          <w:sz w:val="24"/>
          <w:szCs w:val="24"/>
        </w:rPr>
      </w:pPr>
      <w:r w:rsidRPr="0046376A">
        <w:rPr>
          <w:sz w:val="24"/>
          <w:szCs w:val="24"/>
        </w:rPr>
        <w:t xml:space="preserve">2) не допускается одновременное включение в конкурс в электронной форме этапов, предусмотренных </w:t>
      </w:r>
      <w:hyperlink w:anchor="Par12" w:history="1">
        <w:r w:rsidRPr="0046376A">
          <w:rPr>
            <w:sz w:val="24"/>
            <w:szCs w:val="24"/>
          </w:rPr>
          <w:t>пунктами 1</w:t>
        </w:r>
      </w:hyperlink>
      <w:r w:rsidRPr="0046376A">
        <w:rPr>
          <w:sz w:val="24"/>
          <w:szCs w:val="24"/>
        </w:rPr>
        <w:t xml:space="preserve"> и </w:t>
      </w:r>
      <w:hyperlink w:anchor="Par13" w:history="1">
        <w:r w:rsidRPr="0046376A">
          <w:rPr>
            <w:sz w:val="24"/>
            <w:szCs w:val="24"/>
          </w:rPr>
          <w:t>2 п.14.4</w:t>
        </w:r>
      </w:hyperlink>
      <w:r w:rsidRPr="0046376A">
        <w:rPr>
          <w:sz w:val="24"/>
          <w:szCs w:val="24"/>
        </w:rPr>
        <w:t xml:space="preserve"> настоящего Положения;</w:t>
      </w:r>
    </w:p>
    <w:p w:rsidR="00635153" w:rsidRPr="0046376A" w:rsidRDefault="00635153" w:rsidP="00D73A85">
      <w:pPr>
        <w:ind w:firstLine="851"/>
        <w:jc w:val="both"/>
        <w:rPr>
          <w:sz w:val="24"/>
          <w:szCs w:val="24"/>
        </w:rPr>
      </w:pPr>
      <w:r w:rsidRPr="0046376A">
        <w:rPr>
          <w:sz w:val="24"/>
          <w:szCs w:val="24"/>
        </w:rPr>
        <w:t>3) в документации о конкурентной закупке должны быть установлены сроки проведения каждого этапа конкурса в электронной форме;</w:t>
      </w:r>
    </w:p>
    <w:p w:rsidR="00635153" w:rsidRPr="0046376A" w:rsidRDefault="00635153" w:rsidP="00D73A85">
      <w:pPr>
        <w:ind w:firstLine="851"/>
        <w:jc w:val="both"/>
        <w:rPr>
          <w:sz w:val="24"/>
          <w:szCs w:val="24"/>
        </w:rPr>
      </w:pPr>
      <w:r w:rsidRPr="0046376A">
        <w:rPr>
          <w:sz w:val="24"/>
          <w:szCs w:val="24"/>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635153" w:rsidRPr="0046376A" w:rsidRDefault="00635153" w:rsidP="00D73A85">
      <w:pPr>
        <w:ind w:firstLine="851"/>
        <w:jc w:val="both"/>
        <w:rPr>
          <w:sz w:val="24"/>
          <w:szCs w:val="24"/>
        </w:rPr>
      </w:pPr>
      <w:r w:rsidRPr="0046376A">
        <w:rPr>
          <w:sz w:val="24"/>
          <w:szCs w:val="24"/>
        </w:rPr>
        <w:t xml:space="preserve">5) если конкурс в электронной форме включает в себя этапы, предусмотренные </w:t>
      </w:r>
      <w:hyperlink w:anchor="Par12" w:history="1">
        <w:r w:rsidRPr="0046376A">
          <w:rPr>
            <w:sz w:val="24"/>
            <w:szCs w:val="24"/>
          </w:rPr>
          <w:t>пунктом 1</w:t>
        </w:r>
      </w:hyperlink>
      <w:r w:rsidRPr="0046376A">
        <w:rPr>
          <w:sz w:val="24"/>
          <w:szCs w:val="24"/>
        </w:rPr>
        <w:t xml:space="preserve"> или </w:t>
      </w:r>
      <w:hyperlink w:anchor="Par13" w:history="1">
        <w:r w:rsidRPr="0046376A">
          <w:rPr>
            <w:sz w:val="24"/>
            <w:szCs w:val="24"/>
          </w:rPr>
          <w:t>2 п.14.4</w:t>
        </w:r>
      </w:hyperlink>
      <w:r w:rsidRPr="0046376A">
        <w:rPr>
          <w:sz w:val="24"/>
          <w:szCs w:val="24"/>
        </w:rPr>
        <w:t xml:space="preserve">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2" w:history="1">
        <w:r w:rsidRPr="0046376A">
          <w:rPr>
            <w:sz w:val="24"/>
            <w:szCs w:val="24"/>
          </w:rPr>
          <w:t>п.14.3</w:t>
        </w:r>
      </w:hyperlink>
      <w:r w:rsidRPr="0046376A">
        <w:rPr>
          <w:sz w:val="24"/>
          <w:szCs w:val="24"/>
        </w:rPr>
        <w:t xml:space="preserve">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635153" w:rsidRPr="0046376A" w:rsidRDefault="00635153" w:rsidP="00D73A85">
      <w:pPr>
        <w:ind w:firstLine="851"/>
        <w:jc w:val="both"/>
        <w:rPr>
          <w:sz w:val="24"/>
          <w:szCs w:val="24"/>
        </w:rPr>
      </w:pPr>
      <w:r w:rsidRPr="0046376A">
        <w:rPr>
          <w:sz w:val="24"/>
          <w:szCs w:val="24"/>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13" w:history="1">
        <w:r w:rsidRPr="0046376A">
          <w:rPr>
            <w:sz w:val="24"/>
            <w:szCs w:val="24"/>
          </w:rPr>
          <w:t>пунктом 2 п.14.4</w:t>
        </w:r>
      </w:hyperlink>
      <w:r w:rsidRPr="0046376A">
        <w:rPr>
          <w:sz w:val="24"/>
          <w:szCs w:val="24"/>
        </w:rP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3" w:history="1">
        <w:r w:rsidRPr="0046376A">
          <w:rPr>
            <w:sz w:val="24"/>
            <w:szCs w:val="24"/>
          </w:rPr>
          <w:t>закона</w:t>
        </w:r>
      </w:hyperlink>
      <w:r w:rsidRPr="0046376A">
        <w:rPr>
          <w:sz w:val="24"/>
          <w:szCs w:val="24"/>
        </w:rPr>
        <w:t xml:space="preserve"> от 29 июля 2004 года N 98-ФЗ "О коммерческой тайне";</w:t>
      </w:r>
    </w:p>
    <w:p w:rsidR="00635153" w:rsidRPr="0046376A" w:rsidRDefault="00635153" w:rsidP="00D73A85">
      <w:pPr>
        <w:ind w:firstLine="851"/>
        <w:jc w:val="both"/>
        <w:rPr>
          <w:sz w:val="24"/>
          <w:szCs w:val="24"/>
        </w:rPr>
      </w:pPr>
      <w:r w:rsidRPr="0046376A">
        <w:rPr>
          <w:sz w:val="24"/>
          <w:szCs w:val="24"/>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13" w:history="1">
        <w:r w:rsidRPr="0046376A">
          <w:rPr>
            <w:sz w:val="24"/>
            <w:szCs w:val="24"/>
          </w:rPr>
          <w:t>пунктом 2 п.14.4</w:t>
        </w:r>
      </w:hyperlink>
      <w:r w:rsidRPr="0046376A">
        <w:rPr>
          <w:sz w:val="24"/>
          <w:szCs w:val="24"/>
        </w:rPr>
        <w:t xml:space="preserve"> настоящего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635153" w:rsidRPr="0046376A" w:rsidRDefault="00635153" w:rsidP="00D73A85">
      <w:pPr>
        <w:ind w:firstLine="851"/>
        <w:jc w:val="both"/>
        <w:rPr>
          <w:sz w:val="24"/>
          <w:szCs w:val="24"/>
        </w:rPr>
      </w:pPr>
      <w:r w:rsidRPr="0046376A">
        <w:rPr>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и Федеральным </w:t>
      </w:r>
      <w:hyperlink r:id="rId24" w:history="1">
        <w:r w:rsidRPr="0046376A">
          <w:rPr>
            <w:sz w:val="24"/>
            <w:szCs w:val="24"/>
          </w:rPr>
          <w:t>законом</w:t>
        </w:r>
      </w:hyperlink>
      <w:r w:rsidRPr="0046376A">
        <w:rPr>
          <w:sz w:val="24"/>
          <w:szCs w:val="24"/>
        </w:rPr>
        <w:t xml:space="preserve"> №223-ФЗ для подачи заявки;</w:t>
      </w:r>
    </w:p>
    <w:p w:rsidR="00635153" w:rsidRPr="006036F6" w:rsidRDefault="00635153" w:rsidP="00D73A85">
      <w:pPr>
        <w:ind w:firstLine="851"/>
        <w:jc w:val="both"/>
        <w:rPr>
          <w:sz w:val="24"/>
          <w:szCs w:val="24"/>
        </w:rPr>
      </w:pPr>
      <w:bookmarkStart w:id="231" w:name="Par34"/>
      <w:bookmarkEnd w:id="231"/>
      <w:r w:rsidRPr="006036F6">
        <w:rPr>
          <w:sz w:val="24"/>
          <w:szCs w:val="24"/>
        </w:rPr>
        <w:t xml:space="preserve">9) если конкурс в электронной форме включает этап, предусмотренный </w:t>
      </w:r>
      <w:hyperlink w:anchor="Par17" w:history="1">
        <w:r w:rsidR="006036F6" w:rsidRPr="006036F6">
          <w:rPr>
            <w:sz w:val="24"/>
            <w:szCs w:val="24"/>
          </w:rPr>
          <w:t>пунктом 4</w:t>
        </w:r>
        <w:r w:rsidRPr="006036F6">
          <w:rPr>
            <w:sz w:val="24"/>
            <w:szCs w:val="24"/>
          </w:rPr>
          <w:t xml:space="preserve"> п.14.</w:t>
        </w:r>
      </w:hyperlink>
      <w:r w:rsidR="006036F6" w:rsidRPr="006036F6">
        <w:rPr>
          <w:sz w:val="24"/>
          <w:szCs w:val="24"/>
        </w:rPr>
        <w:t>4</w:t>
      </w:r>
      <w:r w:rsidRPr="006036F6">
        <w:rPr>
          <w:sz w:val="24"/>
          <w:szCs w:val="24"/>
        </w:rPr>
        <w:t xml:space="preserve"> настоящего Положения:</w:t>
      </w:r>
    </w:p>
    <w:p w:rsidR="00635153" w:rsidRPr="0046376A" w:rsidRDefault="00635153" w:rsidP="00390062">
      <w:pPr>
        <w:ind w:firstLine="851"/>
        <w:jc w:val="both"/>
        <w:rPr>
          <w:sz w:val="24"/>
          <w:szCs w:val="24"/>
        </w:rPr>
      </w:pPr>
      <w:r w:rsidRPr="006036F6">
        <w:rPr>
          <w:sz w:val="24"/>
          <w:szCs w:val="24"/>
        </w:rPr>
        <w:t>а) участники конкурса в</w:t>
      </w:r>
      <w:r w:rsidRPr="0046376A">
        <w:rPr>
          <w:sz w:val="24"/>
          <w:szCs w:val="24"/>
        </w:rPr>
        <w:t xml:space="preserve">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635153" w:rsidRPr="0046376A" w:rsidRDefault="00635153" w:rsidP="00390062">
      <w:pPr>
        <w:ind w:firstLine="851"/>
        <w:jc w:val="both"/>
        <w:rPr>
          <w:sz w:val="24"/>
          <w:szCs w:val="24"/>
        </w:rPr>
      </w:pPr>
      <w:r w:rsidRPr="0046376A">
        <w:rPr>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635153" w:rsidRPr="0046376A" w:rsidRDefault="00635153" w:rsidP="00390062">
      <w:pPr>
        <w:ind w:firstLine="851"/>
        <w:jc w:val="both"/>
        <w:rPr>
          <w:sz w:val="24"/>
          <w:szCs w:val="24"/>
        </w:rPr>
      </w:pPr>
      <w:r w:rsidRPr="0046376A">
        <w:rPr>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635153" w:rsidRPr="0046376A" w:rsidRDefault="00635153" w:rsidP="00D73A85">
      <w:pPr>
        <w:ind w:firstLine="709"/>
        <w:jc w:val="both"/>
        <w:rPr>
          <w:sz w:val="24"/>
          <w:szCs w:val="24"/>
        </w:rPr>
      </w:pPr>
      <w:bookmarkStart w:id="232" w:name="Par40"/>
      <w:bookmarkEnd w:id="232"/>
      <w:r w:rsidRPr="0046376A">
        <w:rPr>
          <w:sz w:val="24"/>
          <w:szCs w:val="24"/>
        </w:rPr>
        <w:t>14.6. Аукцион в электронной форме включает в себя порядок подачи его участниками предложений о цене договора с учетом следующих требований:</w:t>
      </w:r>
    </w:p>
    <w:p w:rsidR="00635153" w:rsidRPr="0046376A" w:rsidRDefault="00635153" w:rsidP="00D73A85">
      <w:pPr>
        <w:ind w:firstLine="709"/>
        <w:jc w:val="both"/>
        <w:rPr>
          <w:sz w:val="24"/>
          <w:szCs w:val="24"/>
        </w:rPr>
      </w:pPr>
      <w:r w:rsidRPr="0046376A">
        <w:rPr>
          <w:sz w:val="24"/>
          <w:szCs w:val="24"/>
        </w:rPr>
        <w:t>1) "шаг аукциона" составляет от 0,5 процента до пяти процентов начальной (максимальной) цены договора;</w:t>
      </w:r>
    </w:p>
    <w:p w:rsidR="00635153" w:rsidRPr="0046376A" w:rsidRDefault="00635153" w:rsidP="00D73A85">
      <w:pPr>
        <w:ind w:firstLine="709"/>
        <w:jc w:val="both"/>
        <w:rPr>
          <w:sz w:val="24"/>
          <w:szCs w:val="24"/>
        </w:rPr>
      </w:pPr>
      <w:r w:rsidRPr="0046376A">
        <w:rPr>
          <w:sz w:val="24"/>
          <w:szCs w:val="24"/>
        </w:rPr>
        <w:t>2) снижение текущего минимального предложения о цене договора осуществляется на величину в пределах "шага аукциона";</w:t>
      </w:r>
    </w:p>
    <w:p w:rsidR="00635153" w:rsidRPr="0046376A" w:rsidRDefault="00635153" w:rsidP="00D73A85">
      <w:pPr>
        <w:ind w:firstLine="709"/>
        <w:jc w:val="both"/>
        <w:rPr>
          <w:sz w:val="24"/>
          <w:szCs w:val="24"/>
        </w:rPr>
      </w:pPr>
      <w:r w:rsidRPr="0046376A">
        <w:rPr>
          <w:sz w:val="24"/>
          <w:szCs w:val="24"/>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635153" w:rsidRPr="0046376A" w:rsidRDefault="00635153" w:rsidP="00D73A85">
      <w:pPr>
        <w:ind w:firstLine="709"/>
        <w:jc w:val="both"/>
        <w:rPr>
          <w:sz w:val="24"/>
          <w:szCs w:val="24"/>
        </w:rPr>
      </w:pPr>
      <w:r w:rsidRPr="0046376A">
        <w:rPr>
          <w:sz w:val="24"/>
          <w:szCs w:val="24"/>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635153" w:rsidRPr="0046376A" w:rsidRDefault="00635153" w:rsidP="00D73A85">
      <w:pPr>
        <w:ind w:firstLine="709"/>
        <w:jc w:val="both"/>
        <w:rPr>
          <w:sz w:val="24"/>
          <w:szCs w:val="24"/>
        </w:rPr>
      </w:pPr>
      <w:r w:rsidRPr="0046376A">
        <w:rPr>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635153" w:rsidRPr="0046376A" w:rsidRDefault="00635153" w:rsidP="00D73A85">
      <w:pPr>
        <w:ind w:firstLine="709"/>
        <w:jc w:val="both"/>
        <w:rPr>
          <w:sz w:val="24"/>
          <w:szCs w:val="24"/>
        </w:rPr>
      </w:pPr>
      <w:bookmarkStart w:id="233" w:name="Par46"/>
      <w:bookmarkEnd w:id="233"/>
      <w:r w:rsidRPr="0046376A">
        <w:rPr>
          <w:sz w:val="24"/>
          <w:szCs w:val="24"/>
        </w:rPr>
        <w:t xml:space="preserve">14.6.1. В течение одного часа после окончания срока подачи в соответствии с </w:t>
      </w:r>
      <w:hyperlink w:anchor="Par34" w:history="1">
        <w:r w:rsidRPr="0046376A">
          <w:rPr>
            <w:sz w:val="24"/>
            <w:szCs w:val="24"/>
          </w:rPr>
          <w:t>пунктом 9 части 14.5</w:t>
        </w:r>
      </w:hyperlink>
      <w:r w:rsidRPr="0046376A">
        <w:rPr>
          <w:sz w:val="24"/>
          <w:szCs w:val="24"/>
        </w:rPr>
        <w:t xml:space="preserve"> настоящего Положения дополнительных ценовых предложений, а также в течение одного часа после окончания подачи в соответствии с п.14.7 настоящего 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635153" w:rsidRPr="0046376A" w:rsidRDefault="00635153" w:rsidP="00D73A85">
      <w:pPr>
        <w:ind w:firstLine="709"/>
        <w:jc w:val="both"/>
        <w:rPr>
          <w:sz w:val="24"/>
          <w:szCs w:val="24"/>
        </w:rPr>
      </w:pPr>
      <w:r w:rsidRPr="0046376A">
        <w:rPr>
          <w:sz w:val="24"/>
          <w:szCs w:val="24"/>
        </w:rPr>
        <w:t>14.6.2.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635153" w:rsidRPr="0046376A" w:rsidRDefault="00635153" w:rsidP="00D73A85">
      <w:pPr>
        <w:ind w:firstLine="709"/>
        <w:jc w:val="both"/>
        <w:rPr>
          <w:sz w:val="24"/>
          <w:szCs w:val="24"/>
        </w:rPr>
      </w:pPr>
      <w:bookmarkStart w:id="234" w:name="Par51"/>
      <w:bookmarkEnd w:id="234"/>
      <w:r w:rsidRPr="0046376A">
        <w:rPr>
          <w:sz w:val="24"/>
          <w:szCs w:val="24"/>
        </w:rPr>
        <w:t xml:space="preserve">14.7.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5" w:history="1">
        <w:r w:rsidRPr="0046376A">
          <w:rPr>
            <w:sz w:val="24"/>
            <w:szCs w:val="24"/>
          </w:rPr>
          <w:t>законом</w:t>
        </w:r>
      </w:hyperlink>
      <w:r w:rsidRPr="0046376A">
        <w:rPr>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26" w:history="1">
        <w:r w:rsidRPr="0046376A">
          <w:rPr>
            <w:sz w:val="24"/>
            <w:szCs w:val="24"/>
          </w:rPr>
          <w:t>дополнительными требованиями</w:t>
        </w:r>
      </w:hyperlink>
      <w:r w:rsidRPr="0046376A">
        <w:rPr>
          <w:sz w:val="24"/>
          <w:szCs w:val="24"/>
        </w:rPr>
        <w:t>, установленными Правительством Российской Федерации и предусматривающими в том числе:</w:t>
      </w:r>
    </w:p>
    <w:p w:rsidR="00635153" w:rsidRPr="0046376A" w:rsidRDefault="00635153" w:rsidP="00D73A85">
      <w:pPr>
        <w:ind w:firstLine="851"/>
        <w:jc w:val="both"/>
        <w:rPr>
          <w:sz w:val="24"/>
          <w:szCs w:val="24"/>
        </w:rPr>
      </w:pPr>
      <w:r w:rsidRPr="0046376A">
        <w:rPr>
          <w:sz w:val="24"/>
          <w:szCs w:val="24"/>
        </w:rPr>
        <w:t xml:space="preserve">1) </w:t>
      </w:r>
      <w:hyperlink r:id="rId27" w:history="1">
        <w:r w:rsidRPr="0046376A">
          <w:rPr>
            <w:sz w:val="24"/>
            <w:szCs w:val="24"/>
          </w:rPr>
          <w:t>требования</w:t>
        </w:r>
      </w:hyperlink>
      <w:r w:rsidRPr="0046376A">
        <w:rPr>
          <w:sz w:val="24"/>
          <w:szCs w:val="24"/>
        </w:rPr>
        <w:t xml:space="preserve"> к проведению такой конкурентной закупки в соответствии с Федеральным законом №223-ФЗ и настоящим Положением;</w:t>
      </w:r>
    </w:p>
    <w:p w:rsidR="00635153" w:rsidRPr="0046376A" w:rsidRDefault="00635153" w:rsidP="00D73A85">
      <w:pPr>
        <w:ind w:firstLine="851"/>
        <w:jc w:val="both"/>
        <w:rPr>
          <w:sz w:val="24"/>
          <w:szCs w:val="24"/>
        </w:rPr>
      </w:pPr>
      <w:r w:rsidRPr="0046376A">
        <w:rPr>
          <w:sz w:val="24"/>
          <w:szCs w:val="24"/>
        </w:rPr>
        <w:t xml:space="preserve">2) </w:t>
      </w:r>
      <w:hyperlink r:id="rId28" w:history="1">
        <w:r w:rsidRPr="0046376A">
          <w:rPr>
            <w:sz w:val="24"/>
            <w:szCs w:val="24"/>
          </w:rPr>
          <w:t>порядок</w:t>
        </w:r>
      </w:hyperlink>
      <w:r w:rsidRPr="0046376A">
        <w:rPr>
          <w:sz w:val="24"/>
          <w:szCs w:val="24"/>
        </w:rP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635153" w:rsidRPr="0046376A" w:rsidRDefault="00635153" w:rsidP="00D73A85">
      <w:pPr>
        <w:ind w:firstLine="851"/>
        <w:jc w:val="both"/>
        <w:rPr>
          <w:sz w:val="24"/>
          <w:szCs w:val="24"/>
        </w:rPr>
      </w:pPr>
      <w:r w:rsidRPr="0046376A">
        <w:rPr>
          <w:sz w:val="24"/>
          <w:szCs w:val="24"/>
        </w:rPr>
        <w:t xml:space="preserve">3) </w:t>
      </w:r>
      <w:hyperlink r:id="rId29" w:history="1">
        <w:r w:rsidRPr="0046376A">
          <w:rPr>
            <w:sz w:val="24"/>
            <w:szCs w:val="24"/>
          </w:rPr>
          <w:t>порядок</w:t>
        </w:r>
      </w:hyperlink>
      <w:r w:rsidRPr="0046376A">
        <w:rPr>
          <w:sz w:val="24"/>
          <w:szCs w:val="24"/>
        </w:rP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635153" w:rsidRPr="0046376A" w:rsidRDefault="00635153" w:rsidP="00D73A85">
      <w:pPr>
        <w:ind w:firstLine="851"/>
        <w:jc w:val="both"/>
        <w:rPr>
          <w:sz w:val="24"/>
          <w:szCs w:val="24"/>
        </w:rPr>
      </w:pPr>
      <w:bookmarkStart w:id="235" w:name="Par57"/>
      <w:bookmarkEnd w:id="235"/>
      <w:r w:rsidRPr="0046376A">
        <w:rPr>
          <w:sz w:val="24"/>
          <w:szCs w:val="24"/>
        </w:rPr>
        <w:t xml:space="preserve">4) </w:t>
      </w:r>
      <w:hyperlink r:id="rId30" w:history="1">
        <w:r w:rsidRPr="0046376A">
          <w:rPr>
            <w:sz w:val="24"/>
            <w:szCs w:val="24"/>
          </w:rPr>
          <w:t>порядок</w:t>
        </w:r>
      </w:hyperlink>
      <w:r w:rsidRPr="0046376A">
        <w:rPr>
          <w:sz w:val="24"/>
          <w:szCs w:val="24"/>
        </w:rPr>
        <w:t xml:space="preserve"> утраты юридическим лицом статуса оператора электронной площадки для целей настоящего Федерального закона.</w:t>
      </w:r>
    </w:p>
    <w:p w:rsidR="00635153" w:rsidRPr="0046376A" w:rsidRDefault="00635153" w:rsidP="00D73A85">
      <w:pPr>
        <w:ind w:firstLine="709"/>
        <w:jc w:val="both"/>
        <w:rPr>
          <w:sz w:val="24"/>
          <w:szCs w:val="24"/>
        </w:rPr>
      </w:pPr>
      <w:r w:rsidRPr="0046376A">
        <w:rPr>
          <w:sz w:val="24"/>
          <w:szCs w:val="24"/>
        </w:rPr>
        <w:t xml:space="preserve">14.8. Правительство Российской Федерации утверждает </w:t>
      </w:r>
      <w:hyperlink r:id="rId31" w:history="1">
        <w:r w:rsidRPr="0046376A">
          <w:rPr>
            <w:sz w:val="24"/>
            <w:szCs w:val="24"/>
          </w:rPr>
          <w:t>перечень</w:t>
        </w:r>
      </w:hyperlink>
      <w:r w:rsidRPr="0046376A">
        <w:rPr>
          <w:sz w:val="24"/>
          <w:szCs w:val="24"/>
        </w:rPr>
        <w:t xml:space="preserve"> операторов электронных площадок, которые соответствуют требованиям, установленным на основании </w:t>
      </w:r>
      <w:hyperlink w:anchor="Par51" w:history="1">
        <w:r w:rsidRPr="0046376A">
          <w:rPr>
            <w:sz w:val="24"/>
            <w:szCs w:val="24"/>
          </w:rPr>
          <w:t>части 10</w:t>
        </w:r>
      </w:hyperlink>
      <w:r w:rsidRPr="0046376A">
        <w:rPr>
          <w:sz w:val="24"/>
          <w:szCs w:val="24"/>
        </w:rPr>
        <w:t xml:space="preserve"> статьи 3.4. Федерального закона №223-ФЗ. Оператор электронной площадки в порядке, предусмотренном </w:t>
      </w:r>
      <w:hyperlink w:anchor="Par57" w:history="1">
        <w:r w:rsidRPr="0046376A">
          <w:rPr>
            <w:sz w:val="24"/>
            <w:szCs w:val="24"/>
          </w:rPr>
          <w:t>пунктом 5 части 10</w:t>
        </w:r>
      </w:hyperlink>
      <w:r w:rsidRPr="0046376A">
        <w:rPr>
          <w:sz w:val="24"/>
          <w:szCs w:val="24"/>
        </w:rPr>
        <w:t xml:space="preserve"> статьи 3.4. Федерального закона №223-ФЗ, подлежит исключению из этого перечня в случае несоответствия одному или нескольким требованиям, установленным на основании </w:t>
      </w:r>
      <w:hyperlink w:anchor="Par51" w:history="1">
        <w:r w:rsidRPr="0046376A">
          <w:rPr>
            <w:sz w:val="24"/>
            <w:szCs w:val="24"/>
          </w:rPr>
          <w:t>части 10</w:t>
        </w:r>
      </w:hyperlink>
      <w:r w:rsidRPr="0046376A">
        <w:rPr>
          <w:sz w:val="24"/>
          <w:szCs w:val="24"/>
        </w:rPr>
        <w:t xml:space="preserve"> статьи 3.4. Федерального закона №223-ФЗ, а также в случае его обращения об исключении из этого перечня.</w:t>
      </w:r>
    </w:p>
    <w:p w:rsidR="007148C9" w:rsidRDefault="00635153" w:rsidP="00D73A85">
      <w:pPr>
        <w:ind w:firstLine="709"/>
        <w:jc w:val="both"/>
        <w:rPr>
          <w:sz w:val="24"/>
          <w:szCs w:val="24"/>
        </w:rPr>
      </w:pPr>
      <w:r w:rsidRPr="0046376A">
        <w:rPr>
          <w:sz w:val="24"/>
          <w:szCs w:val="24"/>
        </w:rPr>
        <w:t xml:space="preserve">14.9.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7148C9">
        <w:rPr>
          <w:sz w:val="24"/>
          <w:szCs w:val="24"/>
        </w:rPr>
        <w:t>независимой</w:t>
      </w:r>
      <w:r w:rsidRPr="0046376A">
        <w:rPr>
          <w:sz w:val="24"/>
          <w:szCs w:val="24"/>
        </w:rPr>
        <w:t xml:space="preserve"> гарантии. Выбор способа обеспечения заявки на участие в такой закупке осуществляется участником такой закупки.</w:t>
      </w:r>
    </w:p>
    <w:p w:rsidR="007148C9" w:rsidRDefault="007148C9" w:rsidP="00D73A85">
      <w:pPr>
        <w:widowControl/>
        <w:ind w:firstLine="709"/>
        <w:jc w:val="both"/>
        <w:rPr>
          <w:rFonts w:eastAsia="Calibri"/>
          <w:sz w:val="24"/>
          <w:szCs w:val="24"/>
        </w:rPr>
      </w:pPr>
      <w:r>
        <w:rPr>
          <w:sz w:val="24"/>
          <w:szCs w:val="24"/>
        </w:rPr>
        <w:t xml:space="preserve">14.9.1 </w:t>
      </w:r>
      <w:r>
        <w:rPr>
          <w:rFonts w:eastAsia="Calibri"/>
          <w:sz w:val="24"/>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7148C9" w:rsidRDefault="007148C9" w:rsidP="00D73A85">
      <w:pPr>
        <w:widowControl/>
        <w:ind w:firstLine="851"/>
        <w:jc w:val="both"/>
        <w:rPr>
          <w:rFonts w:eastAsia="Calibri"/>
          <w:sz w:val="24"/>
          <w:szCs w:val="24"/>
        </w:rPr>
      </w:pPr>
      <w:r>
        <w:rPr>
          <w:rFonts w:eastAsia="Calibri"/>
          <w:sz w:val="24"/>
          <w:szCs w:val="24"/>
        </w:rPr>
        <w:t xml:space="preserve">1) независимая гарантия должна быть выдана гарантом, предусмотренным </w:t>
      </w:r>
      <w:hyperlink r:id="rId32" w:history="1">
        <w:r w:rsidRPr="001F4C3D">
          <w:rPr>
            <w:rFonts w:eastAsia="Calibri"/>
            <w:sz w:val="24"/>
            <w:szCs w:val="24"/>
          </w:rPr>
          <w:t>частью 1 статьи 45</w:t>
        </w:r>
      </w:hyperlink>
      <w:r>
        <w:rPr>
          <w:rFonts w:eastAsia="Calibri"/>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148C9" w:rsidRDefault="007148C9" w:rsidP="00D73A85">
      <w:pPr>
        <w:widowControl/>
        <w:ind w:firstLine="851"/>
        <w:jc w:val="both"/>
        <w:rPr>
          <w:rFonts w:eastAsia="Calibri"/>
          <w:sz w:val="24"/>
          <w:szCs w:val="24"/>
        </w:rPr>
      </w:pPr>
      <w:r>
        <w:rPr>
          <w:rFonts w:eastAsia="Calibri"/>
          <w:sz w:val="24"/>
          <w:szCs w:val="24"/>
        </w:rPr>
        <w:t xml:space="preserve">2) информация о независимой гарантии должна быть включена в реестр независимых гарантий, предусмотренный </w:t>
      </w:r>
      <w:hyperlink r:id="rId33" w:history="1">
        <w:r w:rsidRPr="001F4C3D">
          <w:rPr>
            <w:rFonts w:eastAsia="Calibri"/>
            <w:sz w:val="24"/>
            <w:szCs w:val="24"/>
          </w:rPr>
          <w:t>частью 8 статьи 45</w:t>
        </w:r>
      </w:hyperlink>
      <w:r>
        <w:rPr>
          <w:rFonts w:eastAsia="Calibri"/>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148C9" w:rsidRDefault="007148C9" w:rsidP="00D73A85">
      <w:pPr>
        <w:widowControl/>
        <w:ind w:firstLine="851"/>
        <w:jc w:val="both"/>
        <w:rPr>
          <w:rFonts w:eastAsia="Calibri"/>
          <w:sz w:val="24"/>
          <w:szCs w:val="24"/>
        </w:rPr>
      </w:pPr>
      <w:r>
        <w:rPr>
          <w:rFonts w:eastAsia="Calibri"/>
          <w:sz w:val="24"/>
          <w:szCs w:val="24"/>
        </w:rPr>
        <w:t>3) независимая гарантия не может быть отозвана выдавшим ее гарантом;</w:t>
      </w:r>
    </w:p>
    <w:p w:rsidR="007148C9" w:rsidRDefault="007148C9" w:rsidP="00D73A85">
      <w:pPr>
        <w:widowControl/>
        <w:ind w:firstLine="851"/>
        <w:jc w:val="both"/>
        <w:rPr>
          <w:rFonts w:eastAsia="Calibri"/>
          <w:sz w:val="24"/>
          <w:szCs w:val="24"/>
        </w:rPr>
      </w:pPr>
      <w:r>
        <w:rPr>
          <w:rFonts w:eastAsia="Calibri"/>
          <w:sz w:val="24"/>
          <w:szCs w:val="24"/>
        </w:rPr>
        <w:t>4) независимая гарантия должна содержать:</w:t>
      </w:r>
    </w:p>
    <w:p w:rsidR="007148C9" w:rsidRDefault="007148C9" w:rsidP="00D73A85">
      <w:pPr>
        <w:widowControl/>
        <w:ind w:firstLine="851"/>
        <w:jc w:val="both"/>
        <w:rPr>
          <w:rFonts w:eastAsia="Calibri"/>
          <w:sz w:val="24"/>
          <w:szCs w:val="24"/>
        </w:rPr>
      </w:pPr>
      <w:r>
        <w:rPr>
          <w:rFonts w:eastAsia="Calibri"/>
          <w:sz w:val="24"/>
          <w:szCs w:val="24"/>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4" w:history="1">
        <w:r w:rsidRPr="001F4C3D">
          <w:rPr>
            <w:rFonts w:eastAsia="Calibri"/>
            <w:sz w:val="24"/>
            <w:szCs w:val="24"/>
          </w:rPr>
          <w:t>кодексом</w:t>
        </w:r>
      </w:hyperlink>
      <w:r>
        <w:rPr>
          <w:rFonts w:eastAsia="Calibri"/>
          <w:sz w:val="24"/>
          <w:szCs w:val="24"/>
        </w:rPr>
        <w:t xml:space="preserve"> Российской Федерации оснований для отказа в удовлетворении этого требования;</w:t>
      </w:r>
    </w:p>
    <w:p w:rsidR="007148C9" w:rsidRDefault="007148C9" w:rsidP="00D73A85">
      <w:pPr>
        <w:widowControl/>
        <w:ind w:firstLine="851"/>
        <w:jc w:val="both"/>
        <w:rPr>
          <w:rFonts w:eastAsia="Calibri"/>
          <w:sz w:val="24"/>
          <w:szCs w:val="24"/>
        </w:rPr>
      </w:pPr>
      <w:r>
        <w:rPr>
          <w:rFonts w:eastAsia="Calibri"/>
          <w:sz w:val="24"/>
          <w:szCs w:val="24"/>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35" w:history="1">
        <w:r w:rsidRPr="001F4C3D">
          <w:rPr>
            <w:rFonts w:eastAsia="Calibri"/>
            <w:sz w:val="24"/>
            <w:szCs w:val="24"/>
          </w:rPr>
          <w:t>пунктом 4 части 32</w:t>
        </w:r>
      </w:hyperlink>
      <w:r>
        <w:rPr>
          <w:rFonts w:eastAsia="Calibri"/>
          <w:sz w:val="24"/>
          <w:szCs w:val="24"/>
        </w:rPr>
        <w:t xml:space="preserve"> настоящей статьи;</w:t>
      </w:r>
    </w:p>
    <w:p w:rsidR="007148C9" w:rsidRDefault="007148C9" w:rsidP="00D73A85">
      <w:pPr>
        <w:widowControl/>
        <w:ind w:firstLine="851"/>
        <w:jc w:val="both"/>
        <w:rPr>
          <w:rFonts w:eastAsia="Calibri"/>
          <w:sz w:val="24"/>
          <w:szCs w:val="24"/>
        </w:rPr>
      </w:pPr>
      <w:r>
        <w:rPr>
          <w:rFonts w:eastAsia="Calibri"/>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7148C9" w:rsidRDefault="007148C9" w:rsidP="00D73A85">
      <w:pPr>
        <w:widowControl/>
        <w:ind w:firstLine="709"/>
        <w:jc w:val="both"/>
        <w:rPr>
          <w:rFonts w:eastAsia="Calibri"/>
          <w:sz w:val="24"/>
          <w:szCs w:val="24"/>
        </w:rPr>
      </w:pPr>
      <w:r>
        <w:rPr>
          <w:rFonts w:eastAsia="Calibri"/>
          <w:sz w:val="24"/>
          <w:szCs w:val="24"/>
        </w:rPr>
        <w:t>14.9.2.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7148C9" w:rsidRPr="007148C9" w:rsidRDefault="007148C9" w:rsidP="00D73A85">
      <w:pPr>
        <w:widowControl/>
        <w:ind w:firstLine="709"/>
        <w:jc w:val="both"/>
        <w:rPr>
          <w:rFonts w:eastAsia="Calibri"/>
          <w:sz w:val="24"/>
          <w:szCs w:val="24"/>
        </w:rPr>
      </w:pPr>
      <w:r>
        <w:rPr>
          <w:rFonts w:eastAsia="Calibri"/>
          <w:sz w:val="24"/>
          <w:szCs w:val="24"/>
        </w:rPr>
        <w:t>14.9.3.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040589" w:rsidRDefault="00635153" w:rsidP="00D73A85">
      <w:pPr>
        <w:ind w:firstLine="709"/>
        <w:jc w:val="both"/>
        <w:rPr>
          <w:rFonts w:eastAsia="Calibri"/>
          <w:sz w:val="24"/>
          <w:szCs w:val="24"/>
        </w:rPr>
      </w:pPr>
      <w:r w:rsidRPr="001F4C3D">
        <w:rPr>
          <w:rFonts w:eastAsia="Calibri"/>
          <w:sz w:val="24"/>
          <w:szCs w:val="24"/>
        </w:rPr>
        <w:t xml:space="preserve">14.10.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36" w:history="1">
        <w:r w:rsidRPr="001F4C3D">
          <w:rPr>
            <w:rFonts w:eastAsia="Calibri"/>
            <w:sz w:val="24"/>
            <w:szCs w:val="24"/>
          </w:rPr>
          <w:t>перечень</w:t>
        </w:r>
      </w:hyperlink>
      <w:r w:rsidRPr="001F4C3D">
        <w:rPr>
          <w:rFonts w:eastAsia="Calibri"/>
          <w:sz w:val="24"/>
          <w:szCs w:val="24"/>
        </w:rPr>
        <w:t>,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bookmarkStart w:id="236" w:name="Par62"/>
      <w:bookmarkEnd w:id="236"/>
    </w:p>
    <w:p w:rsidR="007148C9" w:rsidRPr="00040589" w:rsidRDefault="00635153" w:rsidP="00D73A85">
      <w:pPr>
        <w:ind w:firstLine="709"/>
        <w:jc w:val="both"/>
        <w:rPr>
          <w:rFonts w:eastAsia="Calibri"/>
          <w:sz w:val="24"/>
          <w:szCs w:val="24"/>
        </w:rPr>
      </w:pPr>
      <w:r w:rsidRPr="001F4C3D">
        <w:rPr>
          <w:rFonts w:eastAsia="Calibri"/>
          <w:sz w:val="24"/>
          <w:szCs w:val="24"/>
        </w:rPr>
        <w:t>14.11</w:t>
      </w:r>
      <w:r w:rsidR="007148C9" w:rsidRPr="001F4C3D">
        <w:rPr>
          <w:rFonts w:eastAsia="Calibri"/>
          <w:sz w:val="24"/>
          <w:szCs w:val="24"/>
        </w:rPr>
        <w:t>.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w:t>
      </w:r>
      <w:r w:rsidR="007148C9">
        <w:rPr>
          <w:sz w:val="24"/>
          <w:szCs w:val="24"/>
        </w:rPr>
        <w:t xml:space="preserve">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040589" w:rsidRDefault="00635153" w:rsidP="00D73A85">
      <w:pPr>
        <w:ind w:firstLine="709"/>
        <w:jc w:val="both"/>
        <w:rPr>
          <w:sz w:val="24"/>
          <w:szCs w:val="24"/>
        </w:rPr>
      </w:pPr>
      <w:r w:rsidRPr="0046376A">
        <w:rPr>
          <w:sz w:val="24"/>
          <w:szCs w:val="24"/>
        </w:rPr>
        <w:t xml:space="preserve">14.12.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62" w:history="1">
        <w:r w:rsidRPr="0046376A">
          <w:rPr>
            <w:sz w:val="24"/>
            <w:szCs w:val="24"/>
          </w:rPr>
          <w:t>п.14.11</w:t>
        </w:r>
      </w:hyperlink>
      <w:r w:rsidRPr="0046376A">
        <w:rPr>
          <w:sz w:val="24"/>
          <w:szCs w:val="24"/>
        </w:rPr>
        <w:t xml:space="preserve"> настоящего Положения.</w:t>
      </w:r>
    </w:p>
    <w:p w:rsidR="00A80CA2" w:rsidRDefault="00635153" w:rsidP="00D73A85">
      <w:pPr>
        <w:ind w:firstLine="709"/>
        <w:jc w:val="both"/>
        <w:rPr>
          <w:sz w:val="24"/>
          <w:szCs w:val="24"/>
        </w:rPr>
      </w:pPr>
      <w:r w:rsidRPr="0046376A">
        <w:rPr>
          <w:sz w:val="24"/>
          <w:szCs w:val="24"/>
        </w:rPr>
        <w:t xml:space="preserve">14.13. </w:t>
      </w:r>
      <w:bookmarkStart w:id="237" w:name="Par66"/>
      <w:bookmarkEnd w:id="237"/>
      <w:r w:rsidR="00A80CA2">
        <w:rPr>
          <w:sz w:val="24"/>
          <w:szCs w:val="24"/>
        </w:rPr>
        <w:t xml:space="preserve">В случаях, предусмотренных </w:t>
      </w:r>
      <w:r w:rsidR="00A80CA2" w:rsidRPr="003A5380">
        <w:rPr>
          <w:sz w:val="24"/>
          <w:szCs w:val="24"/>
        </w:rPr>
        <w:t>п.5.</w:t>
      </w:r>
      <w:r w:rsidR="00EA1C26" w:rsidRPr="003A5380">
        <w:rPr>
          <w:sz w:val="24"/>
          <w:szCs w:val="24"/>
        </w:rPr>
        <w:t>10</w:t>
      </w:r>
      <w:r w:rsidR="00A80CA2" w:rsidRPr="003A5380">
        <w:rPr>
          <w:sz w:val="24"/>
          <w:szCs w:val="24"/>
        </w:rPr>
        <w:t>.</w:t>
      </w:r>
      <w:r w:rsidR="007339AC" w:rsidRPr="003A5380">
        <w:rPr>
          <w:sz w:val="24"/>
          <w:szCs w:val="24"/>
        </w:rPr>
        <w:t>11</w:t>
      </w:r>
      <w:r w:rsidR="00A80CA2" w:rsidRPr="003A5380">
        <w:rPr>
          <w:sz w:val="24"/>
          <w:szCs w:val="24"/>
        </w:rPr>
        <w:t>.</w:t>
      </w:r>
      <w:r w:rsidR="00A80CA2">
        <w:rPr>
          <w:sz w:val="24"/>
          <w:szCs w:val="24"/>
        </w:rPr>
        <w:t xml:space="preserve">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37" w:history="1">
        <w:r w:rsidR="00A80CA2" w:rsidRPr="000A1C5F">
          <w:rPr>
            <w:sz w:val="24"/>
            <w:szCs w:val="24"/>
          </w:rPr>
          <w:t>требование</w:t>
        </w:r>
      </w:hyperlink>
      <w:r w:rsidR="00A80CA2">
        <w:rPr>
          <w:sz w:val="24"/>
          <w:szCs w:val="24"/>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635153" w:rsidRPr="0046376A" w:rsidRDefault="00635153" w:rsidP="00D73A85">
      <w:pPr>
        <w:ind w:firstLine="709"/>
        <w:jc w:val="both"/>
        <w:rPr>
          <w:sz w:val="24"/>
          <w:szCs w:val="24"/>
        </w:rPr>
      </w:pPr>
      <w:r w:rsidRPr="0046376A">
        <w:rPr>
          <w:sz w:val="24"/>
          <w:szCs w:val="24"/>
        </w:rPr>
        <w:t xml:space="preserve">14.14. Субъекты малого и среднего предпринимательства получают аккредитацию на электронной площадке в порядке, установленном Федеральным </w:t>
      </w:r>
      <w:hyperlink r:id="rId38" w:history="1">
        <w:r w:rsidRPr="0046376A">
          <w:rPr>
            <w:sz w:val="24"/>
            <w:szCs w:val="24"/>
          </w:rPr>
          <w:t>законом</w:t>
        </w:r>
      </w:hyperlink>
      <w:r w:rsidRPr="0046376A">
        <w:rPr>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35153" w:rsidRPr="0046376A" w:rsidRDefault="00635153" w:rsidP="00D73A85">
      <w:pPr>
        <w:ind w:firstLine="709"/>
        <w:jc w:val="both"/>
        <w:rPr>
          <w:sz w:val="24"/>
          <w:szCs w:val="24"/>
        </w:rPr>
      </w:pPr>
      <w:bookmarkStart w:id="238" w:name="Par68"/>
      <w:bookmarkEnd w:id="238"/>
      <w:r w:rsidRPr="0046376A">
        <w:rPr>
          <w:sz w:val="24"/>
          <w:szCs w:val="24"/>
        </w:rPr>
        <w:t>14.15. В документации о конкурентной закупке заказчик вправе установить обязанность представления следующих информации и документов:</w:t>
      </w:r>
    </w:p>
    <w:p w:rsidR="00635153" w:rsidRPr="0046376A" w:rsidRDefault="00635153" w:rsidP="00D73A85">
      <w:pPr>
        <w:ind w:firstLine="851"/>
        <w:jc w:val="both"/>
        <w:rPr>
          <w:sz w:val="24"/>
          <w:szCs w:val="24"/>
        </w:rPr>
      </w:pPr>
      <w:bookmarkStart w:id="239" w:name="Par69"/>
      <w:bookmarkEnd w:id="239"/>
      <w:r w:rsidRPr="0046376A">
        <w:rPr>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635153" w:rsidRPr="0046376A" w:rsidRDefault="00635153" w:rsidP="00D73A85">
      <w:pPr>
        <w:ind w:firstLine="851"/>
        <w:jc w:val="both"/>
        <w:rPr>
          <w:sz w:val="24"/>
          <w:szCs w:val="24"/>
        </w:rPr>
      </w:pPr>
      <w:r w:rsidRPr="0046376A">
        <w:rPr>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635153" w:rsidRPr="0046376A" w:rsidRDefault="00635153" w:rsidP="00D73A85">
      <w:pPr>
        <w:ind w:firstLine="851"/>
        <w:jc w:val="both"/>
        <w:rPr>
          <w:sz w:val="24"/>
          <w:szCs w:val="24"/>
        </w:rPr>
      </w:pPr>
      <w:r w:rsidRPr="0046376A">
        <w:rPr>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635153" w:rsidRPr="0046376A" w:rsidRDefault="00635153" w:rsidP="00D73A85">
      <w:pPr>
        <w:ind w:firstLine="851"/>
        <w:jc w:val="both"/>
        <w:rPr>
          <w:sz w:val="24"/>
          <w:szCs w:val="24"/>
        </w:rPr>
      </w:pPr>
      <w:r w:rsidRPr="0046376A">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635153" w:rsidRPr="0046376A" w:rsidRDefault="00635153" w:rsidP="00D73A85">
      <w:pPr>
        <w:ind w:firstLine="851"/>
        <w:jc w:val="both"/>
        <w:rPr>
          <w:sz w:val="24"/>
          <w:szCs w:val="24"/>
        </w:rPr>
      </w:pPr>
      <w:r w:rsidRPr="0046376A">
        <w:rPr>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635153" w:rsidRPr="0046376A" w:rsidRDefault="00635153" w:rsidP="00D73A85">
      <w:pPr>
        <w:ind w:firstLine="851"/>
        <w:jc w:val="both"/>
        <w:rPr>
          <w:sz w:val="24"/>
          <w:szCs w:val="24"/>
        </w:rPr>
      </w:pPr>
      <w:r w:rsidRPr="0046376A">
        <w:rPr>
          <w:sz w:val="24"/>
          <w:szCs w:val="24"/>
        </w:rPr>
        <w:t>а) индивидуальным предпринимателем, если участником такой закупки является индивидуальный предприниматель;</w:t>
      </w:r>
    </w:p>
    <w:p w:rsidR="00635153" w:rsidRPr="0046376A" w:rsidRDefault="00635153" w:rsidP="00D73A85">
      <w:pPr>
        <w:ind w:firstLine="851"/>
        <w:jc w:val="both"/>
        <w:rPr>
          <w:sz w:val="24"/>
          <w:szCs w:val="24"/>
        </w:rPr>
      </w:pPr>
      <w:r w:rsidRPr="0046376A">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635153" w:rsidRPr="0046376A" w:rsidRDefault="00635153" w:rsidP="00D73A85">
      <w:pPr>
        <w:ind w:firstLine="851"/>
        <w:jc w:val="both"/>
        <w:rPr>
          <w:sz w:val="24"/>
          <w:szCs w:val="24"/>
        </w:rPr>
      </w:pPr>
      <w:r w:rsidRPr="0046376A">
        <w:rPr>
          <w:sz w:val="24"/>
          <w:szCs w:val="24"/>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87" w:history="1">
        <w:r w:rsidRPr="0046376A">
          <w:rPr>
            <w:sz w:val="24"/>
            <w:szCs w:val="24"/>
          </w:rPr>
          <w:t>подпунктом "е" пункта 9</w:t>
        </w:r>
      </w:hyperlink>
      <w:r w:rsidRPr="0046376A">
        <w:rPr>
          <w:sz w:val="24"/>
          <w:szCs w:val="24"/>
        </w:rPr>
        <w:t xml:space="preserve"> п.14.15 настоящего Положения;</w:t>
      </w:r>
    </w:p>
    <w:p w:rsidR="00635153" w:rsidRPr="0046376A" w:rsidRDefault="00635153" w:rsidP="00D73A85">
      <w:pPr>
        <w:ind w:firstLine="851"/>
        <w:jc w:val="both"/>
        <w:rPr>
          <w:sz w:val="24"/>
          <w:szCs w:val="24"/>
        </w:rPr>
      </w:pPr>
      <w:r w:rsidRPr="0046376A">
        <w:rPr>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635153" w:rsidRPr="0046376A" w:rsidRDefault="00635153" w:rsidP="00D73A85">
      <w:pPr>
        <w:ind w:firstLine="851"/>
        <w:jc w:val="both"/>
        <w:rPr>
          <w:sz w:val="24"/>
          <w:szCs w:val="24"/>
        </w:rPr>
      </w:pPr>
      <w:r w:rsidRPr="0046376A">
        <w:rPr>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040589" w:rsidRDefault="00635153" w:rsidP="00D73A85">
      <w:pPr>
        <w:ind w:firstLine="851"/>
        <w:jc w:val="both"/>
        <w:rPr>
          <w:sz w:val="24"/>
          <w:szCs w:val="24"/>
        </w:rPr>
      </w:pPr>
      <w:r w:rsidRPr="0046376A">
        <w:rPr>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A80CA2" w:rsidRPr="00040589" w:rsidRDefault="00635153" w:rsidP="00D73A85">
      <w:pPr>
        <w:ind w:firstLine="851"/>
        <w:jc w:val="both"/>
        <w:rPr>
          <w:sz w:val="24"/>
          <w:szCs w:val="24"/>
        </w:rPr>
      </w:pPr>
      <w:r w:rsidRPr="0046376A">
        <w:rPr>
          <w:sz w:val="24"/>
          <w:szCs w:val="24"/>
        </w:rPr>
        <w:t xml:space="preserve">б) </w:t>
      </w:r>
      <w:bookmarkStart w:id="240" w:name="Par81"/>
      <w:bookmarkEnd w:id="240"/>
      <w:r w:rsidR="00A80CA2">
        <w:rPr>
          <w:rFonts w:eastAsia="Calibri"/>
          <w:sz w:val="24"/>
          <w:szCs w:val="24"/>
        </w:rPr>
        <w:t>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635153" w:rsidRPr="0046376A" w:rsidRDefault="00635153" w:rsidP="00D73A85">
      <w:pPr>
        <w:ind w:firstLine="851"/>
        <w:jc w:val="both"/>
        <w:rPr>
          <w:sz w:val="24"/>
          <w:szCs w:val="24"/>
        </w:rPr>
      </w:pPr>
      <w:r w:rsidRPr="0046376A">
        <w:rPr>
          <w:sz w:val="24"/>
          <w:szCs w:val="24"/>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635153" w:rsidRPr="0046376A" w:rsidRDefault="00635153" w:rsidP="00D73A85">
      <w:pPr>
        <w:ind w:firstLine="851"/>
        <w:jc w:val="both"/>
        <w:rPr>
          <w:sz w:val="24"/>
          <w:szCs w:val="24"/>
        </w:rPr>
      </w:pPr>
      <w:r w:rsidRPr="0046376A">
        <w:rPr>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35153" w:rsidRPr="0046376A" w:rsidRDefault="00635153" w:rsidP="00D73A85">
      <w:pPr>
        <w:ind w:firstLine="851"/>
        <w:jc w:val="both"/>
        <w:rPr>
          <w:sz w:val="24"/>
          <w:szCs w:val="24"/>
        </w:rPr>
      </w:pPr>
      <w:r w:rsidRPr="0046376A">
        <w:rPr>
          <w:sz w:val="24"/>
          <w:szCs w:val="24"/>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9" w:history="1">
        <w:r w:rsidRPr="0046376A">
          <w:rPr>
            <w:sz w:val="24"/>
            <w:szCs w:val="24"/>
          </w:rPr>
          <w:t>Кодексом</w:t>
        </w:r>
      </w:hyperlink>
      <w:r w:rsidRPr="0046376A">
        <w:rPr>
          <w:sz w:val="24"/>
          <w:szCs w:val="24"/>
        </w:rPr>
        <w:t xml:space="preserve"> Российской Федерации об административных правонарушениях;</w:t>
      </w:r>
    </w:p>
    <w:p w:rsidR="00635153" w:rsidRPr="0046376A" w:rsidRDefault="00635153" w:rsidP="00D73A85">
      <w:pPr>
        <w:ind w:firstLine="851"/>
        <w:jc w:val="both"/>
        <w:rPr>
          <w:sz w:val="24"/>
          <w:szCs w:val="24"/>
        </w:rPr>
      </w:pPr>
      <w:r w:rsidRPr="0046376A">
        <w:rPr>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46376A">
          <w:rPr>
            <w:sz w:val="24"/>
            <w:szCs w:val="24"/>
          </w:rPr>
          <w:t>законодательством</w:t>
        </w:r>
      </w:hyperlink>
      <w:r w:rsidRPr="0046376A">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1" w:history="1">
        <w:r w:rsidRPr="0046376A">
          <w:rPr>
            <w:sz w:val="24"/>
            <w:szCs w:val="24"/>
          </w:rPr>
          <w:t>законодательством</w:t>
        </w:r>
      </w:hyperlink>
      <w:r w:rsidRPr="0046376A">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635153" w:rsidRPr="0046376A" w:rsidRDefault="00635153" w:rsidP="00D73A85">
      <w:pPr>
        <w:ind w:firstLine="851"/>
        <w:jc w:val="both"/>
        <w:rPr>
          <w:sz w:val="24"/>
          <w:szCs w:val="24"/>
        </w:rPr>
      </w:pPr>
      <w:r w:rsidRPr="0046376A">
        <w:rPr>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42" w:history="1">
        <w:r w:rsidRPr="0046376A">
          <w:rPr>
            <w:sz w:val="24"/>
            <w:szCs w:val="24"/>
          </w:rPr>
          <w:t>статьями 289</w:t>
        </w:r>
      </w:hyperlink>
      <w:r w:rsidRPr="0046376A">
        <w:rPr>
          <w:sz w:val="24"/>
          <w:szCs w:val="24"/>
        </w:rPr>
        <w:t xml:space="preserve">, </w:t>
      </w:r>
      <w:hyperlink r:id="rId43" w:history="1">
        <w:r w:rsidRPr="0046376A">
          <w:rPr>
            <w:sz w:val="24"/>
            <w:szCs w:val="24"/>
          </w:rPr>
          <w:t>290</w:t>
        </w:r>
      </w:hyperlink>
      <w:r w:rsidRPr="0046376A">
        <w:rPr>
          <w:sz w:val="24"/>
          <w:szCs w:val="24"/>
        </w:rPr>
        <w:t xml:space="preserve">, </w:t>
      </w:r>
      <w:hyperlink r:id="rId44" w:history="1">
        <w:r w:rsidRPr="0046376A">
          <w:rPr>
            <w:sz w:val="24"/>
            <w:szCs w:val="24"/>
          </w:rPr>
          <w:t>291</w:t>
        </w:r>
      </w:hyperlink>
      <w:r w:rsidRPr="0046376A">
        <w:rPr>
          <w:sz w:val="24"/>
          <w:szCs w:val="24"/>
        </w:rPr>
        <w:t xml:space="preserve">, </w:t>
      </w:r>
      <w:hyperlink r:id="rId45" w:history="1">
        <w:r w:rsidRPr="0046376A">
          <w:rPr>
            <w:sz w:val="24"/>
            <w:szCs w:val="24"/>
          </w:rPr>
          <w:t>291.1</w:t>
        </w:r>
      </w:hyperlink>
      <w:r w:rsidRPr="0046376A">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35153" w:rsidRPr="0046376A" w:rsidRDefault="00635153" w:rsidP="00D73A85">
      <w:pPr>
        <w:ind w:firstLine="851"/>
        <w:jc w:val="both"/>
        <w:rPr>
          <w:sz w:val="24"/>
          <w:szCs w:val="24"/>
        </w:rPr>
      </w:pPr>
      <w:r w:rsidRPr="0046376A">
        <w:rPr>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6" w:history="1">
        <w:r w:rsidRPr="0046376A">
          <w:rPr>
            <w:sz w:val="24"/>
            <w:szCs w:val="24"/>
          </w:rPr>
          <w:t>статьей 19.28</w:t>
        </w:r>
      </w:hyperlink>
      <w:r w:rsidRPr="0046376A">
        <w:rPr>
          <w:sz w:val="24"/>
          <w:szCs w:val="24"/>
        </w:rPr>
        <w:t xml:space="preserve"> Кодекса Российской Федерации об административных правонарушениях;</w:t>
      </w:r>
    </w:p>
    <w:p w:rsidR="00635153" w:rsidRPr="0046376A" w:rsidRDefault="00635153" w:rsidP="00D73A85">
      <w:pPr>
        <w:ind w:firstLine="851"/>
        <w:jc w:val="both"/>
        <w:rPr>
          <w:sz w:val="24"/>
          <w:szCs w:val="24"/>
        </w:rPr>
      </w:pPr>
      <w:bookmarkStart w:id="241" w:name="Par87"/>
      <w:bookmarkEnd w:id="241"/>
      <w:r w:rsidRPr="0046376A">
        <w:rPr>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635153" w:rsidRPr="0046376A" w:rsidRDefault="00635153" w:rsidP="00D73A85">
      <w:pPr>
        <w:ind w:firstLine="851"/>
        <w:jc w:val="both"/>
        <w:rPr>
          <w:sz w:val="24"/>
          <w:szCs w:val="24"/>
        </w:rPr>
      </w:pPr>
      <w:r w:rsidRPr="0046376A">
        <w:rPr>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35153" w:rsidRPr="0046376A" w:rsidRDefault="00635153" w:rsidP="00D73A85">
      <w:pPr>
        <w:ind w:firstLine="851"/>
        <w:jc w:val="both"/>
        <w:rPr>
          <w:sz w:val="24"/>
          <w:szCs w:val="24"/>
        </w:rPr>
      </w:pPr>
      <w:r w:rsidRPr="0046376A">
        <w:rPr>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635153" w:rsidRPr="0046376A" w:rsidRDefault="00635153" w:rsidP="00D73A85">
      <w:pPr>
        <w:ind w:firstLine="851"/>
        <w:jc w:val="both"/>
        <w:rPr>
          <w:sz w:val="24"/>
          <w:szCs w:val="24"/>
        </w:rPr>
      </w:pPr>
      <w:bookmarkStart w:id="242" w:name="Par90"/>
      <w:bookmarkEnd w:id="242"/>
      <w:r w:rsidRPr="0046376A">
        <w:rPr>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635153" w:rsidRPr="0046376A" w:rsidRDefault="00635153" w:rsidP="00D73A85">
      <w:pPr>
        <w:ind w:firstLine="851"/>
        <w:jc w:val="both"/>
        <w:rPr>
          <w:sz w:val="24"/>
          <w:szCs w:val="24"/>
        </w:rPr>
      </w:pPr>
      <w:bookmarkStart w:id="243" w:name="Par91"/>
      <w:bookmarkEnd w:id="243"/>
      <w:r w:rsidRPr="0046376A">
        <w:rPr>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635153" w:rsidRPr="0046376A" w:rsidRDefault="00635153" w:rsidP="00D73A85">
      <w:pPr>
        <w:ind w:firstLine="851"/>
        <w:jc w:val="both"/>
        <w:rPr>
          <w:sz w:val="24"/>
          <w:szCs w:val="24"/>
        </w:rPr>
      </w:pPr>
      <w:bookmarkStart w:id="244" w:name="Par92"/>
      <w:bookmarkEnd w:id="244"/>
      <w:r w:rsidRPr="0046376A">
        <w:rPr>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47" w:history="1">
        <w:r w:rsidRPr="0046376A">
          <w:rPr>
            <w:sz w:val="24"/>
            <w:szCs w:val="24"/>
          </w:rPr>
          <w:t>пунктом 1 части 8 статьи 3</w:t>
        </w:r>
      </w:hyperlink>
      <w:r w:rsidRPr="0046376A">
        <w:rPr>
          <w:sz w:val="24"/>
          <w:szCs w:val="24"/>
        </w:rPr>
        <w:t xml:space="preserve"> Федерального закона №223-ФЗ;</w:t>
      </w:r>
    </w:p>
    <w:p w:rsidR="00635153" w:rsidRPr="0046376A" w:rsidRDefault="00635153" w:rsidP="00D73A85">
      <w:pPr>
        <w:ind w:firstLine="851"/>
        <w:jc w:val="both"/>
        <w:rPr>
          <w:sz w:val="24"/>
          <w:szCs w:val="24"/>
        </w:rPr>
      </w:pPr>
      <w:r w:rsidRPr="0046376A">
        <w:rPr>
          <w:sz w:val="24"/>
          <w:szCs w:val="24"/>
        </w:rPr>
        <w:t>13) предложение о цене договора (цене лота, единицы товара, работы, услуги), за исключением проведения аукциона в электронной форме.</w:t>
      </w:r>
    </w:p>
    <w:p w:rsidR="00635153" w:rsidRPr="0046376A" w:rsidRDefault="00635153" w:rsidP="00D73A85">
      <w:pPr>
        <w:ind w:firstLine="709"/>
        <w:jc w:val="both"/>
        <w:rPr>
          <w:sz w:val="24"/>
          <w:szCs w:val="24"/>
        </w:rPr>
      </w:pPr>
      <w:bookmarkStart w:id="245" w:name="Par95"/>
      <w:bookmarkEnd w:id="245"/>
      <w:r w:rsidRPr="0046376A">
        <w:rPr>
          <w:sz w:val="24"/>
          <w:szCs w:val="24"/>
        </w:rPr>
        <w:t>14.16.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635153" w:rsidRPr="0046376A" w:rsidRDefault="00635153" w:rsidP="00D73A85">
      <w:pPr>
        <w:ind w:firstLine="709"/>
        <w:jc w:val="both"/>
        <w:rPr>
          <w:sz w:val="24"/>
          <w:szCs w:val="24"/>
        </w:rPr>
      </w:pPr>
      <w:r w:rsidRPr="0046376A">
        <w:rPr>
          <w:sz w:val="24"/>
          <w:szCs w:val="24"/>
        </w:rPr>
        <w:t xml:space="preserve">14.17.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ar68" w:history="1">
        <w:r w:rsidRPr="0046376A">
          <w:rPr>
            <w:sz w:val="24"/>
            <w:szCs w:val="24"/>
          </w:rPr>
          <w:t>п.14.5</w:t>
        </w:r>
      </w:hyperlink>
      <w:r w:rsidRPr="0046376A">
        <w:rPr>
          <w:sz w:val="24"/>
          <w:szCs w:val="24"/>
        </w:rPr>
        <w:t xml:space="preserve"> и п.14.6. настоящего Положения.</w:t>
      </w:r>
    </w:p>
    <w:p w:rsidR="00635153" w:rsidRPr="0046376A" w:rsidRDefault="00635153" w:rsidP="00D73A85">
      <w:pPr>
        <w:ind w:firstLine="709"/>
        <w:jc w:val="both"/>
        <w:rPr>
          <w:sz w:val="24"/>
          <w:szCs w:val="24"/>
        </w:rPr>
      </w:pPr>
      <w:r w:rsidRPr="0046376A">
        <w:rPr>
          <w:sz w:val="24"/>
          <w:szCs w:val="24"/>
        </w:rPr>
        <w:t xml:space="preserve">14.18.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95" w:history="1">
        <w:r w:rsidRPr="0046376A">
          <w:rPr>
            <w:sz w:val="24"/>
            <w:szCs w:val="24"/>
          </w:rPr>
          <w:t>п.14.16</w:t>
        </w:r>
      </w:hyperlink>
      <w:r w:rsidRPr="0046376A">
        <w:rPr>
          <w:sz w:val="24"/>
          <w:szCs w:val="24"/>
        </w:rPr>
        <w:t xml:space="preserve"> настоящего Положения, не допускается.</w:t>
      </w:r>
    </w:p>
    <w:p w:rsidR="00635153" w:rsidRPr="0046376A" w:rsidRDefault="00635153" w:rsidP="00D73A85">
      <w:pPr>
        <w:ind w:firstLine="709"/>
        <w:jc w:val="both"/>
        <w:rPr>
          <w:sz w:val="24"/>
          <w:szCs w:val="24"/>
        </w:rPr>
      </w:pPr>
      <w:r w:rsidRPr="0046376A">
        <w:rPr>
          <w:sz w:val="24"/>
          <w:szCs w:val="24"/>
        </w:rPr>
        <w:t xml:space="preserve">14.19.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hyperlink w:anchor="Par90" w:history="1">
        <w:r w:rsidRPr="0046376A">
          <w:rPr>
            <w:sz w:val="24"/>
            <w:szCs w:val="24"/>
          </w:rPr>
          <w:t>пунктом 10 части 14.15</w:t>
        </w:r>
      </w:hyperlink>
      <w:r w:rsidRPr="0046376A">
        <w:rPr>
          <w:sz w:val="24"/>
          <w:szCs w:val="24"/>
        </w:rPr>
        <w:t xml:space="preserve"> , а также </w:t>
      </w:r>
      <w:hyperlink w:anchor="Par95" w:history="1">
        <w:r w:rsidRPr="0046376A">
          <w:rPr>
            <w:sz w:val="24"/>
            <w:szCs w:val="24"/>
          </w:rPr>
          <w:t>частью 1</w:t>
        </w:r>
      </w:hyperlink>
      <w:r w:rsidRPr="0046376A">
        <w:rPr>
          <w:sz w:val="24"/>
          <w:szCs w:val="24"/>
        </w:rPr>
        <w:t xml:space="preserve">4.16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ar69" w:history="1">
        <w:r w:rsidRPr="0046376A">
          <w:rPr>
            <w:sz w:val="24"/>
            <w:szCs w:val="24"/>
          </w:rPr>
          <w:t>пунктами 1</w:t>
        </w:r>
      </w:hyperlink>
      <w:r w:rsidRPr="0046376A">
        <w:rPr>
          <w:sz w:val="24"/>
          <w:szCs w:val="24"/>
        </w:rPr>
        <w:t xml:space="preserve"> - </w:t>
      </w:r>
      <w:hyperlink w:anchor="Par81" w:history="1">
        <w:r w:rsidRPr="0046376A">
          <w:rPr>
            <w:sz w:val="24"/>
            <w:szCs w:val="24"/>
          </w:rPr>
          <w:t>9</w:t>
        </w:r>
      </w:hyperlink>
      <w:r w:rsidRPr="0046376A">
        <w:rPr>
          <w:sz w:val="24"/>
          <w:szCs w:val="24"/>
        </w:rPr>
        <w:t xml:space="preserve">, </w:t>
      </w:r>
      <w:hyperlink w:anchor="Par91" w:history="1">
        <w:r w:rsidRPr="0046376A">
          <w:rPr>
            <w:sz w:val="24"/>
            <w:szCs w:val="24"/>
          </w:rPr>
          <w:t>11</w:t>
        </w:r>
      </w:hyperlink>
      <w:r w:rsidRPr="0046376A">
        <w:rPr>
          <w:sz w:val="24"/>
          <w:szCs w:val="24"/>
        </w:rPr>
        <w:t xml:space="preserve"> и </w:t>
      </w:r>
      <w:hyperlink w:anchor="Par92" w:history="1">
        <w:r w:rsidRPr="0046376A">
          <w:rPr>
            <w:sz w:val="24"/>
            <w:szCs w:val="24"/>
          </w:rPr>
          <w:t>12 п.14.5</w:t>
        </w:r>
      </w:hyperlink>
      <w:r w:rsidRPr="0046376A">
        <w:rPr>
          <w:sz w:val="24"/>
          <w:szCs w:val="24"/>
        </w:rPr>
        <w:t xml:space="preserve">, а также </w:t>
      </w:r>
      <w:hyperlink w:anchor="Par95" w:history="1">
        <w:r w:rsidRPr="0046376A">
          <w:rPr>
            <w:sz w:val="24"/>
            <w:szCs w:val="24"/>
          </w:rPr>
          <w:t>п</w:t>
        </w:r>
      </w:hyperlink>
      <w:r w:rsidRPr="0046376A">
        <w:rPr>
          <w:sz w:val="24"/>
          <w:szCs w:val="24"/>
        </w:rPr>
        <w:t xml:space="preserve">.14.16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ar68" w:history="1">
        <w:r w:rsidRPr="0046376A">
          <w:rPr>
            <w:sz w:val="24"/>
            <w:szCs w:val="24"/>
          </w:rPr>
          <w:t>п.14.15</w:t>
        </w:r>
      </w:hyperlink>
      <w:r w:rsidRPr="0046376A">
        <w:rPr>
          <w:sz w:val="24"/>
          <w:szCs w:val="24"/>
        </w:rPr>
        <w:t xml:space="preserve"> настоящего Положения.</w:t>
      </w:r>
    </w:p>
    <w:p w:rsidR="00635153" w:rsidRPr="0046376A" w:rsidRDefault="00635153" w:rsidP="00D73A85">
      <w:pPr>
        <w:ind w:firstLine="709"/>
        <w:jc w:val="both"/>
        <w:rPr>
          <w:sz w:val="24"/>
          <w:szCs w:val="24"/>
        </w:rPr>
      </w:pPr>
      <w:r w:rsidRPr="0046376A">
        <w:rPr>
          <w:sz w:val="24"/>
          <w:szCs w:val="24"/>
        </w:rPr>
        <w:t xml:space="preserve">14.20.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ar90" w:history="1">
        <w:r w:rsidRPr="0046376A">
          <w:rPr>
            <w:sz w:val="24"/>
            <w:szCs w:val="24"/>
          </w:rPr>
          <w:t xml:space="preserve">пунктом 10 </w:t>
        </w:r>
      </w:hyperlink>
      <w:r w:rsidRPr="0046376A">
        <w:rPr>
          <w:sz w:val="24"/>
          <w:szCs w:val="24"/>
        </w:rPr>
        <w:t xml:space="preserve">п.14.15 настоящего Положения. Вторая часть данной заявки должна содержать информацию и документы, предусмотренные </w:t>
      </w:r>
      <w:hyperlink w:anchor="Par69" w:history="1">
        <w:r w:rsidRPr="0046376A">
          <w:rPr>
            <w:sz w:val="24"/>
            <w:szCs w:val="24"/>
          </w:rPr>
          <w:t>пунктами 1</w:t>
        </w:r>
      </w:hyperlink>
      <w:r w:rsidRPr="0046376A">
        <w:rPr>
          <w:sz w:val="24"/>
          <w:szCs w:val="24"/>
        </w:rPr>
        <w:t xml:space="preserve"> - </w:t>
      </w:r>
      <w:hyperlink w:anchor="Par81" w:history="1">
        <w:r w:rsidRPr="0046376A">
          <w:rPr>
            <w:sz w:val="24"/>
            <w:szCs w:val="24"/>
          </w:rPr>
          <w:t>9</w:t>
        </w:r>
      </w:hyperlink>
      <w:r w:rsidRPr="0046376A">
        <w:rPr>
          <w:sz w:val="24"/>
          <w:szCs w:val="24"/>
        </w:rPr>
        <w:t xml:space="preserve">, </w:t>
      </w:r>
      <w:hyperlink w:anchor="Par91" w:history="1">
        <w:r w:rsidRPr="0046376A">
          <w:rPr>
            <w:sz w:val="24"/>
            <w:szCs w:val="24"/>
          </w:rPr>
          <w:t>11</w:t>
        </w:r>
      </w:hyperlink>
      <w:r w:rsidRPr="0046376A">
        <w:rPr>
          <w:sz w:val="24"/>
          <w:szCs w:val="24"/>
        </w:rPr>
        <w:t xml:space="preserve"> и </w:t>
      </w:r>
      <w:hyperlink w:anchor="Par92" w:history="1">
        <w:r w:rsidRPr="0046376A">
          <w:rPr>
            <w:sz w:val="24"/>
            <w:szCs w:val="24"/>
          </w:rPr>
          <w:t>12 п.14.15</w:t>
        </w:r>
      </w:hyperlink>
      <w:r w:rsidRPr="0046376A">
        <w:rPr>
          <w:sz w:val="24"/>
          <w:szCs w:val="24"/>
        </w:rPr>
        <w:t xml:space="preserve"> настоящего Положения.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ar68" w:history="1">
        <w:r w:rsidRPr="0046376A">
          <w:rPr>
            <w:sz w:val="24"/>
            <w:szCs w:val="24"/>
          </w:rPr>
          <w:t>п.14.15</w:t>
        </w:r>
      </w:hyperlink>
      <w:r w:rsidRPr="0046376A">
        <w:rPr>
          <w:sz w:val="24"/>
          <w:szCs w:val="24"/>
        </w:rPr>
        <w:t xml:space="preserve"> настоящего Положения.</w:t>
      </w:r>
    </w:p>
    <w:p w:rsidR="00635153" w:rsidRPr="0046376A" w:rsidRDefault="00635153" w:rsidP="00D73A85">
      <w:pPr>
        <w:ind w:firstLine="709"/>
        <w:jc w:val="both"/>
        <w:rPr>
          <w:sz w:val="24"/>
          <w:szCs w:val="24"/>
        </w:rPr>
      </w:pPr>
      <w:r w:rsidRPr="0046376A">
        <w:rPr>
          <w:sz w:val="24"/>
          <w:szCs w:val="24"/>
        </w:rPr>
        <w:t xml:space="preserve">14.21. Заявка на участие в запросе котировок в электронной форме должна содержать информацию и документы, предусмотренные </w:t>
      </w:r>
      <w:hyperlink w:anchor="Par68" w:history="1">
        <w:r w:rsidRPr="0046376A">
          <w:rPr>
            <w:sz w:val="24"/>
            <w:szCs w:val="24"/>
          </w:rPr>
          <w:t>п.14.15</w:t>
        </w:r>
      </w:hyperlink>
      <w:r w:rsidRPr="0046376A">
        <w:rPr>
          <w:sz w:val="24"/>
          <w:szCs w:val="24"/>
        </w:rPr>
        <w:t xml:space="preserve"> настоящего Положения, в случае установления заказчиком обязанности их представления.</w:t>
      </w:r>
    </w:p>
    <w:p w:rsidR="00635153" w:rsidRPr="0046376A" w:rsidRDefault="00635153" w:rsidP="00D73A85">
      <w:pPr>
        <w:ind w:firstLine="709"/>
        <w:jc w:val="both"/>
        <w:rPr>
          <w:sz w:val="24"/>
          <w:szCs w:val="24"/>
        </w:rPr>
      </w:pPr>
      <w:r w:rsidRPr="0046376A">
        <w:rPr>
          <w:sz w:val="24"/>
          <w:szCs w:val="24"/>
        </w:rPr>
        <w:t xml:space="preserve">14.22. Декларация, предусмотренная </w:t>
      </w:r>
      <w:hyperlink w:anchor="Par81" w:history="1">
        <w:r w:rsidRPr="0046376A">
          <w:rPr>
            <w:sz w:val="24"/>
            <w:szCs w:val="24"/>
          </w:rPr>
          <w:t>пунктом 9 п.14.15</w:t>
        </w:r>
      </w:hyperlink>
      <w:r w:rsidRPr="0046376A">
        <w:rPr>
          <w:sz w:val="24"/>
          <w:szCs w:val="24"/>
        </w:rPr>
        <w:t xml:space="preserve">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ar68" w:history="1">
        <w:r w:rsidRPr="0046376A">
          <w:rPr>
            <w:sz w:val="24"/>
            <w:szCs w:val="24"/>
          </w:rPr>
          <w:t>п.14.15</w:t>
        </w:r>
      </w:hyperlink>
      <w:r w:rsidRPr="0046376A">
        <w:rPr>
          <w:sz w:val="24"/>
          <w:szCs w:val="24"/>
        </w:rPr>
        <w:t xml:space="preserve">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ar66" w:history="1">
        <w:r w:rsidRPr="0046376A">
          <w:rPr>
            <w:sz w:val="24"/>
            <w:szCs w:val="24"/>
          </w:rPr>
          <w:t>п.14.14</w:t>
        </w:r>
      </w:hyperlink>
      <w:r w:rsidRPr="0046376A">
        <w:rPr>
          <w:sz w:val="24"/>
          <w:szCs w:val="24"/>
        </w:rPr>
        <w:t xml:space="preserve"> настоящего Положения.</w:t>
      </w:r>
    </w:p>
    <w:p w:rsidR="00635153" w:rsidRPr="0046376A" w:rsidRDefault="00635153" w:rsidP="00D73A85">
      <w:pPr>
        <w:ind w:firstLine="709"/>
        <w:jc w:val="both"/>
        <w:rPr>
          <w:sz w:val="24"/>
          <w:szCs w:val="24"/>
        </w:rPr>
      </w:pPr>
      <w:r w:rsidRPr="0046376A">
        <w:rPr>
          <w:sz w:val="24"/>
          <w:szCs w:val="24"/>
        </w:rPr>
        <w:t>14.23.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635153" w:rsidRPr="0046376A" w:rsidRDefault="00635153" w:rsidP="00D73A85">
      <w:pPr>
        <w:ind w:firstLine="709"/>
        <w:jc w:val="both"/>
        <w:rPr>
          <w:sz w:val="24"/>
          <w:szCs w:val="24"/>
        </w:rPr>
      </w:pPr>
      <w:r w:rsidRPr="0046376A">
        <w:rPr>
          <w:sz w:val="24"/>
          <w:szCs w:val="24"/>
        </w:rPr>
        <w:t>14.24. Оператор электронной площадки в следующем порядке направляет заказчику:</w:t>
      </w:r>
    </w:p>
    <w:p w:rsidR="00635153" w:rsidRPr="0046376A" w:rsidRDefault="00635153" w:rsidP="00D73A85">
      <w:pPr>
        <w:ind w:firstLine="851"/>
        <w:jc w:val="both"/>
        <w:rPr>
          <w:sz w:val="24"/>
          <w:szCs w:val="24"/>
        </w:rPr>
      </w:pPr>
      <w:bookmarkStart w:id="246" w:name="Par113"/>
      <w:bookmarkEnd w:id="246"/>
      <w:r w:rsidRPr="0046376A">
        <w:rPr>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635153" w:rsidRPr="0046376A" w:rsidRDefault="00635153" w:rsidP="00D73A85">
      <w:pPr>
        <w:ind w:firstLine="851"/>
        <w:jc w:val="both"/>
        <w:rPr>
          <w:sz w:val="24"/>
          <w:szCs w:val="24"/>
        </w:rPr>
      </w:pPr>
      <w:bookmarkStart w:id="247" w:name="Par116"/>
      <w:bookmarkEnd w:id="247"/>
      <w:r w:rsidRPr="0046376A">
        <w:rPr>
          <w:sz w:val="24"/>
          <w:szCs w:val="24"/>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w:t>
      </w:r>
      <w:hyperlink w:anchor="Par46" w:history="1">
        <w:r w:rsidRPr="0046376A">
          <w:rPr>
            <w:sz w:val="24"/>
            <w:szCs w:val="24"/>
          </w:rPr>
          <w:t>14.6.1</w:t>
        </w:r>
      </w:hyperlink>
      <w:r w:rsidRPr="0046376A">
        <w:rPr>
          <w:sz w:val="24"/>
          <w:szCs w:val="24"/>
        </w:rPr>
        <w:t xml:space="preserve"> настоящего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635153" w:rsidRPr="0046376A" w:rsidRDefault="00635153" w:rsidP="00D73A85">
      <w:pPr>
        <w:ind w:firstLine="851"/>
        <w:jc w:val="both"/>
        <w:rPr>
          <w:sz w:val="24"/>
          <w:szCs w:val="24"/>
        </w:rPr>
      </w:pPr>
      <w:r w:rsidRPr="0046376A">
        <w:rPr>
          <w:sz w:val="24"/>
          <w:szCs w:val="24"/>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635153" w:rsidRPr="0046376A" w:rsidRDefault="00635153" w:rsidP="00D73A85">
      <w:pPr>
        <w:ind w:firstLine="851"/>
        <w:jc w:val="both"/>
        <w:rPr>
          <w:sz w:val="24"/>
          <w:szCs w:val="24"/>
        </w:rPr>
      </w:pPr>
      <w:r w:rsidRPr="0046376A">
        <w:rPr>
          <w:sz w:val="24"/>
          <w:szCs w:val="24"/>
        </w:rPr>
        <w:t xml:space="preserve">б) проведения процедуры подачи участниками аукциона в электронной форме предложений о цене договора с учетом требований </w:t>
      </w:r>
      <w:hyperlink w:anchor="Par40" w:history="1">
        <w:r w:rsidRPr="0046376A">
          <w:rPr>
            <w:sz w:val="24"/>
            <w:szCs w:val="24"/>
          </w:rPr>
          <w:t>п.14.6</w:t>
        </w:r>
      </w:hyperlink>
      <w:r w:rsidRPr="0046376A">
        <w:rPr>
          <w:sz w:val="24"/>
          <w:szCs w:val="24"/>
        </w:rPr>
        <w:t xml:space="preserve"> настоящего Положения (при проведении аукциона в электронной форме);</w:t>
      </w:r>
    </w:p>
    <w:p w:rsidR="00635153" w:rsidRPr="0046376A" w:rsidRDefault="00635153" w:rsidP="00D73A85">
      <w:pPr>
        <w:ind w:firstLine="851"/>
        <w:jc w:val="both"/>
        <w:rPr>
          <w:sz w:val="24"/>
          <w:szCs w:val="24"/>
        </w:rPr>
      </w:pPr>
      <w:bookmarkStart w:id="248" w:name="Par122"/>
      <w:bookmarkEnd w:id="248"/>
      <w:r w:rsidRPr="0046376A">
        <w:rPr>
          <w:sz w:val="24"/>
          <w:szCs w:val="24"/>
        </w:rPr>
        <w:t>3) протокол, предусмотренный п.</w:t>
      </w:r>
      <w:hyperlink w:anchor="Par46" w:history="1">
        <w:r w:rsidRPr="0046376A">
          <w:rPr>
            <w:sz w:val="24"/>
            <w:szCs w:val="24"/>
          </w:rPr>
          <w:t>14.6.1</w:t>
        </w:r>
      </w:hyperlink>
      <w:r w:rsidRPr="0046376A">
        <w:rPr>
          <w:sz w:val="24"/>
          <w:szCs w:val="24"/>
        </w:rPr>
        <w:t xml:space="preserve"> настоящего Положения (в случае, если конкурс в электронной форме включает этап, предусмотренный </w:t>
      </w:r>
      <w:hyperlink w:anchor="Par17" w:history="1">
        <w:r w:rsidRPr="0046376A">
          <w:rPr>
            <w:sz w:val="24"/>
            <w:szCs w:val="24"/>
          </w:rPr>
          <w:t>пунктом 4 п.14.4</w:t>
        </w:r>
      </w:hyperlink>
      <w:r w:rsidRPr="0046376A">
        <w:rPr>
          <w:sz w:val="24"/>
          <w:szCs w:val="24"/>
        </w:rPr>
        <w:t xml:space="preserve"> настоящего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635153" w:rsidRPr="0046376A" w:rsidRDefault="00635153" w:rsidP="00D73A85">
      <w:pPr>
        <w:ind w:firstLine="709"/>
        <w:jc w:val="both"/>
        <w:rPr>
          <w:sz w:val="24"/>
          <w:szCs w:val="24"/>
        </w:rPr>
      </w:pPr>
      <w:r w:rsidRPr="0046376A">
        <w:rPr>
          <w:sz w:val="24"/>
          <w:szCs w:val="24"/>
        </w:rPr>
        <w:t xml:space="preserve">14.25.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r:id="rId48" w:history="1">
        <w:r w:rsidRPr="0046376A">
          <w:rPr>
            <w:sz w:val="24"/>
            <w:szCs w:val="24"/>
          </w:rPr>
          <w:t>частью 5 статьи 3.2</w:t>
        </w:r>
      </w:hyperlink>
      <w:r w:rsidRPr="0046376A">
        <w:rPr>
          <w:sz w:val="24"/>
          <w:szCs w:val="24"/>
        </w:rPr>
        <w:t xml:space="preserve"> Федерального закона №223-ФЗ и п.5.7. настоящего Положения, оператор электронной площадки не вправе направлять заказчику заявки участников такой конкурентной закупки.</w:t>
      </w:r>
    </w:p>
    <w:p w:rsidR="00635153" w:rsidRPr="006C6703" w:rsidRDefault="00635153" w:rsidP="00D73A85">
      <w:pPr>
        <w:ind w:firstLine="709"/>
        <w:jc w:val="both"/>
        <w:rPr>
          <w:sz w:val="24"/>
          <w:szCs w:val="24"/>
        </w:rPr>
      </w:pPr>
      <w:r w:rsidRPr="0046376A">
        <w:rPr>
          <w:sz w:val="24"/>
          <w:szCs w:val="24"/>
        </w:rPr>
        <w:t xml:space="preserve">14.26.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п.5.10.1.настоящего Положения. В течение часа с момента получения указанного протокола оператор электронной </w:t>
      </w:r>
      <w:r w:rsidRPr="006C6703">
        <w:rPr>
          <w:sz w:val="24"/>
          <w:szCs w:val="24"/>
        </w:rPr>
        <w:t>площадки размещает его в единой информационной системе.</w:t>
      </w:r>
    </w:p>
    <w:p w:rsidR="00635153" w:rsidRPr="0046376A" w:rsidRDefault="00635153" w:rsidP="00D73A85">
      <w:pPr>
        <w:ind w:firstLine="709"/>
        <w:jc w:val="both"/>
        <w:rPr>
          <w:sz w:val="24"/>
          <w:szCs w:val="24"/>
        </w:rPr>
      </w:pPr>
      <w:r w:rsidRPr="006C6703">
        <w:rPr>
          <w:sz w:val="24"/>
          <w:szCs w:val="24"/>
        </w:rPr>
        <w:t xml:space="preserve">14.27. В течение одного рабочего дня после направления оператором электронной площадки информации, указанной в </w:t>
      </w:r>
      <w:hyperlink w:anchor="Par113" w:history="1">
        <w:r w:rsidRPr="006C6703">
          <w:rPr>
            <w:sz w:val="24"/>
            <w:szCs w:val="24"/>
          </w:rPr>
          <w:t>пунктах 1</w:t>
        </w:r>
      </w:hyperlink>
      <w:r w:rsidRPr="006C6703">
        <w:rPr>
          <w:sz w:val="24"/>
          <w:szCs w:val="24"/>
        </w:rPr>
        <w:t xml:space="preserve"> (при проведении запроса котировок в электронной форме), </w:t>
      </w:r>
      <w:hyperlink w:anchor="Par116" w:history="1">
        <w:r w:rsidRPr="006C6703">
          <w:rPr>
            <w:sz w:val="24"/>
            <w:szCs w:val="24"/>
          </w:rPr>
          <w:t>3</w:t>
        </w:r>
      </w:hyperlink>
      <w:r w:rsidRPr="006C6703">
        <w:rPr>
          <w:sz w:val="24"/>
          <w:szCs w:val="24"/>
        </w:rPr>
        <w:t xml:space="preserve">, </w:t>
      </w:r>
      <w:hyperlink w:anchor="Par122" w:history="1">
        <w:r w:rsidRPr="006C6703">
          <w:rPr>
            <w:sz w:val="24"/>
            <w:szCs w:val="24"/>
          </w:rPr>
          <w:t>4</w:t>
        </w:r>
      </w:hyperlink>
      <w:r w:rsidRPr="006C6703">
        <w:rPr>
          <w:sz w:val="24"/>
          <w:szCs w:val="24"/>
        </w:rPr>
        <w:t xml:space="preserve"> (в случае, если конкурс в электронной форме включает этап, предусмотренный </w:t>
      </w:r>
      <w:hyperlink w:anchor="Par17" w:history="1">
        <w:r w:rsidRPr="006C6703">
          <w:rPr>
            <w:sz w:val="24"/>
            <w:szCs w:val="24"/>
          </w:rPr>
          <w:t>пунктом 5 части 14.5</w:t>
        </w:r>
      </w:hyperlink>
      <w:r w:rsidRPr="006C6703">
        <w:rPr>
          <w:sz w:val="24"/>
          <w:szCs w:val="24"/>
        </w:rPr>
        <w:t xml:space="preserve"> настоящего Положения) п. 14.24 настоящего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w:t>
      </w:r>
      <w:r w:rsidRPr="0046376A">
        <w:rPr>
          <w:sz w:val="24"/>
          <w:szCs w:val="24"/>
        </w:rPr>
        <w:t xml:space="preserve"> порядковый номер присваивается заявке, которая поступила ранее других таких заявок.</w:t>
      </w:r>
    </w:p>
    <w:p w:rsidR="00635153" w:rsidRPr="0046376A" w:rsidRDefault="00635153" w:rsidP="00D73A85">
      <w:pPr>
        <w:ind w:firstLine="709"/>
        <w:jc w:val="both"/>
        <w:rPr>
          <w:sz w:val="24"/>
          <w:szCs w:val="24"/>
        </w:rPr>
      </w:pPr>
      <w:r w:rsidRPr="0046376A">
        <w:rPr>
          <w:sz w:val="24"/>
          <w:szCs w:val="24"/>
        </w:rPr>
        <w:t>14.28. Заказчик составляет итоговый протокол в соответствии с требованиями п.5.10.2 настоящего Положения и размещает его на электронной площадке и в единой информационной системе.</w:t>
      </w:r>
    </w:p>
    <w:p w:rsidR="00635153" w:rsidRPr="0046376A" w:rsidRDefault="00635153" w:rsidP="00D73A85">
      <w:pPr>
        <w:ind w:firstLine="709"/>
        <w:jc w:val="both"/>
        <w:rPr>
          <w:sz w:val="24"/>
          <w:szCs w:val="24"/>
        </w:rPr>
      </w:pPr>
      <w:r w:rsidRPr="0046376A">
        <w:rPr>
          <w:sz w:val="24"/>
          <w:szCs w:val="24"/>
        </w:rPr>
        <w:t>14.29.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635153" w:rsidRPr="0046376A" w:rsidRDefault="00635153" w:rsidP="00D73A85">
      <w:pPr>
        <w:ind w:firstLine="709"/>
        <w:jc w:val="both"/>
        <w:rPr>
          <w:sz w:val="24"/>
          <w:szCs w:val="24"/>
        </w:rPr>
      </w:pPr>
      <w:r w:rsidRPr="0046376A">
        <w:rPr>
          <w:sz w:val="24"/>
          <w:szCs w:val="24"/>
        </w:rPr>
        <w:t>14.30.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9A6521" w:rsidRDefault="00635153" w:rsidP="00D73A85">
      <w:pPr>
        <w:ind w:firstLine="709"/>
        <w:jc w:val="both"/>
        <w:rPr>
          <w:sz w:val="24"/>
          <w:szCs w:val="24"/>
        </w:rPr>
      </w:pPr>
      <w:r w:rsidRPr="0046376A">
        <w:rPr>
          <w:sz w:val="24"/>
          <w:szCs w:val="24"/>
        </w:rPr>
        <w:t>14.31.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9A6521" w:rsidRPr="009A6521" w:rsidRDefault="009A6521" w:rsidP="00D73A85">
      <w:pPr>
        <w:widowControl/>
        <w:ind w:firstLine="709"/>
        <w:jc w:val="both"/>
        <w:rPr>
          <w:rFonts w:eastAsia="Calibri"/>
          <w:sz w:val="24"/>
          <w:szCs w:val="24"/>
        </w:rPr>
      </w:pPr>
      <w:r>
        <w:rPr>
          <w:sz w:val="24"/>
          <w:szCs w:val="24"/>
        </w:rPr>
        <w:t>14.32.</w:t>
      </w:r>
      <w:r w:rsidRPr="009A6521">
        <w:rPr>
          <w:rFonts w:eastAsia="Calibri"/>
          <w:sz w:val="24"/>
          <w:szCs w:val="24"/>
        </w:rPr>
        <w:t xml:space="preserve">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49" w:history="1">
        <w:r w:rsidR="001F4C3D" w:rsidRPr="001F4C3D">
          <w:rPr>
            <w:rFonts w:eastAsia="Calibri"/>
            <w:sz w:val="24"/>
            <w:szCs w:val="24"/>
          </w:rPr>
          <w:t>п.14.9.1, п.14.9.2, п.14.9.3</w:t>
        </w:r>
      </w:hyperlink>
      <w:r w:rsidRPr="009A6521">
        <w:rPr>
          <w:rFonts w:eastAsia="Calibri"/>
          <w:sz w:val="24"/>
          <w:szCs w:val="24"/>
        </w:rPr>
        <w:t xml:space="preserve"> </w:t>
      </w:r>
      <w:r w:rsidR="001F4C3D">
        <w:rPr>
          <w:rFonts w:eastAsia="Calibri"/>
          <w:sz w:val="24"/>
          <w:szCs w:val="24"/>
        </w:rPr>
        <w:t>настоящего Положения</w:t>
      </w:r>
      <w:r w:rsidRPr="009A6521">
        <w:rPr>
          <w:rFonts w:eastAsia="Calibri"/>
          <w:sz w:val="24"/>
          <w:szCs w:val="24"/>
        </w:rPr>
        <w:t>. При этом такая независимая гарантия:</w:t>
      </w:r>
    </w:p>
    <w:p w:rsidR="009A6521" w:rsidRPr="009A6521" w:rsidRDefault="009A6521" w:rsidP="00D73A85">
      <w:pPr>
        <w:widowControl/>
        <w:ind w:firstLine="851"/>
        <w:jc w:val="both"/>
        <w:rPr>
          <w:rFonts w:eastAsia="Calibri"/>
          <w:sz w:val="24"/>
          <w:szCs w:val="24"/>
        </w:rPr>
      </w:pPr>
      <w:r w:rsidRPr="009A6521">
        <w:rPr>
          <w:rFonts w:eastAsia="Calibri"/>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9A6521" w:rsidRPr="009A6521" w:rsidRDefault="009A6521" w:rsidP="00D73A85">
      <w:pPr>
        <w:widowControl/>
        <w:ind w:firstLine="851"/>
        <w:jc w:val="both"/>
        <w:rPr>
          <w:rFonts w:eastAsia="Calibri"/>
          <w:sz w:val="24"/>
          <w:szCs w:val="24"/>
        </w:rPr>
      </w:pPr>
      <w:r w:rsidRPr="009A6521">
        <w:rPr>
          <w:rFonts w:eastAsia="Calibri"/>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9A6521" w:rsidRPr="009A6521" w:rsidRDefault="009A6521" w:rsidP="00D73A85">
      <w:pPr>
        <w:widowControl/>
        <w:ind w:firstLine="709"/>
        <w:jc w:val="both"/>
        <w:rPr>
          <w:rFonts w:eastAsia="Calibri"/>
          <w:sz w:val="24"/>
          <w:szCs w:val="24"/>
        </w:rPr>
      </w:pPr>
      <w:r>
        <w:rPr>
          <w:rFonts w:eastAsia="Calibri"/>
          <w:sz w:val="24"/>
          <w:szCs w:val="24"/>
        </w:rPr>
        <w:t>14.33</w:t>
      </w:r>
      <w:r w:rsidRPr="009A6521">
        <w:rPr>
          <w:rFonts w:eastAsia="Calibri"/>
          <w:sz w:val="24"/>
          <w:szCs w:val="24"/>
        </w:rPr>
        <w:t>. Правительство Российской Федерации вправе установить:</w:t>
      </w:r>
    </w:p>
    <w:p w:rsidR="009A6521" w:rsidRPr="009A6521" w:rsidRDefault="009A6521" w:rsidP="00D73A85">
      <w:pPr>
        <w:widowControl/>
        <w:ind w:firstLine="851"/>
        <w:jc w:val="both"/>
        <w:rPr>
          <w:rFonts w:eastAsia="Calibri"/>
          <w:sz w:val="24"/>
          <w:szCs w:val="24"/>
        </w:rPr>
      </w:pPr>
      <w:r w:rsidRPr="009A6521">
        <w:rPr>
          <w:rFonts w:eastAsia="Calibri"/>
          <w:sz w:val="24"/>
          <w:szCs w:val="24"/>
        </w:rPr>
        <w:t xml:space="preserve">1) типовую </w:t>
      </w:r>
      <w:hyperlink r:id="rId50" w:history="1">
        <w:r w:rsidRPr="009A6521">
          <w:rPr>
            <w:rFonts w:eastAsia="Calibri"/>
            <w:sz w:val="24"/>
            <w:szCs w:val="24"/>
          </w:rPr>
          <w:t>форму</w:t>
        </w:r>
      </w:hyperlink>
      <w:r w:rsidRPr="009A6521">
        <w:rPr>
          <w:rFonts w:eastAsia="Calibri"/>
          <w:sz w:val="24"/>
          <w:szCs w:val="24"/>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51" w:history="1">
        <w:r w:rsidRPr="009A6521">
          <w:rPr>
            <w:rFonts w:eastAsia="Calibri"/>
            <w:sz w:val="24"/>
            <w:szCs w:val="24"/>
          </w:rPr>
          <w:t>форму</w:t>
        </w:r>
      </w:hyperlink>
      <w:r w:rsidRPr="009A6521">
        <w:rPr>
          <w:rFonts w:eastAsia="Calibri"/>
          <w:sz w:val="24"/>
          <w:szCs w:val="24"/>
        </w:rPr>
        <w:t xml:space="preserve"> независимой гарантии, предоставляемой в качестве обеспечения исполнения договора, заключаемого по результатам такой закупки;</w:t>
      </w:r>
    </w:p>
    <w:p w:rsidR="009A6521" w:rsidRPr="009A6521" w:rsidRDefault="009A6521" w:rsidP="00D73A85">
      <w:pPr>
        <w:widowControl/>
        <w:ind w:firstLine="851"/>
        <w:jc w:val="both"/>
        <w:rPr>
          <w:rFonts w:eastAsia="Calibri"/>
          <w:sz w:val="24"/>
          <w:szCs w:val="24"/>
        </w:rPr>
      </w:pPr>
      <w:r w:rsidRPr="009A6521">
        <w:rPr>
          <w:rFonts w:eastAsia="Calibri"/>
          <w:sz w:val="24"/>
          <w:szCs w:val="24"/>
        </w:rPr>
        <w:t>2)</w:t>
      </w:r>
      <w:r w:rsidR="00390062">
        <w:rPr>
          <w:rFonts w:eastAsia="Calibri"/>
          <w:sz w:val="24"/>
          <w:szCs w:val="24"/>
        </w:rPr>
        <w:t xml:space="preserve"> </w:t>
      </w:r>
      <w:hyperlink r:id="rId52" w:history="1">
        <w:r w:rsidRPr="009A6521">
          <w:rPr>
            <w:rFonts w:eastAsia="Calibri"/>
            <w:sz w:val="24"/>
            <w:szCs w:val="24"/>
          </w:rPr>
          <w:t>форму</w:t>
        </w:r>
      </w:hyperlink>
      <w:r w:rsidRPr="009A6521">
        <w:rPr>
          <w:rFonts w:eastAsia="Calibri"/>
          <w:sz w:val="24"/>
          <w:szCs w:val="24"/>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53" w:history="1">
        <w:r w:rsidRPr="009A6521">
          <w:rPr>
            <w:rFonts w:eastAsia="Calibri"/>
            <w:sz w:val="24"/>
            <w:szCs w:val="24"/>
          </w:rPr>
          <w:t>форму</w:t>
        </w:r>
      </w:hyperlink>
      <w:r w:rsidRPr="009A6521">
        <w:rPr>
          <w:rFonts w:eastAsia="Calibri"/>
          <w:sz w:val="24"/>
          <w:szCs w:val="24"/>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9A6521" w:rsidRPr="009A6521" w:rsidRDefault="009A6521" w:rsidP="00D73A85">
      <w:pPr>
        <w:widowControl/>
        <w:ind w:firstLine="851"/>
        <w:jc w:val="both"/>
        <w:rPr>
          <w:rFonts w:eastAsia="Calibri"/>
          <w:sz w:val="24"/>
          <w:szCs w:val="24"/>
        </w:rPr>
      </w:pPr>
      <w:r w:rsidRPr="009A6521">
        <w:rPr>
          <w:rFonts w:eastAsia="Calibri"/>
          <w:sz w:val="24"/>
          <w:szCs w:val="24"/>
        </w:rPr>
        <w:t xml:space="preserve">3) </w:t>
      </w:r>
      <w:hyperlink r:id="rId54" w:history="1">
        <w:r w:rsidRPr="009A6521">
          <w:rPr>
            <w:rFonts w:eastAsia="Calibri"/>
            <w:sz w:val="24"/>
            <w:szCs w:val="24"/>
          </w:rPr>
          <w:t>дополнительные требования</w:t>
        </w:r>
      </w:hyperlink>
      <w:r w:rsidRPr="009A6521">
        <w:rPr>
          <w:rFonts w:eastAsia="Calibri"/>
          <w:sz w:val="24"/>
          <w:szCs w:val="24"/>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9A6521" w:rsidRPr="009A6521" w:rsidRDefault="009A6521" w:rsidP="00D73A85">
      <w:pPr>
        <w:widowControl/>
        <w:ind w:firstLine="851"/>
        <w:jc w:val="both"/>
        <w:rPr>
          <w:rFonts w:eastAsia="Calibri"/>
          <w:sz w:val="24"/>
          <w:szCs w:val="24"/>
        </w:rPr>
      </w:pPr>
      <w:r w:rsidRPr="009A6521">
        <w:rPr>
          <w:rFonts w:eastAsia="Calibri"/>
          <w:sz w:val="24"/>
          <w:szCs w:val="24"/>
        </w:rPr>
        <w:t xml:space="preserve">4) </w:t>
      </w:r>
      <w:hyperlink r:id="rId55" w:history="1">
        <w:r w:rsidRPr="009A6521">
          <w:rPr>
            <w:rFonts w:eastAsia="Calibri"/>
            <w:sz w:val="24"/>
            <w:szCs w:val="24"/>
          </w:rPr>
          <w:t>перечень</w:t>
        </w:r>
      </w:hyperlink>
      <w:r w:rsidRPr="009A6521">
        <w:rPr>
          <w:rFonts w:eastAsia="Calibri"/>
          <w:sz w:val="24"/>
          <w:szCs w:val="24"/>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635153" w:rsidRDefault="009A6521" w:rsidP="00D73A85">
      <w:pPr>
        <w:widowControl/>
        <w:ind w:firstLine="851"/>
        <w:jc w:val="both"/>
        <w:rPr>
          <w:rFonts w:eastAsia="Calibri"/>
          <w:sz w:val="24"/>
          <w:szCs w:val="24"/>
        </w:rPr>
      </w:pPr>
      <w:r w:rsidRPr="009A6521">
        <w:rPr>
          <w:rFonts w:eastAsia="Calibri"/>
          <w:sz w:val="24"/>
          <w:szCs w:val="24"/>
        </w:rPr>
        <w:t xml:space="preserve">5) </w:t>
      </w:r>
      <w:hyperlink r:id="rId56" w:history="1">
        <w:r w:rsidRPr="009A6521">
          <w:rPr>
            <w:rFonts w:eastAsia="Calibri"/>
            <w:sz w:val="24"/>
            <w:szCs w:val="24"/>
          </w:rPr>
          <w:t>особенности</w:t>
        </w:r>
      </w:hyperlink>
      <w:r w:rsidRPr="009A6521">
        <w:rPr>
          <w:rFonts w:eastAsia="Calibri"/>
          <w:sz w:val="24"/>
          <w:szCs w:val="24"/>
        </w:rPr>
        <w:t xml:space="preserve"> порядка ведения реестра независимых гарантий, предусмотренного </w:t>
      </w:r>
      <w:hyperlink r:id="rId57" w:history="1">
        <w:r w:rsidRPr="009A6521">
          <w:rPr>
            <w:rFonts w:eastAsia="Calibri"/>
            <w:sz w:val="24"/>
            <w:szCs w:val="24"/>
          </w:rPr>
          <w:t>частью 8 статьи 45</w:t>
        </w:r>
      </w:hyperlink>
      <w:r w:rsidRPr="009A6521">
        <w:rPr>
          <w:rFonts w:eastAsia="Calibri"/>
          <w:sz w:val="24"/>
          <w:szCs w:val="24"/>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040589" w:rsidRPr="00520154" w:rsidRDefault="00040589" w:rsidP="00040589">
      <w:pPr>
        <w:widowControl/>
        <w:ind w:firstLine="540"/>
        <w:jc w:val="both"/>
        <w:rPr>
          <w:rFonts w:eastAsia="Calibri"/>
          <w:sz w:val="24"/>
          <w:szCs w:val="24"/>
        </w:rPr>
      </w:pPr>
    </w:p>
    <w:p w:rsidR="00F01328" w:rsidRPr="00B373A6" w:rsidRDefault="004E47A6" w:rsidP="007F5E09">
      <w:pPr>
        <w:pStyle w:val="affff0"/>
        <w:numPr>
          <w:ilvl w:val="0"/>
          <w:numId w:val="50"/>
        </w:numPr>
        <w:jc w:val="both"/>
        <w:rPr>
          <w:b/>
          <w:sz w:val="24"/>
          <w:szCs w:val="24"/>
        </w:rPr>
      </w:pPr>
      <w:r>
        <w:rPr>
          <w:b/>
          <w:sz w:val="24"/>
          <w:szCs w:val="24"/>
        </w:rPr>
        <w:t xml:space="preserve"> </w:t>
      </w:r>
      <w:r w:rsidR="00F01328" w:rsidRPr="00B373A6">
        <w:rPr>
          <w:b/>
          <w:sz w:val="24"/>
          <w:szCs w:val="24"/>
        </w:rPr>
        <w:t>О ПРИОРИТЕТЕ ТОВАРОВ РОССИЙСКОГО ПРОИСХОЖДЕНИЯ, РАБОТ, УСЛУГ, ВЫПОЛНЯЕМЫХ, ОКАЗЫВАЕМЫХ РОССИЙСКИМИ ЛИЦАМИ</w:t>
      </w:r>
    </w:p>
    <w:p w:rsidR="00F01328" w:rsidRPr="0046376A" w:rsidRDefault="00F01328" w:rsidP="002C59B8">
      <w:pPr>
        <w:pStyle w:val="affff0"/>
        <w:jc w:val="both"/>
        <w:rPr>
          <w:b/>
          <w:sz w:val="24"/>
          <w:szCs w:val="24"/>
        </w:rPr>
      </w:pPr>
    </w:p>
    <w:p w:rsidR="00B373A6" w:rsidRPr="00B373A6" w:rsidRDefault="00B373A6" w:rsidP="00B373A6">
      <w:pPr>
        <w:widowControl/>
        <w:ind w:firstLine="709"/>
        <w:jc w:val="both"/>
        <w:rPr>
          <w:rFonts w:eastAsia="Calibri"/>
          <w:sz w:val="24"/>
          <w:szCs w:val="24"/>
        </w:rPr>
      </w:pPr>
      <w:r w:rsidRPr="00B373A6">
        <w:rPr>
          <w:rFonts w:eastAsia="Calibri"/>
          <w:sz w:val="24"/>
          <w:szCs w:val="24"/>
        </w:rPr>
        <w:t xml:space="preserve">15.1 В случае установления Правительством Российской Федерации приоритета,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Заказчик осуществляет закупку товаров, работ, услуг в соответствии с актом Правительства Российской Федерации, принятым в соответствии с </w:t>
      </w:r>
      <w:hyperlink r:id="rId58">
        <w:r w:rsidRPr="00B373A6">
          <w:rPr>
            <w:rFonts w:eastAsia="Calibri"/>
            <w:sz w:val="24"/>
            <w:szCs w:val="24"/>
          </w:rPr>
          <w:t>пунктом 1 части 8 статьи 3</w:t>
        </w:r>
      </w:hyperlink>
      <w:r w:rsidRPr="00B373A6">
        <w:rPr>
          <w:rFonts w:eastAsia="Calibri"/>
          <w:sz w:val="24"/>
          <w:szCs w:val="24"/>
        </w:rPr>
        <w:t xml:space="preserve"> Федерального закона N 223-ФЗ.</w:t>
      </w:r>
    </w:p>
    <w:p w:rsidR="00B373A6" w:rsidRPr="00B373A6" w:rsidRDefault="00B373A6" w:rsidP="00B373A6">
      <w:pPr>
        <w:widowControl/>
        <w:ind w:firstLine="709"/>
        <w:jc w:val="both"/>
        <w:rPr>
          <w:rFonts w:eastAsia="Calibri"/>
          <w:sz w:val="24"/>
          <w:szCs w:val="24"/>
        </w:rPr>
      </w:pPr>
      <w:r w:rsidRPr="00B373A6">
        <w:rPr>
          <w:rFonts w:eastAsia="Calibri"/>
          <w:sz w:val="24"/>
          <w:szCs w:val="24"/>
        </w:rPr>
        <w:t xml:space="preserve">15.2. При осуществлении конкурентных закупок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Порядок предоставления приоритета устанавливается </w:t>
      </w:r>
      <w:hyperlink r:id="rId59">
        <w:r w:rsidRPr="00B373A6">
          <w:rPr>
            <w:rFonts w:eastAsia="Calibri"/>
            <w:sz w:val="24"/>
            <w:szCs w:val="24"/>
          </w:rPr>
          <w:t>постановлением</w:t>
        </w:r>
      </w:hyperlink>
      <w:r w:rsidRPr="00B373A6">
        <w:rPr>
          <w:rFonts w:eastAsia="Calibri"/>
          <w:sz w:val="24"/>
          <w:szCs w:val="24"/>
        </w:rP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N 925).</w:t>
      </w:r>
    </w:p>
    <w:p w:rsidR="00B373A6" w:rsidRPr="00B373A6" w:rsidRDefault="00B373A6" w:rsidP="00B373A6">
      <w:pPr>
        <w:widowControl/>
        <w:ind w:firstLine="709"/>
        <w:jc w:val="both"/>
        <w:rPr>
          <w:rFonts w:eastAsia="Calibri"/>
          <w:sz w:val="24"/>
          <w:szCs w:val="24"/>
        </w:rPr>
      </w:pPr>
      <w:r w:rsidRPr="00B373A6">
        <w:rPr>
          <w:rFonts w:eastAsia="Calibri"/>
          <w:sz w:val="24"/>
          <w:szCs w:val="24"/>
        </w:rPr>
        <w:t>15.3.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373A6" w:rsidRPr="00B373A6" w:rsidRDefault="00B373A6" w:rsidP="00B373A6">
      <w:pPr>
        <w:widowControl/>
        <w:ind w:firstLine="709"/>
        <w:jc w:val="both"/>
        <w:rPr>
          <w:rFonts w:eastAsia="Calibri"/>
          <w:sz w:val="24"/>
          <w:szCs w:val="24"/>
        </w:rPr>
      </w:pPr>
      <w:r w:rsidRPr="00B373A6">
        <w:rPr>
          <w:rFonts w:eastAsia="Calibri"/>
          <w:sz w:val="24"/>
          <w:szCs w:val="24"/>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B373A6" w:rsidRPr="00B373A6" w:rsidRDefault="00B373A6" w:rsidP="00B373A6">
      <w:pPr>
        <w:widowControl/>
        <w:ind w:firstLine="709"/>
        <w:jc w:val="both"/>
        <w:rPr>
          <w:rFonts w:eastAsia="Calibri"/>
          <w:sz w:val="24"/>
          <w:szCs w:val="24"/>
        </w:rPr>
      </w:pPr>
      <w:r w:rsidRPr="00B373A6">
        <w:rPr>
          <w:rFonts w:eastAsia="Calibri"/>
          <w:sz w:val="24"/>
          <w:szCs w:val="24"/>
        </w:rPr>
        <w:t>15.4.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373A6" w:rsidRPr="00B373A6" w:rsidRDefault="00B373A6" w:rsidP="00B373A6">
      <w:pPr>
        <w:widowControl/>
        <w:ind w:firstLine="709"/>
        <w:jc w:val="both"/>
        <w:rPr>
          <w:rFonts w:eastAsia="Calibri"/>
          <w:sz w:val="24"/>
          <w:szCs w:val="24"/>
        </w:rPr>
      </w:pPr>
      <w:r w:rsidRPr="00B373A6">
        <w:rPr>
          <w:rFonts w:eastAsia="Calibri"/>
          <w:sz w:val="24"/>
          <w:szCs w:val="24"/>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rsidR="00B373A6" w:rsidRPr="00B373A6" w:rsidRDefault="00B373A6" w:rsidP="00B373A6">
      <w:pPr>
        <w:widowControl/>
        <w:ind w:firstLine="709"/>
        <w:jc w:val="both"/>
        <w:rPr>
          <w:rFonts w:eastAsia="Calibri"/>
          <w:sz w:val="24"/>
          <w:szCs w:val="24"/>
        </w:rPr>
      </w:pPr>
      <w:r w:rsidRPr="00B373A6">
        <w:rPr>
          <w:rFonts w:eastAsia="Calibri"/>
          <w:sz w:val="24"/>
          <w:szCs w:val="24"/>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373A6" w:rsidRPr="00B373A6" w:rsidRDefault="00B373A6" w:rsidP="00B373A6">
      <w:pPr>
        <w:widowControl/>
        <w:ind w:firstLine="709"/>
        <w:jc w:val="both"/>
        <w:rPr>
          <w:rFonts w:eastAsia="Calibri"/>
          <w:sz w:val="24"/>
          <w:szCs w:val="24"/>
        </w:rPr>
      </w:pPr>
      <w:r w:rsidRPr="00B373A6">
        <w:rPr>
          <w:rFonts w:eastAsia="Calibri"/>
          <w:sz w:val="24"/>
          <w:szCs w:val="24"/>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rsidR="00B373A6" w:rsidRPr="00B373A6" w:rsidRDefault="00B373A6" w:rsidP="00B373A6">
      <w:pPr>
        <w:widowControl/>
        <w:ind w:firstLine="709"/>
        <w:jc w:val="both"/>
        <w:rPr>
          <w:rFonts w:eastAsia="Calibri"/>
          <w:sz w:val="24"/>
          <w:szCs w:val="24"/>
        </w:rPr>
      </w:pPr>
      <w:r w:rsidRPr="00B373A6">
        <w:rPr>
          <w:rFonts w:eastAsia="Calibri"/>
          <w:sz w:val="24"/>
          <w:szCs w:val="24"/>
        </w:rPr>
        <w:t xml:space="preserve">15.5. Условием предоставления приоритета является включение в извещение о закупке, документацию о закупке (в случае если документация предусмотрена порядком проведения закупки) сведений, предусмотренных </w:t>
      </w:r>
      <w:hyperlink r:id="rId60">
        <w:r w:rsidRPr="00B373A6">
          <w:rPr>
            <w:rFonts w:eastAsia="Calibri"/>
            <w:sz w:val="24"/>
            <w:szCs w:val="24"/>
          </w:rPr>
          <w:t>пунктом 5</w:t>
        </w:r>
      </w:hyperlink>
      <w:r w:rsidRPr="00B373A6">
        <w:rPr>
          <w:rFonts w:eastAsia="Calibri"/>
          <w:sz w:val="24"/>
          <w:szCs w:val="24"/>
        </w:rPr>
        <w:t xml:space="preserve"> Постановления N 925.</w:t>
      </w:r>
    </w:p>
    <w:p w:rsidR="00B373A6" w:rsidRPr="00B373A6" w:rsidRDefault="00B373A6" w:rsidP="00B373A6">
      <w:pPr>
        <w:widowControl/>
        <w:ind w:firstLine="709"/>
        <w:jc w:val="both"/>
        <w:rPr>
          <w:rFonts w:eastAsia="Calibri"/>
          <w:sz w:val="24"/>
          <w:szCs w:val="24"/>
        </w:rPr>
      </w:pPr>
      <w:r w:rsidRPr="00B373A6">
        <w:rPr>
          <w:rFonts w:eastAsia="Calibri"/>
          <w:sz w:val="24"/>
          <w:szCs w:val="24"/>
        </w:rPr>
        <w:t xml:space="preserve">15.6. Приоритет не предоставляется в случаях, предусмотренных </w:t>
      </w:r>
      <w:hyperlink r:id="rId61">
        <w:r w:rsidRPr="00B373A6">
          <w:rPr>
            <w:rFonts w:eastAsia="Calibri"/>
            <w:sz w:val="24"/>
            <w:szCs w:val="24"/>
          </w:rPr>
          <w:t>пунктом 6</w:t>
        </w:r>
      </w:hyperlink>
      <w:r w:rsidRPr="00B373A6">
        <w:rPr>
          <w:rFonts w:eastAsia="Calibri"/>
          <w:sz w:val="24"/>
          <w:szCs w:val="24"/>
        </w:rPr>
        <w:t xml:space="preserve"> Постановления N 925.</w:t>
      </w:r>
    </w:p>
    <w:p w:rsidR="00B373A6" w:rsidRPr="00B373A6" w:rsidRDefault="00B373A6" w:rsidP="00B373A6">
      <w:pPr>
        <w:widowControl/>
        <w:ind w:firstLine="709"/>
        <w:jc w:val="both"/>
        <w:rPr>
          <w:rFonts w:eastAsia="Calibri"/>
          <w:sz w:val="24"/>
          <w:szCs w:val="24"/>
        </w:rPr>
      </w:pPr>
      <w:r w:rsidRPr="00B373A6">
        <w:rPr>
          <w:rFonts w:eastAsia="Calibri"/>
          <w:sz w:val="24"/>
          <w:szCs w:val="24"/>
        </w:rPr>
        <w:t xml:space="preserve">15.7. При проведении закупок, на которые распространяются требования </w:t>
      </w:r>
      <w:hyperlink r:id="rId62">
        <w:r w:rsidRPr="00B373A6">
          <w:rPr>
            <w:rFonts w:eastAsia="Calibri"/>
            <w:sz w:val="24"/>
            <w:szCs w:val="24"/>
          </w:rPr>
          <w:t>постановления</w:t>
        </w:r>
      </w:hyperlink>
      <w:r w:rsidRPr="00B373A6">
        <w:rPr>
          <w:rFonts w:eastAsia="Calibri"/>
          <w:sz w:val="24"/>
          <w:szCs w:val="24"/>
        </w:rPr>
        <w:t xml:space="preserve"> Правительства Российской Федерации от 3 декабря 2020 г. N 2013 "О минимальной доле закупок товаров российского происхождения", Заказчик вправе установить требование о поставке участником закупки товара, сведения о котором включены в предусмотренные указанным </w:t>
      </w:r>
      <w:hyperlink r:id="rId63">
        <w:r w:rsidRPr="00B373A6">
          <w:rPr>
            <w:rFonts w:eastAsia="Calibri"/>
            <w:sz w:val="24"/>
            <w:szCs w:val="24"/>
          </w:rPr>
          <w:t>постановлением</w:t>
        </w:r>
      </w:hyperlink>
      <w:r w:rsidRPr="00B373A6">
        <w:rPr>
          <w:rFonts w:eastAsia="Calibri"/>
          <w:sz w:val="24"/>
          <w:szCs w:val="24"/>
        </w:rPr>
        <w:t xml:space="preserve"> реестр промышленной продукции, произведенной на территории Российской Федерации, либо единый реестр российской радиоэлектронной продукции.</w:t>
      </w:r>
    </w:p>
    <w:p w:rsidR="00D73A85" w:rsidRDefault="00B373A6" w:rsidP="00B373A6">
      <w:pPr>
        <w:widowControl/>
        <w:ind w:firstLine="709"/>
        <w:jc w:val="both"/>
        <w:rPr>
          <w:rFonts w:eastAsia="Calibri"/>
          <w:sz w:val="24"/>
          <w:szCs w:val="24"/>
        </w:rPr>
      </w:pPr>
      <w:r w:rsidRPr="00B373A6">
        <w:rPr>
          <w:rFonts w:eastAsia="Calibri"/>
          <w:sz w:val="24"/>
          <w:szCs w:val="24"/>
        </w:rPr>
        <w:t>В целях исполнения минимальной доли закупок товаров российского происхождения (или приравненных к ним) Заказчик вправе осуществлять их закупку, в том числе неконкурентными способами.</w:t>
      </w:r>
    </w:p>
    <w:p w:rsidR="00B373A6" w:rsidRPr="00B373A6" w:rsidRDefault="00B373A6" w:rsidP="00B373A6">
      <w:pPr>
        <w:widowControl/>
        <w:ind w:firstLine="709"/>
        <w:jc w:val="both"/>
        <w:rPr>
          <w:rFonts w:eastAsia="Calibri"/>
          <w:sz w:val="24"/>
          <w:szCs w:val="24"/>
        </w:rPr>
      </w:pPr>
    </w:p>
    <w:p w:rsidR="00C33902" w:rsidRPr="00EA1C26" w:rsidRDefault="004E47A6" w:rsidP="007F5E09">
      <w:pPr>
        <w:pStyle w:val="affff0"/>
        <w:numPr>
          <w:ilvl w:val="0"/>
          <w:numId w:val="50"/>
        </w:numPr>
        <w:jc w:val="center"/>
        <w:rPr>
          <w:b/>
          <w:sz w:val="24"/>
          <w:szCs w:val="24"/>
        </w:rPr>
      </w:pPr>
      <w:r>
        <w:rPr>
          <w:b/>
          <w:bCs/>
          <w:sz w:val="24"/>
          <w:szCs w:val="24"/>
        </w:rPr>
        <w:t xml:space="preserve"> </w:t>
      </w:r>
      <w:r w:rsidR="006B25DC" w:rsidRPr="00EA1C26">
        <w:rPr>
          <w:b/>
          <w:bCs/>
          <w:sz w:val="24"/>
          <w:szCs w:val="24"/>
        </w:rPr>
        <w:t xml:space="preserve">ПОРЯДОК </w:t>
      </w:r>
      <w:r w:rsidR="006B25DC" w:rsidRPr="00EA1C26">
        <w:rPr>
          <w:b/>
          <w:sz w:val="24"/>
          <w:szCs w:val="24"/>
        </w:rPr>
        <w:t>ЗАКЛЮЧЕНИЯ И ИСПОЛНЕНИЯ</w:t>
      </w:r>
      <w:r w:rsidR="00C33902" w:rsidRPr="00EA1C26">
        <w:rPr>
          <w:b/>
          <w:sz w:val="24"/>
          <w:szCs w:val="24"/>
        </w:rPr>
        <w:t xml:space="preserve"> ДОГОВОРА</w:t>
      </w:r>
      <w:bookmarkEnd w:id="218"/>
      <w:bookmarkEnd w:id="219"/>
      <w:bookmarkEnd w:id="220"/>
      <w:bookmarkEnd w:id="221"/>
      <w:bookmarkEnd w:id="222"/>
      <w:bookmarkEnd w:id="223"/>
    </w:p>
    <w:p w:rsidR="00A85934" w:rsidRPr="0046376A" w:rsidRDefault="00A85934" w:rsidP="00B373A6">
      <w:pPr>
        <w:pStyle w:val="affff0"/>
        <w:rPr>
          <w:b/>
          <w:sz w:val="24"/>
          <w:szCs w:val="24"/>
        </w:rPr>
      </w:pPr>
    </w:p>
    <w:p w:rsidR="00A85934" w:rsidRPr="00B373A6" w:rsidRDefault="00A85934" w:rsidP="007F5E09">
      <w:pPr>
        <w:pStyle w:val="affff0"/>
        <w:numPr>
          <w:ilvl w:val="1"/>
          <w:numId w:val="50"/>
        </w:numPr>
        <w:ind w:left="0" w:firstLine="709"/>
        <w:rPr>
          <w:b/>
          <w:sz w:val="24"/>
          <w:szCs w:val="24"/>
        </w:rPr>
      </w:pPr>
      <w:r w:rsidRPr="00B373A6">
        <w:rPr>
          <w:b/>
          <w:sz w:val="24"/>
          <w:szCs w:val="24"/>
        </w:rPr>
        <w:t>Обеспечение исполнения договора</w:t>
      </w:r>
    </w:p>
    <w:p w:rsidR="00B373A6" w:rsidRPr="00B373A6" w:rsidRDefault="00B373A6" w:rsidP="00B373A6">
      <w:pPr>
        <w:pStyle w:val="affff0"/>
        <w:rPr>
          <w:sz w:val="24"/>
          <w:szCs w:val="24"/>
        </w:rPr>
      </w:pPr>
      <w:r w:rsidRPr="00B373A6">
        <w:rPr>
          <w:sz w:val="24"/>
          <w:szCs w:val="24"/>
        </w:rPr>
        <w:t>16.1.Обеспечение исполнения договора</w:t>
      </w:r>
    </w:p>
    <w:p w:rsidR="00B373A6" w:rsidRPr="00B373A6" w:rsidRDefault="00B373A6" w:rsidP="00B373A6">
      <w:pPr>
        <w:widowControl/>
        <w:ind w:firstLine="709"/>
        <w:jc w:val="both"/>
        <w:rPr>
          <w:sz w:val="24"/>
          <w:szCs w:val="24"/>
        </w:rPr>
      </w:pPr>
      <w:r w:rsidRPr="00B373A6">
        <w:rPr>
          <w:sz w:val="24"/>
          <w:szCs w:val="24"/>
        </w:rPr>
        <w:t>16.1.1.Заказчиком в документации о закупке, извещении о проведении запроса котировок, проекте договора может быть установлено требование обеспечения исполнения договора, обеспечения гарантийных обязательств.</w:t>
      </w:r>
    </w:p>
    <w:p w:rsidR="00B373A6" w:rsidRPr="00B373A6" w:rsidRDefault="00B373A6" w:rsidP="00B373A6">
      <w:pPr>
        <w:widowControl/>
        <w:ind w:firstLine="709"/>
        <w:jc w:val="both"/>
        <w:rPr>
          <w:sz w:val="24"/>
          <w:szCs w:val="24"/>
        </w:rPr>
      </w:pPr>
      <w:r w:rsidRPr="00B373A6">
        <w:rPr>
          <w:sz w:val="24"/>
          <w:szCs w:val="24"/>
        </w:rPr>
        <w:t>16.1.2. Если Заказчиком установлено требование обеспечения исполнения договора, размер такого обеспечения не может превышать тридцати процентов НМЦД.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Договор заключается после предоставления участником закупки, с которым заключается договор, обеспечения исполнения договора.</w:t>
      </w:r>
    </w:p>
    <w:p w:rsidR="00B373A6" w:rsidRPr="00B373A6" w:rsidRDefault="00B373A6" w:rsidP="00B373A6">
      <w:pPr>
        <w:widowControl/>
        <w:ind w:firstLine="709"/>
        <w:jc w:val="both"/>
        <w:rPr>
          <w:sz w:val="24"/>
          <w:szCs w:val="24"/>
        </w:rPr>
      </w:pPr>
      <w:r w:rsidRPr="00B373A6">
        <w:rPr>
          <w:sz w:val="24"/>
          <w:szCs w:val="24"/>
        </w:rPr>
        <w:t xml:space="preserve">16.1.3.Исполнение договора может обеспечиваться предоставлением денежных средств, банковской гарантии или иным способом, предусмотренным Гражданским </w:t>
      </w:r>
      <w:hyperlink r:id="rId64">
        <w:r w:rsidRPr="00B373A6">
          <w:rPr>
            <w:sz w:val="24"/>
            <w:szCs w:val="24"/>
          </w:rPr>
          <w:t>кодексом</w:t>
        </w:r>
      </w:hyperlink>
      <w:r w:rsidRPr="00B373A6">
        <w:rPr>
          <w:sz w:val="24"/>
          <w:szCs w:val="24"/>
        </w:rPr>
        <w:t xml:space="preserve"> Российской Федерации, за исключением случая проведения закупки в соответствии со </w:t>
      </w:r>
      <w:hyperlink r:id="rId65">
        <w:r w:rsidRPr="00B373A6">
          <w:rPr>
            <w:sz w:val="24"/>
            <w:szCs w:val="24"/>
          </w:rPr>
          <w:t>статьей 3.4</w:t>
        </w:r>
      </w:hyperlink>
      <w:r w:rsidRPr="00B373A6">
        <w:rPr>
          <w:sz w:val="24"/>
          <w:szCs w:val="24"/>
        </w:rPr>
        <w:t xml:space="preserve"> Федерального закона N 223-ФЗ, при котором обеспечение договора предоставляется в соответствии с </w:t>
      </w:r>
      <w:hyperlink r:id="rId66">
        <w:r w:rsidRPr="00B373A6">
          <w:rPr>
            <w:sz w:val="24"/>
            <w:szCs w:val="24"/>
          </w:rPr>
          <w:t>частью 31 статьи 3.4</w:t>
        </w:r>
      </w:hyperlink>
      <w:r w:rsidRPr="00B373A6">
        <w:rPr>
          <w:sz w:val="24"/>
          <w:szCs w:val="24"/>
        </w:rPr>
        <w:t xml:space="preserve"> Федерального закона N 223-ФЗ. 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B373A6" w:rsidRPr="00B373A6" w:rsidRDefault="00B373A6" w:rsidP="00B373A6">
      <w:pPr>
        <w:widowControl/>
        <w:ind w:firstLine="709"/>
        <w:jc w:val="both"/>
        <w:rPr>
          <w:sz w:val="24"/>
          <w:szCs w:val="24"/>
        </w:rPr>
      </w:pPr>
      <w:r w:rsidRPr="00B373A6">
        <w:rPr>
          <w:sz w:val="24"/>
          <w:szCs w:val="24"/>
        </w:rPr>
        <w:t>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B373A6" w:rsidRPr="00B373A6" w:rsidRDefault="00B373A6" w:rsidP="00B373A6">
      <w:pPr>
        <w:widowControl/>
        <w:ind w:firstLine="709"/>
        <w:jc w:val="both"/>
        <w:rPr>
          <w:sz w:val="24"/>
          <w:szCs w:val="24"/>
        </w:rPr>
      </w:pPr>
      <w:bookmarkStart w:id="249" w:name="P408"/>
      <w:bookmarkEnd w:id="249"/>
      <w:r w:rsidRPr="00B373A6">
        <w:rPr>
          <w:sz w:val="24"/>
          <w:szCs w:val="24"/>
        </w:rPr>
        <w:t xml:space="preserve">16.1.4.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w:t>
      </w:r>
      <w:hyperlink r:id="rId67">
        <w:r w:rsidRPr="00B373A6">
          <w:rPr>
            <w:sz w:val="24"/>
            <w:szCs w:val="24"/>
          </w:rPr>
          <w:t>закона</w:t>
        </w:r>
      </w:hyperlink>
      <w:r w:rsidRPr="00B373A6">
        <w:rPr>
          <w:sz w:val="24"/>
          <w:szCs w:val="24"/>
        </w:rPr>
        <w:t xml:space="preserve"> N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 месяц.</w:t>
      </w:r>
    </w:p>
    <w:p w:rsidR="00B373A6" w:rsidRPr="00B373A6" w:rsidRDefault="00B373A6" w:rsidP="00B373A6">
      <w:pPr>
        <w:widowControl/>
        <w:ind w:firstLine="709"/>
        <w:jc w:val="both"/>
        <w:rPr>
          <w:sz w:val="24"/>
          <w:szCs w:val="24"/>
        </w:rPr>
      </w:pPr>
      <w:bookmarkStart w:id="250" w:name="P410"/>
      <w:bookmarkEnd w:id="250"/>
      <w:r w:rsidRPr="00B373A6">
        <w:rPr>
          <w:sz w:val="24"/>
          <w:szCs w:val="24"/>
        </w:rPr>
        <w:t>16.1.5. Банковская гарантия должна быть безотзывной и должна содержать:</w:t>
      </w:r>
    </w:p>
    <w:p w:rsidR="00B373A6" w:rsidRPr="00B373A6" w:rsidRDefault="00B373A6" w:rsidP="00B373A6">
      <w:pPr>
        <w:widowControl/>
        <w:ind w:firstLine="709"/>
        <w:jc w:val="both"/>
        <w:rPr>
          <w:sz w:val="24"/>
          <w:szCs w:val="24"/>
        </w:rPr>
      </w:pPr>
      <w:r w:rsidRPr="00B373A6">
        <w:rPr>
          <w:sz w:val="24"/>
          <w:szCs w:val="24"/>
        </w:rPr>
        <w:t>1) сумму банковской гарантии, подлежащую уплате гарантом Заказчику в случае ненадлежащего исполнения обязательств принципалом;</w:t>
      </w:r>
    </w:p>
    <w:p w:rsidR="00B373A6" w:rsidRPr="00B373A6" w:rsidRDefault="00B373A6" w:rsidP="00B373A6">
      <w:pPr>
        <w:widowControl/>
        <w:ind w:firstLine="709"/>
        <w:jc w:val="both"/>
        <w:rPr>
          <w:sz w:val="24"/>
          <w:szCs w:val="24"/>
        </w:rPr>
      </w:pPr>
      <w:r w:rsidRPr="00B373A6">
        <w:rPr>
          <w:sz w:val="24"/>
          <w:szCs w:val="24"/>
        </w:rPr>
        <w:t>2) обязательства принципала, надлежащее исполнение которых обеспечивается банковской гарантией;</w:t>
      </w:r>
    </w:p>
    <w:p w:rsidR="00B373A6" w:rsidRPr="00B373A6" w:rsidRDefault="00B373A6" w:rsidP="00B373A6">
      <w:pPr>
        <w:widowControl/>
        <w:ind w:firstLine="709"/>
        <w:jc w:val="both"/>
        <w:rPr>
          <w:sz w:val="24"/>
          <w:szCs w:val="24"/>
        </w:rPr>
      </w:pPr>
      <w:r w:rsidRPr="00B373A6">
        <w:rPr>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B373A6" w:rsidRPr="00B373A6" w:rsidRDefault="00B373A6" w:rsidP="00B373A6">
      <w:pPr>
        <w:widowControl/>
        <w:ind w:firstLine="709"/>
        <w:jc w:val="both"/>
        <w:rPr>
          <w:sz w:val="24"/>
          <w:szCs w:val="24"/>
        </w:rPr>
      </w:pPr>
      <w:r w:rsidRPr="00B373A6">
        <w:rPr>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B373A6" w:rsidRPr="00B373A6" w:rsidRDefault="00B373A6" w:rsidP="00B373A6">
      <w:pPr>
        <w:widowControl/>
        <w:ind w:firstLine="709"/>
        <w:jc w:val="both"/>
        <w:rPr>
          <w:sz w:val="24"/>
          <w:szCs w:val="24"/>
        </w:rPr>
      </w:pPr>
      <w:r w:rsidRPr="00B373A6">
        <w:rPr>
          <w:sz w:val="24"/>
          <w:szCs w:val="24"/>
        </w:rPr>
        <w:t>5) срок действия банковской гарантии с учетом требований п</w:t>
      </w:r>
      <w:r w:rsidR="007339AC">
        <w:rPr>
          <w:sz w:val="24"/>
          <w:szCs w:val="24"/>
        </w:rPr>
        <w:t>.</w:t>
      </w:r>
      <w:r w:rsidRPr="00B373A6">
        <w:rPr>
          <w:sz w:val="24"/>
          <w:szCs w:val="24"/>
        </w:rPr>
        <w:t xml:space="preserve"> </w:t>
      </w:r>
      <w:hyperlink w:anchor="P408">
        <w:r w:rsidRPr="00B373A6">
          <w:rPr>
            <w:sz w:val="24"/>
            <w:szCs w:val="24"/>
          </w:rPr>
          <w:t>16.1.4.</w:t>
        </w:r>
      </w:hyperlink>
      <w:r w:rsidRPr="00B373A6">
        <w:rPr>
          <w:sz w:val="24"/>
          <w:szCs w:val="24"/>
        </w:rPr>
        <w:t xml:space="preserve"> настоящего Положения о закупке;</w:t>
      </w:r>
    </w:p>
    <w:p w:rsidR="00B373A6" w:rsidRPr="00B373A6" w:rsidRDefault="00B373A6" w:rsidP="00B373A6">
      <w:pPr>
        <w:widowControl/>
        <w:ind w:firstLine="709"/>
        <w:jc w:val="both"/>
        <w:rPr>
          <w:sz w:val="24"/>
          <w:szCs w:val="24"/>
        </w:rPr>
      </w:pPr>
      <w:r w:rsidRPr="00B373A6">
        <w:rPr>
          <w:sz w:val="24"/>
          <w:szCs w:val="24"/>
        </w:rPr>
        <w:t>6) условие о праве Заказчику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73A6" w:rsidRPr="00B373A6" w:rsidRDefault="00B373A6" w:rsidP="00B373A6">
      <w:pPr>
        <w:widowControl/>
        <w:ind w:firstLine="709"/>
        <w:jc w:val="both"/>
        <w:rPr>
          <w:sz w:val="24"/>
          <w:szCs w:val="24"/>
        </w:rPr>
      </w:pPr>
      <w:r w:rsidRPr="00B373A6">
        <w:rPr>
          <w:sz w:val="24"/>
          <w:szCs w:val="24"/>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373A6" w:rsidRPr="00B373A6" w:rsidRDefault="00B373A6" w:rsidP="00B373A6">
      <w:pPr>
        <w:widowControl/>
        <w:ind w:firstLine="709"/>
        <w:jc w:val="both"/>
        <w:rPr>
          <w:sz w:val="24"/>
          <w:szCs w:val="24"/>
        </w:rPr>
      </w:pPr>
      <w:r w:rsidRPr="00B373A6">
        <w:rPr>
          <w:sz w:val="24"/>
          <w:szCs w:val="24"/>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w:t>
      </w:r>
    </w:p>
    <w:p w:rsidR="00B373A6" w:rsidRPr="00B373A6" w:rsidRDefault="00B373A6" w:rsidP="00B373A6">
      <w:pPr>
        <w:widowControl/>
        <w:ind w:firstLine="709"/>
        <w:jc w:val="both"/>
        <w:rPr>
          <w:sz w:val="24"/>
          <w:szCs w:val="24"/>
        </w:rPr>
      </w:pPr>
      <w:r w:rsidRPr="00B373A6">
        <w:rPr>
          <w:sz w:val="24"/>
          <w:szCs w:val="24"/>
        </w:rPr>
        <w:t>расчет суммы, включаемой в требование по банковской гарантии;</w:t>
      </w:r>
    </w:p>
    <w:p w:rsidR="00B373A6" w:rsidRPr="00B373A6" w:rsidRDefault="00B373A6" w:rsidP="00B373A6">
      <w:pPr>
        <w:widowControl/>
        <w:ind w:firstLine="709"/>
        <w:jc w:val="both"/>
        <w:rPr>
          <w:sz w:val="24"/>
          <w:szCs w:val="24"/>
        </w:rPr>
      </w:pPr>
      <w:r w:rsidRPr="00B373A6">
        <w:rPr>
          <w:sz w:val="24"/>
          <w:szCs w:val="24"/>
        </w:rPr>
        <w:t>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B373A6" w:rsidRPr="00B373A6" w:rsidRDefault="00B373A6" w:rsidP="00B373A6">
      <w:pPr>
        <w:widowControl/>
        <w:ind w:firstLine="709"/>
        <w:jc w:val="both"/>
        <w:rPr>
          <w:sz w:val="24"/>
          <w:szCs w:val="24"/>
        </w:rPr>
      </w:pPr>
      <w:r w:rsidRPr="00B373A6">
        <w:rPr>
          <w:sz w:val="24"/>
          <w:szCs w:val="24"/>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B373A6" w:rsidRPr="00B373A6" w:rsidRDefault="00B373A6" w:rsidP="00B373A6">
      <w:pPr>
        <w:widowControl/>
        <w:ind w:firstLine="709"/>
        <w:jc w:val="both"/>
        <w:rPr>
          <w:sz w:val="24"/>
          <w:szCs w:val="24"/>
        </w:rPr>
      </w:pPr>
      <w:r w:rsidRPr="00B373A6">
        <w:rPr>
          <w:sz w:val="24"/>
          <w:szCs w:val="24"/>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B373A6" w:rsidRPr="00B373A6" w:rsidRDefault="00B373A6" w:rsidP="00B373A6">
      <w:pPr>
        <w:widowControl/>
        <w:ind w:firstLine="709"/>
        <w:jc w:val="both"/>
        <w:rPr>
          <w:sz w:val="24"/>
          <w:szCs w:val="24"/>
        </w:rPr>
      </w:pPr>
      <w:r w:rsidRPr="00B373A6">
        <w:rPr>
          <w:sz w:val="24"/>
          <w:szCs w:val="24"/>
        </w:rPr>
        <w:t xml:space="preserve">16.1.6.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hyperlink w:anchor="P410">
        <w:r w:rsidRPr="00B373A6">
          <w:rPr>
            <w:sz w:val="24"/>
            <w:szCs w:val="24"/>
          </w:rPr>
          <w:t>п</w:t>
        </w:r>
        <w:r w:rsidR="007339AC">
          <w:rPr>
            <w:sz w:val="24"/>
            <w:szCs w:val="24"/>
          </w:rPr>
          <w:t>.</w:t>
        </w:r>
        <w:r w:rsidRPr="00B373A6">
          <w:rPr>
            <w:sz w:val="24"/>
            <w:szCs w:val="24"/>
          </w:rPr>
          <w:t xml:space="preserve"> 16.1.5</w:t>
        </w:r>
      </w:hyperlink>
      <w:r w:rsidRPr="00B373A6">
        <w:rPr>
          <w:sz w:val="24"/>
          <w:szCs w:val="24"/>
        </w:rPr>
        <w:t xml:space="preserve"> настоящего Положения о закупке.</w:t>
      </w:r>
    </w:p>
    <w:p w:rsidR="00B373A6" w:rsidRPr="00B373A6" w:rsidRDefault="00B373A6" w:rsidP="00B373A6">
      <w:pPr>
        <w:widowControl/>
        <w:ind w:firstLine="709"/>
        <w:jc w:val="both"/>
        <w:rPr>
          <w:sz w:val="24"/>
          <w:szCs w:val="24"/>
        </w:rPr>
      </w:pPr>
      <w:r w:rsidRPr="00B373A6">
        <w:rPr>
          <w:sz w:val="24"/>
          <w:szCs w:val="24"/>
        </w:rPr>
        <w:t>16.1.7.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B373A6" w:rsidRPr="00B373A6" w:rsidRDefault="00B373A6" w:rsidP="00B373A6">
      <w:pPr>
        <w:widowControl/>
        <w:ind w:firstLine="709"/>
        <w:jc w:val="both"/>
        <w:rPr>
          <w:sz w:val="24"/>
          <w:szCs w:val="24"/>
        </w:rPr>
      </w:pPr>
      <w:r w:rsidRPr="00B373A6">
        <w:rPr>
          <w:sz w:val="24"/>
          <w:szCs w:val="24"/>
        </w:rPr>
        <w:t>16.1.8.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B373A6" w:rsidRPr="00B373A6" w:rsidRDefault="00B373A6" w:rsidP="00B373A6">
      <w:pPr>
        <w:widowControl/>
        <w:ind w:firstLine="709"/>
        <w:jc w:val="both"/>
        <w:rPr>
          <w:sz w:val="24"/>
          <w:szCs w:val="24"/>
        </w:rPr>
      </w:pPr>
      <w:r w:rsidRPr="00B373A6">
        <w:rPr>
          <w:sz w:val="24"/>
          <w:szCs w:val="24"/>
        </w:rPr>
        <w:t>16.1.9.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B373A6" w:rsidRPr="00B373A6" w:rsidRDefault="00B373A6" w:rsidP="00B373A6">
      <w:pPr>
        <w:widowControl/>
        <w:ind w:firstLine="709"/>
        <w:jc w:val="both"/>
        <w:rPr>
          <w:sz w:val="24"/>
          <w:szCs w:val="24"/>
        </w:rPr>
      </w:pPr>
      <w:r w:rsidRPr="00B373A6">
        <w:rPr>
          <w:sz w:val="24"/>
          <w:szCs w:val="24"/>
        </w:rP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rsidR="00B373A6" w:rsidRPr="00B373A6" w:rsidRDefault="00B373A6" w:rsidP="00B373A6">
      <w:pPr>
        <w:widowControl/>
        <w:ind w:firstLine="709"/>
        <w:jc w:val="both"/>
        <w:rPr>
          <w:sz w:val="24"/>
          <w:szCs w:val="24"/>
        </w:rPr>
      </w:pPr>
      <w:r w:rsidRPr="00B373A6">
        <w:rPr>
          <w:sz w:val="24"/>
          <w:szCs w:val="24"/>
        </w:rPr>
        <w:t xml:space="preserve">16.1.10. 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w:t>
      </w:r>
      <w:hyperlink r:id="rId68">
        <w:r w:rsidRPr="00B373A6">
          <w:rPr>
            <w:sz w:val="24"/>
            <w:szCs w:val="24"/>
          </w:rPr>
          <w:t>статьи 45</w:t>
        </w:r>
      </w:hyperlink>
      <w:r w:rsidRPr="00B373A6">
        <w:rPr>
          <w:sz w:val="24"/>
          <w:szCs w:val="24"/>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B373A6" w:rsidRPr="00BC1FAD" w:rsidRDefault="00B373A6" w:rsidP="00B373A6">
      <w:pPr>
        <w:widowControl/>
        <w:ind w:firstLine="709"/>
        <w:jc w:val="both"/>
        <w:rPr>
          <w:color w:val="FF0000"/>
          <w:sz w:val="24"/>
          <w:szCs w:val="24"/>
        </w:rPr>
      </w:pPr>
      <w:r w:rsidRPr="00B373A6">
        <w:rPr>
          <w:sz w:val="24"/>
          <w:szCs w:val="24"/>
        </w:rPr>
        <w:t>16.1.11.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w:t>
      </w:r>
      <w:r w:rsidR="00BC1FAD">
        <w:rPr>
          <w:sz w:val="24"/>
          <w:szCs w:val="24"/>
        </w:rPr>
        <w:t xml:space="preserve"> п.16.2.</w:t>
      </w:r>
      <w:r w:rsidR="00BC1FAD" w:rsidRPr="00BC1FAD">
        <w:rPr>
          <w:sz w:val="24"/>
          <w:szCs w:val="24"/>
        </w:rPr>
        <w:t xml:space="preserve"> </w:t>
      </w:r>
      <w:r w:rsidR="00BC1FAD" w:rsidRPr="00B373A6">
        <w:rPr>
          <w:sz w:val="24"/>
          <w:szCs w:val="24"/>
        </w:rPr>
        <w:t>настоящего Положения о закупке</w:t>
      </w:r>
      <w:r w:rsidR="00BC1FAD" w:rsidRPr="00BC1FAD">
        <w:rPr>
          <w:sz w:val="24"/>
          <w:szCs w:val="24"/>
        </w:rPr>
        <w:t>;</w:t>
      </w:r>
    </w:p>
    <w:p w:rsidR="00B7045C" w:rsidRPr="0046376A" w:rsidRDefault="00272D7C" w:rsidP="007F5E09">
      <w:pPr>
        <w:pStyle w:val="affff0"/>
        <w:numPr>
          <w:ilvl w:val="1"/>
          <w:numId w:val="50"/>
        </w:numPr>
        <w:ind w:left="0" w:firstLine="709"/>
        <w:rPr>
          <w:b/>
          <w:sz w:val="24"/>
          <w:szCs w:val="24"/>
        </w:rPr>
      </w:pPr>
      <w:r w:rsidRPr="0046376A">
        <w:rPr>
          <w:b/>
          <w:sz w:val="24"/>
          <w:szCs w:val="24"/>
        </w:rPr>
        <w:t>Заключение и исполнение договора</w:t>
      </w:r>
    </w:p>
    <w:p w:rsidR="00A20698" w:rsidRPr="0046376A" w:rsidRDefault="00A20698" w:rsidP="007F5E09">
      <w:pPr>
        <w:pStyle w:val="affff0"/>
        <w:numPr>
          <w:ilvl w:val="2"/>
          <w:numId w:val="50"/>
        </w:numPr>
        <w:ind w:left="0" w:firstLine="709"/>
        <w:jc w:val="both"/>
        <w:rPr>
          <w:sz w:val="24"/>
          <w:szCs w:val="24"/>
        </w:rPr>
      </w:pPr>
      <w:r w:rsidRPr="0046376A">
        <w:rPr>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w:t>
      </w:r>
      <w:r w:rsidR="00272D7C" w:rsidRPr="0046376A">
        <w:rPr>
          <w:sz w:val="24"/>
          <w:szCs w:val="24"/>
        </w:rPr>
        <w:t xml:space="preserve">ответствии с частью 2 статьи 4 </w:t>
      </w:r>
      <w:r w:rsidRPr="0046376A">
        <w:rPr>
          <w:sz w:val="24"/>
          <w:szCs w:val="24"/>
        </w:rPr>
        <w:t>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6D1277" w:rsidRPr="0046376A" w:rsidRDefault="006D1277" w:rsidP="00734EF4">
      <w:pPr>
        <w:pStyle w:val="ConsPlusNormal"/>
        <w:numPr>
          <w:ilvl w:val="2"/>
          <w:numId w:val="50"/>
        </w:numPr>
        <w:tabs>
          <w:tab w:val="left" w:pos="1276"/>
        </w:tabs>
        <w:ind w:left="0" w:firstLine="540"/>
        <w:jc w:val="both"/>
        <w:rPr>
          <w:rFonts w:ascii="Times New Roman" w:hAnsi="Times New Roman" w:cs="Times New Roman"/>
          <w:sz w:val="24"/>
          <w:szCs w:val="24"/>
        </w:rPr>
      </w:pPr>
      <w:r w:rsidRPr="0046376A">
        <w:rPr>
          <w:rFonts w:ascii="Times New Roman" w:hAnsi="Times New Roman" w:cs="Times New Roman"/>
          <w:sz w:val="24"/>
          <w:szCs w:val="24"/>
        </w:rPr>
        <w:t>По результатам конкурентной закупки между заказчиком и победителем заключается договор, который формируется путем включения условий, предложенных в заявке победителя закупки, иного участника закупки, с которым заключается договор, в проект договора, являющийся неотъемлемой частью извещения и документации о конкурентной закупке.</w:t>
      </w:r>
    </w:p>
    <w:p w:rsidR="006D1277" w:rsidRPr="0046376A" w:rsidRDefault="006D1277" w:rsidP="00734EF4">
      <w:pPr>
        <w:pStyle w:val="ConsPlusNormal"/>
        <w:numPr>
          <w:ilvl w:val="2"/>
          <w:numId w:val="50"/>
        </w:numPr>
        <w:tabs>
          <w:tab w:val="left" w:pos="1276"/>
        </w:tabs>
        <w:ind w:left="0" w:firstLine="539"/>
        <w:jc w:val="both"/>
        <w:rPr>
          <w:rFonts w:ascii="Times New Roman" w:hAnsi="Times New Roman" w:cs="Times New Roman"/>
          <w:sz w:val="24"/>
          <w:szCs w:val="24"/>
        </w:rPr>
      </w:pPr>
      <w:r w:rsidRPr="0046376A">
        <w:rPr>
          <w:rFonts w:ascii="Times New Roman" w:hAnsi="Times New Roman" w:cs="Times New Roman"/>
          <w:sz w:val="24"/>
          <w:szCs w:val="24"/>
        </w:rPr>
        <w:t xml:space="preserve"> Допускается заключение нескольких договоров по результатам одной конкурентной закупки, если соответствующее условие предусмотрено документацией о конкурентной закупке. Договоры в таком случае заключаются в соответствии с требованиями, установленными настоящим Положением и в порядке, предусмотренном документацией о конкурентной закупке.</w:t>
      </w:r>
    </w:p>
    <w:p w:rsidR="008F3F10" w:rsidRPr="0046376A" w:rsidRDefault="007A2EE2" w:rsidP="00021D98">
      <w:pPr>
        <w:pStyle w:val="ConsPlusNormal"/>
        <w:ind w:firstLine="709"/>
        <w:jc w:val="both"/>
        <w:rPr>
          <w:rFonts w:ascii="Times New Roman" w:hAnsi="Times New Roman" w:cs="Times New Roman"/>
          <w:sz w:val="24"/>
          <w:szCs w:val="24"/>
        </w:rPr>
      </w:pPr>
      <w:r w:rsidRPr="0046376A">
        <w:rPr>
          <w:rFonts w:ascii="Times New Roman" w:hAnsi="Times New Roman" w:cs="Times New Roman"/>
          <w:sz w:val="24"/>
          <w:szCs w:val="24"/>
        </w:rPr>
        <w:t>16.2.4</w:t>
      </w:r>
      <w:r w:rsidR="006D1277" w:rsidRPr="0046376A">
        <w:rPr>
          <w:rFonts w:ascii="Times New Roman" w:hAnsi="Times New Roman" w:cs="Times New Roman"/>
          <w:sz w:val="24"/>
          <w:szCs w:val="24"/>
        </w:rPr>
        <w:t xml:space="preserve">. </w:t>
      </w:r>
      <w:r w:rsidR="008F3F10" w:rsidRPr="0046376A">
        <w:rPr>
          <w:rFonts w:ascii="Times New Roman" w:hAnsi="Times New Roman" w:cs="Times New Roman"/>
          <w:sz w:val="24"/>
          <w:szCs w:val="24"/>
        </w:rPr>
        <w:t>Договор в письменной форме может быть заключён путём составления одного документа, подписанного сторонами, а также путём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021D98" w:rsidRPr="0046376A" w:rsidRDefault="006D1277" w:rsidP="00021D98">
      <w:pPr>
        <w:pStyle w:val="ConsPlusNormal"/>
        <w:ind w:firstLine="709"/>
        <w:jc w:val="both"/>
        <w:rPr>
          <w:rFonts w:ascii="Times New Roman" w:hAnsi="Times New Roman" w:cs="Times New Roman"/>
          <w:sz w:val="24"/>
          <w:szCs w:val="24"/>
        </w:rPr>
      </w:pPr>
      <w:r w:rsidRPr="0046376A">
        <w:rPr>
          <w:rFonts w:ascii="Times New Roman" w:hAnsi="Times New Roman" w:cs="Times New Roman"/>
          <w:sz w:val="24"/>
          <w:szCs w:val="24"/>
        </w:rPr>
        <w:t>Порядок, сроки направления проекта договора победителю закупки или иному участнику закупки указываются в документации о конкурентной закупке. Заключение договора осуществляется в порядке, установленном в документации о конкурентной закупке, где может быть предусмотрено заключение договора в бумажной форме, или</w:t>
      </w:r>
      <w:r w:rsidR="00021D98" w:rsidRPr="0046376A">
        <w:rPr>
          <w:rFonts w:ascii="Times New Roman" w:hAnsi="Times New Roman" w:cs="Times New Roman"/>
          <w:sz w:val="24"/>
          <w:szCs w:val="24"/>
        </w:rPr>
        <w:t xml:space="preserve"> в</w:t>
      </w:r>
      <w:r w:rsidRPr="0046376A">
        <w:rPr>
          <w:rFonts w:ascii="Times New Roman" w:hAnsi="Times New Roman" w:cs="Times New Roman"/>
          <w:sz w:val="24"/>
          <w:szCs w:val="24"/>
        </w:rPr>
        <w:t xml:space="preserve"> электронной форме. Заключение договора по итогам конкурентной закупки, участником которой могут быть исключительно субъекты МСП, осуществляется в электронной форме.</w:t>
      </w:r>
      <w:bookmarkStart w:id="251" w:name="P1423"/>
      <w:bookmarkEnd w:id="251"/>
    </w:p>
    <w:p w:rsidR="00272D7C" w:rsidRPr="0046376A" w:rsidRDefault="007A2EE2" w:rsidP="00021D98">
      <w:pPr>
        <w:pStyle w:val="ConsPlusNormal"/>
        <w:ind w:firstLine="709"/>
        <w:jc w:val="both"/>
        <w:rPr>
          <w:rFonts w:ascii="Times New Roman" w:hAnsi="Times New Roman" w:cs="Times New Roman"/>
          <w:sz w:val="24"/>
          <w:szCs w:val="24"/>
        </w:rPr>
      </w:pPr>
      <w:r w:rsidRPr="0046376A">
        <w:rPr>
          <w:rFonts w:ascii="Times New Roman" w:hAnsi="Times New Roman" w:cs="Times New Roman"/>
          <w:sz w:val="24"/>
          <w:szCs w:val="24"/>
        </w:rPr>
        <w:t>16.2.5</w:t>
      </w:r>
      <w:r w:rsidR="00021D98" w:rsidRPr="0046376A">
        <w:rPr>
          <w:rFonts w:ascii="Times New Roman" w:hAnsi="Times New Roman" w:cs="Times New Roman"/>
          <w:sz w:val="24"/>
          <w:szCs w:val="24"/>
        </w:rPr>
        <w:t xml:space="preserve">. </w:t>
      </w:r>
      <w:r w:rsidR="006D1277" w:rsidRPr="0046376A">
        <w:rPr>
          <w:rFonts w:ascii="Times New Roman" w:hAnsi="Times New Roman" w:cs="Times New Roman"/>
          <w:sz w:val="24"/>
          <w:szCs w:val="24"/>
        </w:rPr>
        <w:t xml:space="preserve">В случае уклонения победителя закупки от заключения договора заказчик вправе обратиться в суд с требованием о понуждении победителя </w:t>
      </w:r>
      <w:r w:rsidR="00021D98" w:rsidRPr="0046376A">
        <w:rPr>
          <w:rFonts w:ascii="Times New Roman" w:hAnsi="Times New Roman" w:cs="Times New Roman"/>
          <w:sz w:val="24"/>
          <w:szCs w:val="24"/>
        </w:rPr>
        <w:t xml:space="preserve">закупки </w:t>
      </w:r>
      <w:r w:rsidR="006D1277" w:rsidRPr="0046376A">
        <w:rPr>
          <w:rFonts w:ascii="Times New Roman" w:hAnsi="Times New Roman" w:cs="Times New Roman"/>
          <w:sz w:val="24"/>
          <w:szCs w:val="24"/>
        </w:rPr>
        <w:t xml:space="preserve">заключить договор, а также о возмещении убытков, причиненных уклонением от заключения договора, а также заключить договор с иным участником </w:t>
      </w:r>
      <w:r w:rsidR="00021D98" w:rsidRPr="0046376A">
        <w:rPr>
          <w:rFonts w:ascii="Times New Roman" w:hAnsi="Times New Roman" w:cs="Times New Roman"/>
          <w:sz w:val="24"/>
          <w:szCs w:val="24"/>
        </w:rPr>
        <w:t xml:space="preserve">закупки </w:t>
      </w:r>
      <w:r w:rsidR="006D1277" w:rsidRPr="0046376A">
        <w:rPr>
          <w:rFonts w:ascii="Times New Roman" w:hAnsi="Times New Roman" w:cs="Times New Roman"/>
          <w:sz w:val="24"/>
          <w:szCs w:val="24"/>
        </w:rPr>
        <w:t>в соответствии с настоящим Положением</w:t>
      </w:r>
      <w:r w:rsidR="00021D98" w:rsidRPr="0046376A">
        <w:rPr>
          <w:rFonts w:ascii="Times New Roman" w:hAnsi="Times New Roman" w:cs="Times New Roman"/>
          <w:sz w:val="24"/>
          <w:szCs w:val="24"/>
        </w:rPr>
        <w:t>.</w:t>
      </w:r>
    </w:p>
    <w:p w:rsidR="00021D98" w:rsidRPr="0046376A" w:rsidRDefault="007A2EE2" w:rsidP="00021D98">
      <w:pPr>
        <w:pStyle w:val="ConsPlusNormal"/>
        <w:ind w:firstLine="709"/>
        <w:jc w:val="both"/>
        <w:rPr>
          <w:rFonts w:ascii="Times New Roman" w:hAnsi="Times New Roman" w:cs="Times New Roman"/>
          <w:sz w:val="24"/>
          <w:szCs w:val="24"/>
        </w:rPr>
      </w:pPr>
      <w:r w:rsidRPr="0046376A">
        <w:rPr>
          <w:rFonts w:ascii="Times New Roman" w:hAnsi="Times New Roman" w:cs="Times New Roman"/>
          <w:sz w:val="24"/>
          <w:szCs w:val="24"/>
        </w:rPr>
        <w:t>16.2.6</w:t>
      </w:r>
      <w:r w:rsidR="00021D98" w:rsidRPr="0046376A">
        <w:rPr>
          <w:rFonts w:ascii="Times New Roman" w:hAnsi="Times New Roman" w:cs="Times New Roman"/>
          <w:sz w:val="24"/>
          <w:szCs w:val="24"/>
        </w:rPr>
        <w:t xml:space="preserve">. В случае признания процедуры закупки несостоявшейся заказчик может заключить договор с </w:t>
      </w:r>
      <w:r w:rsidR="00A119B5" w:rsidRPr="0046376A">
        <w:rPr>
          <w:rFonts w:ascii="Times New Roman" w:hAnsi="Times New Roman" w:cs="Times New Roman"/>
          <w:sz w:val="24"/>
          <w:szCs w:val="24"/>
        </w:rPr>
        <w:t xml:space="preserve">иным </w:t>
      </w:r>
      <w:r w:rsidR="00021D98" w:rsidRPr="0046376A">
        <w:rPr>
          <w:rFonts w:ascii="Times New Roman" w:hAnsi="Times New Roman" w:cs="Times New Roman"/>
          <w:sz w:val="24"/>
          <w:szCs w:val="24"/>
        </w:rPr>
        <w:t>участником закупки, если указание на это содержится в документации о конкурентной закупке.</w:t>
      </w:r>
    </w:p>
    <w:p w:rsidR="008F3F10" w:rsidRPr="0046376A" w:rsidRDefault="007A2EE2" w:rsidP="008F3F10">
      <w:pPr>
        <w:ind w:firstLine="709"/>
        <w:jc w:val="both"/>
        <w:rPr>
          <w:sz w:val="24"/>
          <w:szCs w:val="24"/>
        </w:rPr>
      </w:pPr>
      <w:r w:rsidRPr="0046376A">
        <w:rPr>
          <w:sz w:val="24"/>
          <w:szCs w:val="24"/>
        </w:rPr>
        <w:t>16.2.7</w:t>
      </w:r>
      <w:r w:rsidR="00021D98" w:rsidRPr="0046376A">
        <w:rPr>
          <w:sz w:val="24"/>
          <w:szCs w:val="24"/>
        </w:rPr>
        <w:t xml:space="preserve">. </w:t>
      </w:r>
      <w:r w:rsidR="008F3F10" w:rsidRPr="0046376A">
        <w:rPr>
          <w:sz w:val="24"/>
          <w:szCs w:val="24"/>
        </w:rPr>
        <w:t>Срок передачи договора от заказчика участнику, с которым заключается договор, не должен превышать пяти календарных дней с даты размещения в ЕИС итогового протокола, составленного по результатам конкурентной закупки.</w:t>
      </w:r>
    </w:p>
    <w:p w:rsidR="008F3F10" w:rsidRPr="0046376A" w:rsidRDefault="007A2EE2" w:rsidP="008F3F10">
      <w:pPr>
        <w:ind w:firstLine="709"/>
        <w:jc w:val="both"/>
        <w:rPr>
          <w:sz w:val="24"/>
          <w:szCs w:val="24"/>
        </w:rPr>
      </w:pPr>
      <w:r w:rsidRPr="0046376A">
        <w:rPr>
          <w:sz w:val="24"/>
          <w:szCs w:val="24"/>
        </w:rPr>
        <w:t>16.2.8</w:t>
      </w:r>
      <w:r w:rsidR="008F3F10" w:rsidRPr="0046376A">
        <w:rPr>
          <w:sz w:val="24"/>
          <w:szCs w:val="24"/>
        </w:rPr>
        <w:t>. Срок подписания договора участником, с которым заключается договор по результатам конкурентной закупки – не позднее чем через 5 календарных дней с даты получения от заказчика договора (согласно п.16.2.</w:t>
      </w:r>
      <w:r w:rsidR="005839EA" w:rsidRPr="0046376A">
        <w:rPr>
          <w:sz w:val="24"/>
          <w:szCs w:val="24"/>
        </w:rPr>
        <w:t>7</w:t>
      </w:r>
      <w:r w:rsidR="008F3F10" w:rsidRPr="0046376A">
        <w:rPr>
          <w:sz w:val="24"/>
          <w:szCs w:val="24"/>
        </w:rPr>
        <w:t>. настоящего Положения).</w:t>
      </w:r>
    </w:p>
    <w:p w:rsidR="00021D98" w:rsidRPr="0046376A" w:rsidRDefault="007A2EE2" w:rsidP="00021D98">
      <w:pPr>
        <w:pStyle w:val="ConsPlusNormal"/>
        <w:ind w:firstLine="709"/>
        <w:jc w:val="both"/>
        <w:rPr>
          <w:rFonts w:ascii="Times New Roman" w:hAnsi="Times New Roman" w:cs="Times New Roman"/>
          <w:sz w:val="24"/>
          <w:szCs w:val="24"/>
        </w:rPr>
      </w:pPr>
      <w:bookmarkStart w:id="252" w:name="P1427"/>
      <w:bookmarkEnd w:id="252"/>
      <w:r w:rsidRPr="0046376A">
        <w:rPr>
          <w:rFonts w:ascii="Times New Roman" w:hAnsi="Times New Roman" w:cs="Times New Roman"/>
          <w:sz w:val="24"/>
          <w:szCs w:val="24"/>
        </w:rPr>
        <w:t>16.2.9</w:t>
      </w:r>
      <w:r w:rsidR="00021D98" w:rsidRPr="0046376A">
        <w:rPr>
          <w:rFonts w:ascii="Times New Roman" w:hAnsi="Times New Roman" w:cs="Times New Roman"/>
          <w:sz w:val="24"/>
          <w:szCs w:val="24"/>
        </w:rPr>
        <w:t xml:space="preserve">. В случае непредставления подписанного договора победителем закупки, иным участником, с которым заключается договор в сроки, указанные в </w:t>
      </w:r>
      <w:r w:rsidRPr="0046376A">
        <w:rPr>
          <w:rFonts w:ascii="Times New Roman" w:hAnsi="Times New Roman" w:cs="Times New Roman"/>
          <w:sz w:val="24"/>
          <w:szCs w:val="24"/>
        </w:rPr>
        <w:t>п.16.2.8</w:t>
      </w:r>
      <w:r w:rsidR="008F3F10" w:rsidRPr="0046376A">
        <w:rPr>
          <w:rFonts w:ascii="Times New Roman" w:hAnsi="Times New Roman" w:cs="Times New Roman"/>
          <w:sz w:val="24"/>
          <w:szCs w:val="24"/>
        </w:rPr>
        <w:t xml:space="preserve"> настоящего Положения</w:t>
      </w:r>
      <w:r w:rsidR="00021D98" w:rsidRPr="0046376A">
        <w:rPr>
          <w:rFonts w:ascii="Times New Roman" w:hAnsi="Times New Roman" w:cs="Times New Roman"/>
          <w:sz w:val="24"/>
          <w:szCs w:val="24"/>
        </w:rPr>
        <w:t>, победитель, иной участник считаются уклонившимися от заключения договора.</w:t>
      </w:r>
    </w:p>
    <w:p w:rsidR="00021D98" w:rsidRPr="0046376A" w:rsidRDefault="007A2EE2" w:rsidP="00021D98">
      <w:pPr>
        <w:pStyle w:val="ConsPlusNormal"/>
        <w:ind w:firstLine="709"/>
        <w:jc w:val="both"/>
        <w:rPr>
          <w:rFonts w:ascii="Times New Roman" w:hAnsi="Times New Roman" w:cs="Times New Roman"/>
          <w:sz w:val="24"/>
          <w:szCs w:val="24"/>
        </w:rPr>
      </w:pPr>
      <w:r w:rsidRPr="0046376A">
        <w:rPr>
          <w:rFonts w:ascii="Times New Roman" w:hAnsi="Times New Roman" w:cs="Times New Roman"/>
          <w:sz w:val="24"/>
          <w:szCs w:val="24"/>
        </w:rPr>
        <w:t>16.2.10</w:t>
      </w:r>
      <w:r w:rsidR="00021D98" w:rsidRPr="0046376A">
        <w:rPr>
          <w:rFonts w:ascii="Times New Roman" w:hAnsi="Times New Roman" w:cs="Times New Roman"/>
          <w:sz w:val="24"/>
          <w:szCs w:val="24"/>
        </w:rPr>
        <w:t>. В случае непредставления победителем закупки, иным участником закупки, с которым заключается договор, обеспечения исполнения договора (в случае наличия такого требования в документации) в сроки, указанные в документации о конкурентной закупке, победитель закупки, иной участник закупки считаются уклонившимися от заключения договора.</w:t>
      </w:r>
    </w:p>
    <w:p w:rsidR="00AC5458" w:rsidRPr="0046376A" w:rsidRDefault="004E47A6" w:rsidP="007F5E09">
      <w:pPr>
        <w:pStyle w:val="affff0"/>
        <w:numPr>
          <w:ilvl w:val="2"/>
          <w:numId w:val="45"/>
        </w:numPr>
        <w:tabs>
          <w:tab w:val="left" w:pos="-142"/>
        </w:tabs>
        <w:ind w:left="0" w:firstLine="709"/>
        <w:jc w:val="both"/>
        <w:rPr>
          <w:sz w:val="24"/>
          <w:szCs w:val="24"/>
        </w:rPr>
      </w:pPr>
      <w:r>
        <w:rPr>
          <w:sz w:val="24"/>
          <w:szCs w:val="24"/>
        </w:rPr>
        <w:t xml:space="preserve"> </w:t>
      </w:r>
      <w:r w:rsidR="00BB09CF" w:rsidRPr="0046376A">
        <w:rPr>
          <w:sz w:val="24"/>
          <w:szCs w:val="24"/>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sidR="005839EA" w:rsidRPr="0046376A">
        <w:rPr>
          <w:sz w:val="24"/>
          <w:szCs w:val="24"/>
        </w:rPr>
        <w:t>закуп</w:t>
      </w:r>
      <w:r w:rsidR="004F03C8" w:rsidRPr="0046376A">
        <w:rPr>
          <w:sz w:val="24"/>
          <w:szCs w:val="24"/>
        </w:rPr>
        <w:t xml:space="preserve">очной </w:t>
      </w:r>
      <w:r w:rsidR="00BB09CF" w:rsidRPr="0046376A">
        <w:rPr>
          <w:sz w:val="24"/>
          <w:szCs w:val="24"/>
        </w:rPr>
        <w:t>комиссии по осуществлению конкурентной закупки, оператора электронной площадки</w:t>
      </w:r>
      <w:r w:rsidR="00AC5458" w:rsidRPr="0046376A">
        <w:rPr>
          <w:sz w:val="24"/>
          <w:szCs w:val="24"/>
        </w:rPr>
        <w:t>.</w:t>
      </w:r>
    </w:p>
    <w:p w:rsidR="00021D98" w:rsidRPr="0046376A" w:rsidRDefault="004E47A6" w:rsidP="007F5E09">
      <w:pPr>
        <w:pStyle w:val="ConsPlusNormal"/>
        <w:numPr>
          <w:ilvl w:val="2"/>
          <w:numId w:val="45"/>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21D98" w:rsidRPr="0046376A">
        <w:rPr>
          <w:rFonts w:ascii="Times New Roman" w:hAnsi="Times New Roman" w:cs="Times New Roman"/>
          <w:sz w:val="24"/>
          <w:szCs w:val="24"/>
        </w:rPr>
        <w:t xml:space="preserve">После определения участника закупки,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закупки в случае установления несоответствия участника и его заявки требованиям, установленным в </w:t>
      </w:r>
      <w:r w:rsidR="005E0104" w:rsidRPr="0046376A">
        <w:rPr>
          <w:rFonts w:ascii="Times New Roman" w:hAnsi="Times New Roman" w:cs="Times New Roman"/>
          <w:sz w:val="24"/>
          <w:szCs w:val="24"/>
        </w:rPr>
        <w:t xml:space="preserve">п. 5.2.1. </w:t>
      </w:r>
      <w:r w:rsidR="00021D98" w:rsidRPr="0046376A">
        <w:rPr>
          <w:rFonts w:ascii="Times New Roman" w:hAnsi="Times New Roman" w:cs="Times New Roman"/>
          <w:sz w:val="24"/>
          <w:szCs w:val="24"/>
        </w:rPr>
        <w:t>настоящего Положения, или в связи с предоставлением им недостоверной информации о своем соответствии таким требованиям, что позволило ему стать победителем закупки.</w:t>
      </w:r>
    </w:p>
    <w:p w:rsidR="00021D98" w:rsidRPr="00520154" w:rsidRDefault="00021D98" w:rsidP="005E0104">
      <w:pPr>
        <w:pStyle w:val="ConsPlusNormal"/>
        <w:ind w:firstLine="709"/>
        <w:jc w:val="both"/>
        <w:rPr>
          <w:rFonts w:ascii="Times New Roman" w:hAnsi="Times New Roman" w:cs="Times New Roman"/>
          <w:sz w:val="24"/>
          <w:szCs w:val="24"/>
        </w:rPr>
      </w:pPr>
      <w:r w:rsidRPr="0046376A">
        <w:rPr>
          <w:rFonts w:ascii="Times New Roman" w:hAnsi="Times New Roman" w:cs="Times New Roman"/>
          <w:sz w:val="24"/>
          <w:szCs w:val="24"/>
        </w:rPr>
        <w:t xml:space="preserve">Договор в таком случае может быть заключен с участником, заявке которого присвоен второй </w:t>
      </w:r>
      <w:r w:rsidRPr="00520154">
        <w:rPr>
          <w:rFonts w:ascii="Times New Roman" w:hAnsi="Times New Roman" w:cs="Times New Roman"/>
          <w:sz w:val="24"/>
          <w:szCs w:val="24"/>
        </w:rPr>
        <w:t>номер (с участником, сделавшим предпоследнее предложение о цене договора).</w:t>
      </w:r>
    </w:p>
    <w:p w:rsidR="006C41CD" w:rsidRPr="00520154" w:rsidRDefault="007A2EE2" w:rsidP="008F3F10">
      <w:pPr>
        <w:ind w:firstLine="709"/>
        <w:jc w:val="both"/>
        <w:rPr>
          <w:sz w:val="24"/>
          <w:szCs w:val="24"/>
        </w:rPr>
      </w:pPr>
      <w:r w:rsidRPr="00520154">
        <w:rPr>
          <w:sz w:val="24"/>
          <w:szCs w:val="24"/>
        </w:rPr>
        <w:t>16.2.13</w:t>
      </w:r>
      <w:r w:rsidR="00F470AC" w:rsidRPr="00520154">
        <w:rPr>
          <w:sz w:val="24"/>
          <w:szCs w:val="24"/>
        </w:rPr>
        <w:t>.</w:t>
      </w:r>
      <w:r w:rsidR="005E0104" w:rsidRPr="00520154">
        <w:rPr>
          <w:sz w:val="24"/>
          <w:szCs w:val="24"/>
        </w:rPr>
        <w:t xml:space="preserve"> </w:t>
      </w:r>
      <w:r w:rsidR="008F3F10" w:rsidRPr="00520154">
        <w:rPr>
          <w:sz w:val="24"/>
          <w:szCs w:val="24"/>
        </w:rPr>
        <w:t>Если победитель процедуры закупки или участник закупки, с которым в соответствии с документацией о закупке заключается договор при уклонении победителя закупки от заключения договора (если документацией о закупке предусмотрена обязанность такого лица заключить договор) уклонился от подписания договора, либо не предоставил в установленные документацией сроки надлежащего обеспечения исполнения договора, он признается уклонившимся от закл</w:t>
      </w:r>
      <w:r w:rsidR="002E4067" w:rsidRPr="00520154">
        <w:rPr>
          <w:sz w:val="24"/>
          <w:szCs w:val="24"/>
        </w:rPr>
        <w:t xml:space="preserve">ючения договора. </w:t>
      </w:r>
    </w:p>
    <w:p w:rsidR="008F3F10" w:rsidRPr="0046376A" w:rsidRDefault="002E4067" w:rsidP="008F3F10">
      <w:pPr>
        <w:ind w:firstLine="709"/>
        <w:jc w:val="both"/>
        <w:rPr>
          <w:sz w:val="24"/>
          <w:szCs w:val="24"/>
        </w:rPr>
      </w:pPr>
      <w:r w:rsidRPr="00520154">
        <w:rPr>
          <w:sz w:val="24"/>
          <w:szCs w:val="24"/>
        </w:rPr>
        <w:t>В этом случае з</w:t>
      </w:r>
      <w:r w:rsidR="008F3F10" w:rsidRPr="00520154">
        <w:rPr>
          <w:sz w:val="24"/>
          <w:szCs w:val="24"/>
        </w:rPr>
        <w:t>аказчик обязан направить сведения об участниках закупки, уклонившихся от заключения договоров, для включения в реестр недобросовестных поставщиков и вправе заключить договор с участником, заявке которого присвоен второй номер.</w:t>
      </w:r>
      <w:r w:rsidR="008F3F10" w:rsidRPr="0046376A">
        <w:rPr>
          <w:sz w:val="24"/>
          <w:szCs w:val="24"/>
        </w:rPr>
        <w:t xml:space="preserve"> </w:t>
      </w:r>
    </w:p>
    <w:p w:rsidR="008F3F10" w:rsidRPr="0046376A" w:rsidRDefault="008F3F10" w:rsidP="008F3F10">
      <w:pPr>
        <w:ind w:firstLine="709"/>
        <w:jc w:val="both"/>
        <w:rPr>
          <w:sz w:val="24"/>
          <w:szCs w:val="24"/>
        </w:rPr>
      </w:pPr>
      <w:r w:rsidRPr="0046376A">
        <w:rPr>
          <w:sz w:val="24"/>
          <w:szCs w:val="24"/>
        </w:rPr>
        <w:t>В случае не включения сведений об участниках закупки, уклонившихся от заключения договоров, в реестр недобросовестных поставщиков по причине отсутствия в его</w:t>
      </w:r>
      <w:r w:rsidR="002E4067" w:rsidRPr="0046376A">
        <w:rPr>
          <w:sz w:val="24"/>
          <w:szCs w:val="24"/>
        </w:rPr>
        <w:t xml:space="preserve"> действиях недобросовестности, з</w:t>
      </w:r>
      <w:r w:rsidRPr="0046376A">
        <w:rPr>
          <w:sz w:val="24"/>
          <w:szCs w:val="24"/>
        </w:rPr>
        <w:t>аказчик вправе заключить договор с победителем закупки, при отсутствии другого участника закупки, в срок не превышающий 10 календарных дней с даты принятия решения антимонопольным органом о не включении сведений об участниках закупки, уклонившихся от заключения договоров, в реестр недобросовестных</w:t>
      </w:r>
      <w:r w:rsidRPr="0046376A">
        <w:rPr>
          <w:sz w:val="28"/>
          <w:szCs w:val="28"/>
        </w:rPr>
        <w:t xml:space="preserve"> </w:t>
      </w:r>
      <w:r w:rsidRPr="0046376A">
        <w:rPr>
          <w:sz w:val="24"/>
          <w:szCs w:val="24"/>
        </w:rPr>
        <w:t>поставщиков.</w:t>
      </w:r>
    </w:p>
    <w:p w:rsidR="005E0104" w:rsidRPr="0046376A" w:rsidRDefault="004E47A6" w:rsidP="007F5E09">
      <w:pPr>
        <w:pStyle w:val="aff"/>
        <w:numPr>
          <w:ilvl w:val="2"/>
          <w:numId w:val="57"/>
        </w:numPr>
        <w:tabs>
          <w:tab w:val="left" w:pos="-284"/>
        </w:tabs>
        <w:ind w:left="0" w:firstLine="709"/>
        <w:jc w:val="both"/>
      </w:pPr>
      <w:r>
        <w:t xml:space="preserve"> </w:t>
      </w:r>
      <w:r w:rsidR="005E0104" w:rsidRPr="0046376A">
        <w:t xml:space="preserve">Перед подписанием договора, между </w:t>
      </w:r>
      <w:r w:rsidR="00F470AC" w:rsidRPr="0046376A">
        <w:t>з</w:t>
      </w:r>
      <w:r w:rsidR="005E0104" w:rsidRPr="0046376A">
        <w:t xml:space="preserve">аказчиком и победителем закупки могут проводиться переговоры, направленные на уточнение условий договора, которые не были зафиксированы в проекте договора, документации процедуры закупки и предложении победителя процедуры закупки. Переговоры по существенным условиям договора (в том числе предмет, цена договора в сторону увеличения, сроки исполнения), направленные на их изменение в пользу победителя процедуры закупки, запрещаются. </w:t>
      </w:r>
    </w:p>
    <w:p w:rsidR="005E0104" w:rsidRPr="0046376A" w:rsidRDefault="005E0104" w:rsidP="00F470AC">
      <w:pPr>
        <w:ind w:firstLine="709"/>
        <w:jc w:val="both"/>
        <w:rPr>
          <w:sz w:val="24"/>
          <w:szCs w:val="24"/>
        </w:rPr>
      </w:pPr>
      <w:r w:rsidRPr="0046376A">
        <w:rPr>
          <w:sz w:val="24"/>
          <w:szCs w:val="24"/>
        </w:rPr>
        <w:t xml:space="preserve">В случае наличия разногласий по проекту договора, направленному </w:t>
      </w:r>
      <w:r w:rsidR="00F470AC" w:rsidRPr="0046376A">
        <w:rPr>
          <w:sz w:val="24"/>
          <w:szCs w:val="24"/>
        </w:rPr>
        <w:t>з</w:t>
      </w:r>
      <w:r w:rsidRPr="0046376A">
        <w:rPr>
          <w:sz w:val="24"/>
          <w:szCs w:val="24"/>
        </w:rPr>
        <w:t xml:space="preserve">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p>
    <w:p w:rsidR="005E0104" w:rsidRPr="0046376A" w:rsidRDefault="005E0104" w:rsidP="00F470AC">
      <w:pPr>
        <w:ind w:firstLine="540"/>
        <w:jc w:val="both"/>
        <w:rPr>
          <w:sz w:val="24"/>
          <w:szCs w:val="24"/>
        </w:rPr>
      </w:pPr>
      <w:r w:rsidRPr="0046376A">
        <w:rPr>
          <w:sz w:val="24"/>
          <w:szCs w:val="24"/>
        </w:rPr>
        <w:t xml:space="preserve">Протокол разногласий направляется </w:t>
      </w:r>
      <w:r w:rsidR="00F470AC" w:rsidRPr="0046376A">
        <w:rPr>
          <w:sz w:val="24"/>
          <w:szCs w:val="24"/>
        </w:rPr>
        <w:t>з</w:t>
      </w:r>
      <w:r w:rsidRPr="0046376A">
        <w:rPr>
          <w:sz w:val="24"/>
          <w:szCs w:val="24"/>
        </w:rPr>
        <w:t>аказчику.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E0104" w:rsidRPr="0046376A" w:rsidRDefault="00F470AC" w:rsidP="00734EF4">
      <w:pPr>
        <w:pStyle w:val="ConsPlusNormal"/>
        <w:tabs>
          <w:tab w:val="left" w:pos="1560"/>
        </w:tabs>
        <w:ind w:firstLine="709"/>
        <w:jc w:val="both"/>
        <w:rPr>
          <w:rFonts w:ascii="Times New Roman" w:hAnsi="Times New Roman" w:cs="Times New Roman"/>
          <w:sz w:val="24"/>
          <w:szCs w:val="24"/>
        </w:rPr>
      </w:pPr>
      <w:r w:rsidRPr="0046376A">
        <w:rPr>
          <w:rFonts w:ascii="Times New Roman" w:hAnsi="Times New Roman" w:cs="Times New Roman"/>
          <w:sz w:val="24"/>
          <w:szCs w:val="24"/>
        </w:rPr>
        <w:t>16.2.1</w:t>
      </w:r>
      <w:r w:rsidR="007A2EE2" w:rsidRPr="0046376A">
        <w:rPr>
          <w:rFonts w:ascii="Times New Roman" w:hAnsi="Times New Roman" w:cs="Times New Roman"/>
          <w:sz w:val="24"/>
          <w:szCs w:val="24"/>
        </w:rPr>
        <w:t>5</w:t>
      </w:r>
      <w:r w:rsidRPr="0046376A">
        <w:rPr>
          <w:rFonts w:ascii="Times New Roman" w:hAnsi="Times New Roman" w:cs="Times New Roman"/>
          <w:sz w:val="24"/>
          <w:szCs w:val="24"/>
        </w:rPr>
        <w:t>.</w:t>
      </w:r>
      <w:r w:rsidR="005E0104" w:rsidRPr="0046376A">
        <w:rPr>
          <w:rFonts w:ascii="Times New Roman" w:hAnsi="Times New Roman" w:cs="Times New Roman"/>
          <w:sz w:val="24"/>
          <w:szCs w:val="24"/>
        </w:rPr>
        <w:t xml:space="preserve"> Заказчик по согласованию с </w:t>
      </w:r>
      <w:r w:rsidRPr="0046376A">
        <w:rPr>
          <w:rFonts w:ascii="Times New Roman" w:hAnsi="Times New Roman" w:cs="Times New Roman"/>
          <w:sz w:val="24"/>
          <w:szCs w:val="24"/>
        </w:rPr>
        <w:t>контрагентом</w:t>
      </w:r>
      <w:r w:rsidR="005E0104" w:rsidRPr="0046376A">
        <w:rPr>
          <w:rFonts w:ascii="Times New Roman" w:hAnsi="Times New Roman" w:cs="Times New Roman"/>
          <w:sz w:val="24"/>
          <w:szCs w:val="24"/>
        </w:rPr>
        <w:t xml:space="preserve">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w:t>
      </w:r>
      <w:r w:rsidRPr="0046376A">
        <w:rPr>
          <w:rFonts w:ascii="Times New Roman" w:hAnsi="Times New Roman" w:cs="Times New Roman"/>
          <w:sz w:val="24"/>
          <w:szCs w:val="24"/>
        </w:rPr>
        <w:t>Гражданским кодексом Российской Федерации.</w:t>
      </w:r>
    </w:p>
    <w:p w:rsidR="005E0104" w:rsidRPr="0046376A" w:rsidRDefault="005E0104" w:rsidP="00F470AC">
      <w:pPr>
        <w:pStyle w:val="ConsPlusNormal"/>
        <w:ind w:firstLine="539"/>
        <w:jc w:val="both"/>
        <w:rPr>
          <w:rFonts w:ascii="Times New Roman" w:hAnsi="Times New Roman" w:cs="Times New Roman"/>
          <w:sz w:val="24"/>
          <w:szCs w:val="24"/>
        </w:rPr>
      </w:pPr>
      <w:r w:rsidRPr="0046376A">
        <w:rPr>
          <w:rFonts w:ascii="Times New Roman" w:hAnsi="Times New Roman" w:cs="Times New Roman"/>
          <w:sz w:val="24"/>
          <w:szCs w:val="24"/>
        </w:rPr>
        <w:t xml:space="preserve">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w:t>
      </w:r>
      <w:r w:rsidR="00F470AC" w:rsidRPr="0046376A">
        <w:rPr>
          <w:rFonts w:ascii="Times New Roman" w:hAnsi="Times New Roman" w:cs="Times New Roman"/>
          <w:sz w:val="24"/>
          <w:szCs w:val="24"/>
        </w:rPr>
        <w:t>Гражданским кодексом Российской Федерации.</w:t>
      </w:r>
    </w:p>
    <w:p w:rsidR="00F470AC" w:rsidRPr="0046376A" w:rsidRDefault="00F470AC" w:rsidP="00F470AC">
      <w:pPr>
        <w:pStyle w:val="ConsPlusNormal"/>
        <w:ind w:firstLine="709"/>
        <w:jc w:val="both"/>
        <w:rPr>
          <w:rFonts w:ascii="Times New Roman" w:hAnsi="Times New Roman" w:cs="Times New Roman"/>
          <w:sz w:val="24"/>
          <w:szCs w:val="24"/>
        </w:rPr>
      </w:pPr>
      <w:r w:rsidRPr="0046376A">
        <w:rPr>
          <w:rFonts w:ascii="Times New Roman" w:hAnsi="Times New Roman" w:cs="Times New Roman"/>
          <w:sz w:val="24"/>
          <w:szCs w:val="24"/>
        </w:rPr>
        <w:t>16.2.1</w:t>
      </w:r>
      <w:r w:rsidR="007A2EE2" w:rsidRPr="0046376A">
        <w:rPr>
          <w:rFonts w:ascii="Times New Roman" w:hAnsi="Times New Roman" w:cs="Times New Roman"/>
          <w:sz w:val="24"/>
          <w:szCs w:val="24"/>
        </w:rPr>
        <w:t>6</w:t>
      </w:r>
      <w:r w:rsidRPr="0046376A">
        <w:rPr>
          <w:rFonts w:ascii="Times New Roman" w:hAnsi="Times New Roman" w:cs="Times New Roman"/>
          <w:sz w:val="24"/>
          <w:szCs w:val="24"/>
        </w:rPr>
        <w:t xml:space="preserve">. </w:t>
      </w:r>
      <w:r w:rsidR="005E0104" w:rsidRPr="0046376A">
        <w:rPr>
          <w:rFonts w:ascii="Times New Roman" w:hAnsi="Times New Roman" w:cs="Times New Roman"/>
          <w:sz w:val="24"/>
          <w:szCs w:val="24"/>
        </w:rPr>
        <w:t xml:space="preserve">Заказчик в одностороннем порядке может отказаться от исполнения обязательств по договору по основаниям, предусмотренным </w:t>
      </w:r>
      <w:r w:rsidRPr="0046376A">
        <w:rPr>
          <w:rFonts w:ascii="Times New Roman" w:hAnsi="Times New Roman" w:cs="Times New Roman"/>
          <w:sz w:val="24"/>
          <w:szCs w:val="24"/>
        </w:rPr>
        <w:t>Гражданским кодексом Российской Федерации.</w:t>
      </w:r>
    </w:p>
    <w:p w:rsidR="005E0104" w:rsidRPr="0046376A" w:rsidRDefault="00F470AC" w:rsidP="00F470AC">
      <w:pPr>
        <w:pStyle w:val="ConsPlusNormal"/>
        <w:ind w:firstLine="709"/>
        <w:jc w:val="both"/>
        <w:rPr>
          <w:rFonts w:ascii="Times New Roman" w:hAnsi="Times New Roman" w:cs="Times New Roman"/>
          <w:sz w:val="24"/>
          <w:szCs w:val="24"/>
        </w:rPr>
      </w:pPr>
      <w:r w:rsidRPr="0046376A">
        <w:rPr>
          <w:rFonts w:ascii="Times New Roman" w:hAnsi="Times New Roman" w:cs="Times New Roman"/>
          <w:sz w:val="24"/>
          <w:szCs w:val="24"/>
        </w:rPr>
        <w:t>16.2.1</w:t>
      </w:r>
      <w:r w:rsidR="007A2EE2" w:rsidRPr="0046376A">
        <w:rPr>
          <w:rFonts w:ascii="Times New Roman" w:hAnsi="Times New Roman" w:cs="Times New Roman"/>
          <w:sz w:val="24"/>
          <w:szCs w:val="24"/>
        </w:rPr>
        <w:t>7</w:t>
      </w:r>
      <w:r w:rsidRPr="0046376A">
        <w:rPr>
          <w:rFonts w:ascii="Times New Roman" w:hAnsi="Times New Roman" w:cs="Times New Roman"/>
          <w:sz w:val="24"/>
          <w:szCs w:val="24"/>
        </w:rPr>
        <w:t xml:space="preserve">. </w:t>
      </w:r>
      <w:r w:rsidR="005E0104" w:rsidRPr="0046376A">
        <w:rPr>
          <w:rFonts w:ascii="Times New Roman" w:hAnsi="Times New Roman" w:cs="Times New Roman"/>
          <w:sz w:val="24"/>
          <w:szCs w:val="24"/>
        </w:rPr>
        <w:t>Заказчик по согласованию с контрагентом при заключении договора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от начальной (максимальной) цены лота, если иное не предусмотрено в документации о конкурентной закупке),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5E0104" w:rsidRPr="0046376A" w:rsidRDefault="005E0104" w:rsidP="00F470AC">
      <w:pPr>
        <w:pStyle w:val="ConsPlusNormal"/>
        <w:ind w:firstLine="539"/>
        <w:jc w:val="both"/>
        <w:rPr>
          <w:rFonts w:ascii="Times New Roman" w:hAnsi="Times New Roman" w:cs="Times New Roman"/>
          <w:sz w:val="24"/>
          <w:szCs w:val="24"/>
        </w:rPr>
      </w:pPr>
      <w:r w:rsidRPr="0046376A">
        <w:rPr>
          <w:rFonts w:ascii="Times New Roman"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меняет цену договора указанным образом.</w:t>
      </w:r>
    </w:p>
    <w:p w:rsidR="005E0104" w:rsidRPr="0046376A" w:rsidRDefault="00F470AC" w:rsidP="00F470AC">
      <w:pPr>
        <w:pStyle w:val="ConsPlusNormal"/>
        <w:ind w:firstLine="709"/>
        <w:jc w:val="both"/>
        <w:rPr>
          <w:rFonts w:ascii="Times New Roman" w:hAnsi="Times New Roman" w:cs="Times New Roman"/>
          <w:sz w:val="24"/>
          <w:szCs w:val="24"/>
        </w:rPr>
      </w:pPr>
      <w:r w:rsidRPr="0046376A">
        <w:rPr>
          <w:rFonts w:ascii="Times New Roman" w:hAnsi="Times New Roman" w:cs="Times New Roman"/>
          <w:sz w:val="24"/>
          <w:szCs w:val="24"/>
        </w:rPr>
        <w:t>16.2.1</w:t>
      </w:r>
      <w:r w:rsidR="007A2EE2" w:rsidRPr="0046376A">
        <w:rPr>
          <w:rFonts w:ascii="Times New Roman" w:hAnsi="Times New Roman" w:cs="Times New Roman"/>
          <w:sz w:val="24"/>
          <w:szCs w:val="24"/>
        </w:rPr>
        <w:t>8</w:t>
      </w:r>
      <w:r w:rsidR="005E0104" w:rsidRPr="0046376A">
        <w:rPr>
          <w:rFonts w:ascii="Times New Roman" w:hAnsi="Times New Roman" w:cs="Times New Roman"/>
          <w:sz w:val="24"/>
          <w:szCs w:val="24"/>
        </w:rPr>
        <w:t>. 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документации о конкурентной закупке.</w:t>
      </w:r>
    </w:p>
    <w:p w:rsidR="005E0104" w:rsidRPr="0046376A" w:rsidRDefault="00F470AC" w:rsidP="00F470AC">
      <w:pPr>
        <w:pStyle w:val="ConsPlusNormal"/>
        <w:ind w:firstLine="709"/>
        <w:jc w:val="both"/>
        <w:rPr>
          <w:rFonts w:ascii="Times New Roman" w:hAnsi="Times New Roman" w:cs="Times New Roman"/>
          <w:sz w:val="24"/>
          <w:szCs w:val="24"/>
        </w:rPr>
      </w:pPr>
      <w:r w:rsidRPr="0046376A">
        <w:rPr>
          <w:rFonts w:ascii="Times New Roman" w:hAnsi="Times New Roman" w:cs="Times New Roman"/>
          <w:sz w:val="24"/>
          <w:szCs w:val="24"/>
        </w:rPr>
        <w:t>16.2.</w:t>
      </w:r>
      <w:r w:rsidR="007A2EE2" w:rsidRPr="0046376A">
        <w:rPr>
          <w:rFonts w:ascii="Times New Roman" w:hAnsi="Times New Roman" w:cs="Times New Roman"/>
          <w:sz w:val="24"/>
          <w:szCs w:val="24"/>
        </w:rPr>
        <w:t>19</w:t>
      </w:r>
      <w:r w:rsidRPr="0046376A">
        <w:rPr>
          <w:rFonts w:ascii="Times New Roman" w:hAnsi="Times New Roman" w:cs="Times New Roman"/>
          <w:sz w:val="24"/>
          <w:szCs w:val="24"/>
        </w:rPr>
        <w:t>.</w:t>
      </w:r>
      <w:r w:rsidR="005E0104" w:rsidRPr="0046376A">
        <w:rPr>
          <w:rFonts w:ascii="Times New Roman" w:hAnsi="Times New Roman" w:cs="Times New Roman"/>
          <w:sz w:val="24"/>
          <w:szCs w:val="24"/>
        </w:rPr>
        <w:t xml:space="preserve"> 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При этом стоимость поставляемого товара, выполняемых работ, оказываемых услуг не должна быть выше стоимости, указанной в договоре.</w:t>
      </w:r>
    </w:p>
    <w:p w:rsidR="005E0104" w:rsidRPr="0046376A" w:rsidRDefault="00F470AC" w:rsidP="00F470AC">
      <w:pPr>
        <w:pStyle w:val="ConsPlusNormal"/>
        <w:ind w:firstLine="709"/>
        <w:jc w:val="both"/>
        <w:rPr>
          <w:rFonts w:ascii="Times New Roman" w:hAnsi="Times New Roman" w:cs="Times New Roman"/>
          <w:sz w:val="24"/>
          <w:szCs w:val="24"/>
        </w:rPr>
      </w:pPr>
      <w:r w:rsidRPr="0046376A">
        <w:rPr>
          <w:rFonts w:ascii="Times New Roman" w:hAnsi="Times New Roman" w:cs="Times New Roman"/>
          <w:sz w:val="24"/>
          <w:szCs w:val="24"/>
        </w:rPr>
        <w:t>16.2.2</w:t>
      </w:r>
      <w:r w:rsidR="007A2EE2" w:rsidRPr="0046376A">
        <w:rPr>
          <w:rFonts w:ascii="Times New Roman" w:hAnsi="Times New Roman" w:cs="Times New Roman"/>
          <w:sz w:val="24"/>
          <w:szCs w:val="24"/>
        </w:rPr>
        <w:t>0</w:t>
      </w:r>
      <w:r w:rsidR="005E0104" w:rsidRPr="0046376A">
        <w:rPr>
          <w:rFonts w:ascii="Times New Roman" w:hAnsi="Times New Roman" w:cs="Times New Roman"/>
          <w:sz w:val="24"/>
          <w:szCs w:val="24"/>
        </w:rPr>
        <w:t>. 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rsidR="00A158D0" w:rsidRDefault="004E47A6" w:rsidP="007F5E09">
      <w:pPr>
        <w:pStyle w:val="aff"/>
        <w:numPr>
          <w:ilvl w:val="2"/>
          <w:numId w:val="58"/>
        </w:numPr>
        <w:ind w:left="0" w:firstLine="709"/>
        <w:jc w:val="both"/>
        <w:rPr>
          <w:rFonts w:eastAsia="Calibri"/>
        </w:rPr>
      </w:pPr>
      <w:bookmarkStart w:id="253" w:name="_Ref420402908"/>
      <w:r>
        <w:rPr>
          <w:rFonts w:eastAsia="Calibri"/>
        </w:rPr>
        <w:t xml:space="preserve"> </w:t>
      </w:r>
      <w:r w:rsidR="00010034" w:rsidRPr="00A158D0">
        <w:rPr>
          <w:rFonts w:eastAsia="Calibri"/>
        </w:rPr>
        <w:t>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(договоров) в установленные настоящим разделом сроки, сторона, для которой создалась невозможность своевременного подписания договора (договоров), обязана в течение 1 (одного) рабочего дня уведомить другую сторону о наличии таких обстоятельств или судебных актов. При этом течение установленных</w:t>
      </w:r>
      <w:r w:rsidR="00010034" w:rsidRPr="0046376A">
        <w:rPr>
          <w:rFonts w:eastAsia="Calibri"/>
        </w:rPr>
        <w:t xml:space="preserve"> в настоящем разделе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подписанию сторонами договора (договоров),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 </w:t>
      </w:r>
    </w:p>
    <w:p w:rsidR="00A158D0" w:rsidRPr="00A158D0" w:rsidRDefault="00010034" w:rsidP="00A158D0">
      <w:pPr>
        <w:ind w:firstLine="709"/>
        <w:jc w:val="both"/>
        <w:rPr>
          <w:rFonts w:eastAsia="Calibri"/>
          <w:sz w:val="24"/>
          <w:szCs w:val="24"/>
        </w:rPr>
      </w:pPr>
      <w:r w:rsidRPr="00A158D0">
        <w:rPr>
          <w:rFonts w:eastAsia="Calibri"/>
          <w:sz w:val="24"/>
          <w:szCs w:val="24"/>
        </w:rPr>
        <w:t>В случае если судебные акты или обстоятельства непреодолимой силы, препятствующие подписанию сторонами договора (договоров), действуют более 30 (тридцати) дней, закупка признается несостоявшейся.</w:t>
      </w:r>
      <w:bookmarkStart w:id="254" w:name="_Ref429047190"/>
      <w:bookmarkEnd w:id="253"/>
    </w:p>
    <w:p w:rsidR="00A158D0" w:rsidRPr="00A158D0" w:rsidRDefault="008030B7" w:rsidP="007F5E09">
      <w:pPr>
        <w:pStyle w:val="aff"/>
        <w:numPr>
          <w:ilvl w:val="2"/>
          <w:numId w:val="58"/>
        </w:numPr>
        <w:ind w:left="0" w:firstLine="709"/>
        <w:jc w:val="both"/>
        <w:rPr>
          <w:rFonts w:eastAsia="Calibri"/>
        </w:rPr>
      </w:pPr>
      <w:r w:rsidRPr="0046376A">
        <w:t>В случае, если неисполнение или ненадлежащее исполнение поставщиком (подрядчиком, исполнителем) договора повлекло его досрочное прекращение и</w:t>
      </w:r>
      <w:r w:rsidR="00D32A04" w:rsidRPr="0046376A">
        <w:t xml:space="preserve"> </w:t>
      </w:r>
      <w:r w:rsidRPr="0046376A">
        <w:t xml:space="preserve">заказчик заключил </w:t>
      </w:r>
      <w:r w:rsidR="00D97090" w:rsidRPr="0046376A">
        <w:t>взамен аналогичн</w:t>
      </w:r>
      <w:r w:rsidR="00AB2B7E" w:rsidRPr="0046376A">
        <w:t>ый</w:t>
      </w:r>
      <w:r w:rsidR="00D97090" w:rsidRPr="0046376A">
        <w:t xml:space="preserve"> договор</w:t>
      </w:r>
      <w:r w:rsidRPr="0046376A">
        <w:t>, заказчик вправе потребовать от</w:t>
      </w:r>
      <w:r w:rsidR="00B71588" w:rsidRPr="0046376A">
        <w:t> </w:t>
      </w:r>
      <w:r w:rsidR="001F0E79" w:rsidRPr="0046376A">
        <w:t>поставщика (подрядчика, исполнителя)</w:t>
      </w:r>
      <w:r w:rsidRPr="0046376A">
        <w:t xml:space="preserve"> возмещения убытков в виде разницы между ценой, установленной в </w:t>
      </w:r>
      <w:r w:rsidR="00C811F5" w:rsidRPr="0046376A">
        <w:t>прекращённом</w:t>
      </w:r>
      <w:r w:rsidRPr="0046376A">
        <w:t xml:space="preserve"> договоре, и ценой на сопоставимые товары, работы или услуги по условиям договора, </w:t>
      </w:r>
      <w:r w:rsidR="00382B22" w:rsidRPr="0046376A">
        <w:t>заключённого</w:t>
      </w:r>
      <w:r w:rsidRPr="0046376A">
        <w:t xml:space="preserve"> взамен </w:t>
      </w:r>
      <w:r w:rsidR="00382B22" w:rsidRPr="0046376A">
        <w:t>прекращённого</w:t>
      </w:r>
      <w:r w:rsidRPr="0046376A">
        <w:t xml:space="preserve"> договора.</w:t>
      </w:r>
      <w:bookmarkStart w:id="255" w:name="_Ref420406108"/>
      <w:bookmarkStart w:id="256" w:name="sub_393012"/>
      <w:bookmarkEnd w:id="254"/>
    </w:p>
    <w:p w:rsidR="00A158D0" w:rsidRPr="00A158D0" w:rsidRDefault="008030B7" w:rsidP="007F5E09">
      <w:pPr>
        <w:pStyle w:val="aff"/>
        <w:numPr>
          <w:ilvl w:val="2"/>
          <w:numId w:val="58"/>
        </w:numPr>
        <w:ind w:left="0" w:firstLine="709"/>
        <w:jc w:val="both"/>
        <w:rPr>
          <w:rFonts w:eastAsia="Calibri"/>
        </w:rPr>
      </w:pPr>
      <w:r w:rsidRPr="0046376A">
        <w:t xml:space="preserve">Если заказчик не заключил аналогичный договор взамен </w:t>
      </w:r>
      <w:r w:rsidR="00D97090" w:rsidRPr="0046376A">
        <w:t>прекращённого</w:t>
      </w:r>
      <w:r w:rsidRPr="0046376A">
        <w:t xml:space="preserve"> договора </w:t>
      </w:r>
      <w:r w:rsidR="00A52F70" w:rsidRPr="0046376A">
        <w:t>(п.16.</w:t>
      </w:r>
      <w:r w:rsidR="005839EA" w:rsidRPr="0046376A">
        <w:t>2.22</w:t>
      </w:r>
      <w:r w:rsidR="009B2F6E" w:rsidRPr="0046376A">
        <w:t xml:space="preserve"> настоящего Положения</w:t>
      </w:r>
      <w:r w:rsidR="009E53EB" w:rsidRPr="0046376A">
        <w:t>)</w:t>
      </w:r>
      <w:r w:rsidRPr="0046376A">
        <w:t xml:space="preserve">, но в отношении предусмотренного </w:t>
      </w:r>
      <w:r w:rsidR="00C811F5" w:rsidRPr="0046376A">
        <w:t>прекращённым</w:t>
      </w:r>
      <w:r w:rsidRPr="0046376A">
        <w:t xml:space="preserve">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w:t>
      </w:r>
      <w:r w:rsidR="00DF47B4" w:rsidRPr="0046376A">
        <w:t> </w:t>
      </w:r>
      <w:r w:rsidRPr="0046376A">
        <w:t xml:space="preserve">виде разницы между ценой, установленной в </w:t>
      </w:r>
      <w:r w:rsidR="00C811F5" w:rsidRPr="0046376A">
        <w:t>прекращённом</w:t>
      </w:r>
      <w:r w:rsidRPr="0046376A">
        <w:t xml:space="preserve"> договоре, и</w:t>
      </w:r>
      <w:r w:rsidR="00402DBF" w:rsidRPr="0046376A">
        <w:t> </w:t>
      </w:r>
      <w:r w:rsidRPr="0046376A">
        <w:t>текущей ценой.</w:t>
      </w:r>
      <w:bookmarkEnd w:id="255"/>
      <w:bookmarkEnd w:id="256"/>
    </w:p>
    <w:p w:rsidR="00A158D0" w:rsidRPr="00A158D0" w:rsidRDefault="008030B7" w:rsidP="007F5E09">
      <w:pPr>
        <w:pStyle w:val="aff"/>
        <w:numPr>
          <w:ilvl w:val="2"/>
          <w:numId w:val="58"/>
        </w:numPr>
        <w:ind w:left="0" w:firstLine="709"/>
        <w:jc w:val="both"/>
        <w:rPr>
          <w:rFonts w:eastAsia="Calibri"/>
        </w:rPr>
      </w:pPr>
      <w:r w:rsidRPr="0046376A">
        <w:t xml:space="preserve">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w:t>
      </w:r>
      <w:r w:rsidR="00C811F5" w:rsidRPr="0046376A">
        <w:t>учётом</w:t>
      </w:r>
      <w:r w:rsidRPr="0046376A">
        <w:t xml:space="preserve"> транспортных и иных дополнительных расходов.</w:t>
      </w:r>
      <w:bookmarkStart w:id="257" w:name="sub_43122"/>
    </w:p>
    <w:p w:rsidR="00A158D0" w:rsidRPr="00A158D0" w:rsidRDefault="00173AF3" w:rsidP="007F5E09">
      <w:pPr>
        <w:pStyle w:val="aff"/>
        <w:numPr>
          <w:ilvl w:val="2"/>
          <w:numId w:val="58"/>
        </w:numPr>
        <w:ind w:left="0" w:firstLine="709"/>
        <w:jc w:val="both"/>
        <w:rPr>
          <w:rFonts w:eastAsia="Calibri"/>
        </w:rPr>
      </w:pPr>
      <w:r w:rsidRPr="0046376A">
        <w:t>В случае отсутствия у контрагента лицензии на осуществление деятельности или членства в саморегулируемой организации, необходимых для</w:t>
      </w:r>
      <w:r w:rsidR="004D3B36" w:rsidRPr="0046376A">
        <w:t> </w:t>
      </w:r>
      <w:r w:rsidRPr="0046376A">
        <w:t>исполнения обязательства по договору, заказчик вправе отказаться от договора (исполнения договора) и потребовать возмещения убытков.</w:t>
      </w:r>
      <w:bookmarkEnd w:id="257"/>
    </w:p>
    <w:p w:rsidR="00A158D0" w:rsidRDefault="0013231C" w:rsidP="007F5E09">
      <w:pPr>
        <w:pStyle w:val="aff"/>
        <w:numPr>
          <w:ilvl w:val="2"/>
          <w:numId w:val="58"/>
        </w:numPr>
        <w:ind w:left="0" w:firstLine="709"/>
        <w:jc w:val="both"/>
        <w:rPr>
          <w:rFonts w:eastAsia="Calibri"/>
        </w:rPr>
      </w:pPr>
      <w:r w:rsidRPr="00A158D0">
        <w:rPr>
          <w:rFonts w:eastAsia="Calibri"/>
        </w:rPr>
        <w:t xml:space="preserve">Сведения о возможности изменения цены договора, объёма закупаемых товаров, работ, услуг, а также иных условий договора, являвшихся критерием основного этапа закупки (оценки и сопоставления заявок), должны быть установлены документацией о закупке. </w:t>
      </w:r>
    </w:p>
    <w:p w:rsidR="00A158D0" w:rsidRDefault="0013231C" w:rsidP="00A158D0">
      <w:pPr>
        <w:pStyle w:val="aff"/>
        <w:ind w:left="0" w:firstLine="709"/>
        <w:jc w:val="both"/>
        <w:rPr>
          <w:rFonts w:eastAsia="Calibri"/>
        </w:rPr>
      </w:pPr>
      <w:r w:rsidRPr="00A158D0">
        <w:rPr>
          <w:rFonts w:eastAsia="Calibri"/>
        </w:rPr>
        <w:t>Если срок исполнения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p w:rsidR="00032C27" w:rsidRPr="00A158D0" w:rsidRDefault="00032C27" w:rsidP="007F5E09">
      <w:pPr>
        <w:pStyle w:val="aff"/>
        <w:numPr>
          <w:ilvl w:val="2"/>
          <w:numId w:val="58"/>
        </w:numPr>
        <w:ind w:left="0" w:firstLine="709"/>
        <w:jc w:val="both"/>
        <w:rPr>
          <w:rFonts w:eastAsia="Calibri"/>
        </w:rPr>
      </w:pPr>
      <w:r w:rsidRPr="00A158D0">
        <w:t xml:space="preserve">Договором может предусматриваться возмещение имущественных потерь, возникших в случае наступления </w:t>
      </w:r>
      <w:r w:rsidR="004D3B36" w:rsidRPr="00A158D0">
        <w:t>определённых</w:t>
      </w:r>
      <w:r w:rsidRPr="00A158D0">
        <w:t xml:space="preserve"> в договоре обстоятельств</w:t>
      </w:r>
      <w:bookmarkStart w:id="258" w:name="sub_400611"/>
      <w:r w:rsidRPr="00A158D0">
        <w:t xml:space="preserve"> и</w:t>
      </w:r>
      <w:r w:rsidR="00B71588" w:rsidRPr="00A158D0">
        <w:t> </w:t>
      </w:r>
      <w:r w:rsidRPr="00A158D0">
        <w:t>не</w:t>
      </w:r>
      <w:r w:rsidR="00B71588" w:rsidRPr="00A158D0">
        <w:t> </w:t>
      </w:r>
      <w:r w:rsidRPr="00A158D0">
        <w:t xml:space="preserve">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w:t>
      </w:r>
      <w:r w:rsidR="004D3B36" w:rsidRPr="00A158D0">
        <w:t>определён</w:t>
      </w:r>
      <w:r w:rsidRPr="00A158D0">
        <w:t xml:space="preserve"> размер возмещения таких потерь или порядок его определения.</w:t>
      </w:r>
    </w:p>
    <w:p w:rsidR="004E47A6" w:rsidRDefault="00C70072" w:rsidP="004E47A6">
      <w:pPr>
        <w:tabs>
          <w:tab w:val="left" w:pos="567"/>
          <w:tab w:val="left" w:pos="709"/>
        </w:tabs>
        <w:ind w:firstLine="709"/>
        <w:jc w:val="both"/>
        <w:rPr>
          <w:sz w:val="24"/>
          <w:szCs w:val="24"/>
        </w:rPr>
      </w:pPr>
      <w:r w:rsidRPr="008C05D0">
        <w:rPr>
          <w:sz w:val="24"/>
          <w:szCs w:val="24"/>
        </w:rPr>
        <w:t>16.2.28. 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РФ, Правительством РФ в целях обеспечения обороноспособности и безопасности государства, а также если иной срок оплаты установлен заказчиком в настоящем положении о закупке. При установлении заказчиком сроков оплаты, отличных от сроков оплаты, предусмотренных настоящим пунктом Положения, в настоящее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 (Приложение №3</w:t>
      </w:r>
      <w:r w:rsidR="004B1C63" w:rsidRPr="008C05D0">
        <w:rPr>
          <w:sz w:val="24"/>
          <w:szCs w:val="24"/>
        </w:rPr>
        <w:t xml:space="preserve"> к настоящему Положению</w:t>
      </w:r>
      <w:r w:rsidRPr="008C05D0">
        <w:rPr>
          <w:sz w:val="24"/>
          <w:szCs w:val="24"/>
        </w:rPr>
        <w:t>).</w:t>
      </w:r>
    </w:p>
    <w:p w:rsidR="00C70072" w:rsidRPr="0046376A" w:rsidRDefault="00C70072" w:rsidP="004E47A6">
      <w:pPr>
        <w:tabs>
          <w:tab w:val="left" w:pos="567"/>
          <w:tab w:val="left" w:pos="709"/>
        </w:tabs>
        <w:ind w:firstLine="709"/>
        <w:jc w:val="both"/>
        <w:rPr>
          <w:sz w:val="24"/>
          <w:szCs w:val="24"/>
        </w:rPr>
      </w:pPr>
      <w:r w:rsidRPr="00C70072">
        <w:rPr>
          <w:sz w:val="24"/>
          <w:szCs w:val="24"/>
        </w:rPr>
        <w:t>16.2.29.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55297D" w:rsidRPr="0046376A" w:rsidRDefault="004E47A6" w:rsidP="007F5E09">
      <w:pPr>
        <w:pStyle w:val="10"/>
        <w:widowControl/>
        <w:numPr>
          <w:ilvl w:val="0"/>
          <w:numId w:val="46"/>
        </w:numPr>
        <w:spacing w:before="200" w:after="200"/>
        <w:rPr>
          <w:rFonts w:ascii="Times New Roman" w:hAnsi="Times New Roman"/>
          <w:color w:val="auto"/>
          <w:sz w:val="24"/>
          <w:szCs w:val="24"/>
        </w:rPr>
      </w:pPr>
      <w:bookmarkStart w:id="259" w:name="_Toc420425982"/>
      <w:bookmarkStart w:id="260" w:name="_Toc474140967"/>
      <w:bookmarkStart w:id="261" w:name="sub_39"/>
      <w:bookmarkEnd w:id="258"/>
      <w:r>
        <w:rPr>
          <w:rFonts w:ascii="Times New Roman" w:hAnsi="Times New Roman"/>
          <w:color w:val="auto"/>
          <w:sz w:val="24"/>
          <w:szCs w:val="24"/>
        </w:rPr>
        <w:t xml:space="preserve"> </w:t>
      </w:r>
      <w:r w:rsidR="00EB0115" w:rsidRPr="0046376A">
        <w:rPr>
          <w:rFonts w:ascii="Times New Roman" w:hAnsi="Times New Roman"/>
          <w:color w:val="auto"/>
          <w:sz w:val="24"/>
          <w:szCs w:val="24"/>
        </w:rPr>
        <w:t>ПРАВА И ОБЯЗАТЕЛЬСТВА</w:t>
      </w:r>
      <w:bookmarkEnd w:id="259"/>
      <w:bookmarkEnd w:id="260"/>
    </w:p>
    <w:p w:rsidR="00D7561C" w:rsidRPr="0046376A" w:rsidRDefault="00D7561C" w:rsidP="007F5E09">
      <w:pPr>
        <w:pStyle w:val="aff"/>
        <w:numPr>
          <w:ilvl w:val="1"/>
          <w:numId w:val="46"/>
        </w:numPr>
        <w:ind w:left="0" w:firstLine="709"/>
        <w:contextualSpacing/>
        <w:jc w:val="both"/>
      </w:pPr>
      <w:bookmarkStart w:id="262" w:name="sub_310"/>
      <w:bookmarkEnd w:id="261"/>
      <w:r w:rsidRPr="0046376A">
        <w:t>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rsidR="00D7561C" w:rsidRPr="0046376A" w:rsidRDefault="00D7561C" w:rsidP="007F5E09">
      <w:pPr>
        <w:widowControl/>
        <w:numPr>
          <w:ilvl w:val="1"/>
          <w:numId w:val="46"/>
        </w:numPr>
        <w:ind w:left="0" w:firstLine="709"/>
        <w:contextualSpacing/>
        <w:jc w:val="both"/>
        <w:rPr>
          <w:sz w:val="24"/>
          <w:szCs w:val="24"/>
        </w:rPr>
      </w:pPr>
      <w:bookmarkStart w:id="263" w:name="sub_3103"/>
      <w:bookmarkEnd w:id="262"/>
      <w:r w:rsidRPr="0046376A">
        <w:rPr>
          <w:sz w:val="24"/>
          <w:szCs w:val="24"/>
        </w:rPr>
        <w:t>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D7561C" w:rsidRPr="0046376A" w:rsidRDefault="00D7561C" w:rsidP="004E47A6">
      <w:pPr>
        <w:widowControl/>
        <w:ind w:firstLine="851"/>
        <w:contextualSpacing/>
        <w:jc w:val="both"/>
        <w:rPr>
          <w:sz w:val="24"/>
          <w:szCs w:val="24"/>
        </w:rPr>
      </w:pPr>
      <w:r w:rsidRPr="0046376A">
        <w:rPr>
          <w:sz w:val="24"/>
          <w:szCs w:val="24"/>
        </w:rP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D7561C" w:rsidRPr="0046376A" w:rsidRDefault="00511E0A" w:rsidP="00402FC3">
      <w:pPr>
        <w:widowControl/>
        <w:spacing w:beforeLines="60"/>
        <w:ind w:firstLine="851"/>
        <w:contextualSpacing/>
        <w:jc w:val="both"/>
        <w:rPr>
          <w:sz w:val="24"/>
          <w:szCs w:val="24"/>
        </w:rPr>
      </w:pPr>
      <w:r w:rsidRPr="0046376A">
        <w:rPr>
          <w:sz w:val="24"/>
          <w:szCs w:val="24"/>
        </w:rPr>
        <w:t>2</w:t>
      </w:r>
      <w:r w:rsidR="00D7561C" w:rsidRPr="0046376A">
        <w:rPr>
          <w:sz w:val="24"/>
          <w:szCs w:val="24"/>
        </w:rPr>
        <w:t>) нарушение оператором электронной площадки при осуществлении закупки товаров, работ, услуг треб</w:t>
      </w:r>
      <w:r w:rsidRPr="0046376A">
        <w:rPr>
          <w:sz w:val="24"/>
          <w:szCs w:val="24"/>
        </w:rPr>
        <w:t xml:space="preserve">ований, установленных </w:t>
      </w:r>
      <w:r w:rsidR="00D7561C" w:rsidRPr="0046376A">
        <w:rPr>
          <w:sz w:val="24"/>
          <w:szCs w:val="24"/>
        </w:rPr>
        <w:t>Федеральным законом</w:t>
      </w:r>
      <w:r w:rsidRPr="0046376A">
        <w:rPr>
          <w:sz w:val="24"/>
          <w:szCs w:val="24"/>
        </w:rPr>
        <w:t xml:space="preserve"> № 223-ФЗ</w:t>
      </w:r>
      <w:r w:rsidR="00D7561C" w:rsidRPr="0046376A">
        <w:rPr>
          <w:sz w:val="24"/>
          <w:szCs w:val="24"/>
        </w:rPr>
        <w:t>;</w:t>
      </w:r>
    </w:p>
    <w:p w:rsidR="00D7561C" w:rsidRPr="0046376A" w:rsidRDefault="00D7561C" w:rsidP="00402FC3">
      <w:pPr>
        <w:widowControl/>
        <w:spacing w:beforeLines="60"/>
        <w:ind w:firstLine="851"/>
        <w:contextualSpacing/>
        <w:jc w:val="both"/>
        <w:rPr>
          <w:sz w:val="24"/>
          <w:szCs w:val="24"/>
        </w:rPr>
      </w:pPr>
      <w:r w:rsidRPr="0046376A">
        <w:rPr>
          <w:sz w:val="24"/>
          <w:szCs w:val="24"/>
        </w:rPr>
        <w:t xml:space="preserve">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w:t>
      </w:r>
      <w:r w:rsidR="00511E0A" w:rsidRPr="0046376A">
        <w:rPr>
          <w:sz w:val="24"/>
          <w:szCs w:val="24"/>
        </w:rPr>
        <w:t xml:space="preserve">№ 223-ФЗ </w:t>
      </w:r>
      <w:r w:rsidRPr="0046376A">
        <w:rPr>
          <w:sz w:val="24"/>
          <w:szCs w:val="24"/>
        </w:rPr>
        <w:t>размещению в единой информационной системе, или нарушение сроков такого размещения;</w:t>
      </w:r>
    </w:p>
    <w:p w:rsidR="00D7561C" w:rsidRPr="0046376A" w:rsidRDefault="00D7561C" w:rsidP="00402FC3">
      <w:pPr>
        <w:widowControl/>
        <w:spacing w:beforeLines="60"/>
        <w:ind w:firstLine="851"/>
        <w:contextualSpacing/>
        <w:jc w:val="both"/>
        <w:rPr>
          <w:sz w:val="24"/>
          <w:szCs w:val="24"/>
        </w:rPr>
      </w:pPr>
      <w:r w:rsidRPr="0046376A">
        <w:rPr>
          <w:sz w:val="24"/>
          <w:szCs w:val="24"/>
        </w:rPr>
        <w:t>4) предъявление к участникам закупки требований, не предусмотренных документацией о конкурентной закупке;</w:t>
      </w:r>
    </w:p>
    <w:p w:rsidR="00D7561C" w:rsidRPr="0046376A" w:rsidRDefault="00D7561C" w:rsidP="00402FC3">
      <w:pPr>
        <w:widowControl/>
        <w:spacing w:beforeLines="60"/>
        <w:ind w:firstLine="851"/>
        <w:contextualSpacing/>
        <w:jc w:val="both"/>
        <w:rPr>
          <w:sz w:val="24"/>
          <w:szCs w:val="24"/>
        </w:rPr>
      </w:pPr>
      <w:r w:rsidRPr="0046376A">
        <w:rPr>
          <w:sz w:val="24"/>
          <w:szCs w:val="24"/>
        </w:rPr>
        <w:t>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частью 8.1 статьи</w:t>
      </w:r>
      <w:r w:rsidR="00511E0A" w:rsidRPr="0046376A">
        <w:rPr>
          <w:sz w:val="24"/>
          <w:szCs w:val="24"/>
        </w:rPr>
        <w:t xml:space="preserve"> 3, частью 5 статьи 8</w:t>
      </w:r>
      <w:r w:rsidRPr="0046376A">
        <w:rPr>
          <w:sz w:val="24"/>
          <w:szCs w:val="24"/>
        </w:rPr>
        <w:t xml:space="preserve"> Федерального закона</w:t>
      </w:r>
      <w:r w:rsidR="00511E0A" w:rsidRPr="0046376A">
        <w:rPr>
          <w:sz w:val="24"/>
          <w:szCs w:val="24"/>
        </w:rPr>
        <w:t xml:space="preserve"> № 223-ФЗ</w:t>
      </w:r>
      <w:r w:rsidRPr="0046376A">
        <w:rPr>
          <w:sz w:val="24"/>
          <w:szCs w:val="24"/>
        </w:rPr>
        <w:t>, включая нарушение порядка применения указанных положений;</w:t>
      </w:r>
    </w:p>
    <w:p w:rsidR="00D7561C" w:rsidRPr="0046376A" w:rsidRDefault="00D7561C" w:rsidP="00402FC3">
      <w:pPr>
        <w:widowControl/>
        <w:spacing w:beforeLines="60"/>
        <w:ind w:firstLine="851"/>
        <w:contextualSpacing/>
        <w:jc w:val="both"/>
        <w:rPr>
          <w:sz w:val="24"/>
          <w:szCs w:val="24"/>
        </w:rPr>
      </w:pPr>
      <w:r w:rsidRPr="0046376A">
        <w:rPr>
          <w:sz w:val="24"/>
          <w:szCs w:val="24"/>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D7561C" w:rsidRPr="0046376A" w:rsidRDefault="004E47A6" w:rsidP="00402FC3">
      <w:pPr>
        <w:widowControl/>
        <w:numPr>
          <w:ilvl w:val="1"/>
          <w:numId w:val="46"/>
        </w:numPr>
        <w:spacing w:beforeLines="60"/>
        <w:ind w:left="0" w:firstLine="709"/>
        <w:contextualSpacing/>
        <w:jc w:val="both"/>
        <w:rPr>
          <w:sz w:val="24"/>
          <w:szCs w:val="24"/>
        </w:rPr>
      </w:pPr>
      <w:r>
        <w:rPr>
          <w:sz w:val="24"/>
          <w:szCs w:val="24"/>
        </w:rPr>
        <w:t xml:space="preserve"> </w:t>
      </w:r>
      <w:r w:rsidR="00D7561C" w:rsidRPr="0046376A">
        <w:rPr>
          <w:sz w:val="24"/>
          <w:szCs w:val="24"/>
        </w:rPr>
        <w:t>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D7561C" w:rsidRPr="0046376A" w:rsidRDefault="004E47A6" w:rsidP="00402FC3">
      <w:pPr>
        <w:widowControl/>
        <w:numPr>
          <w:ilvl w:val="1"/>
          <w:numId w:val="46"/>
        </w:numPr>
        <w:spacing w:beforeLines="60"/>
        <w:ind w:left="0" w:firstLine="709"/>
        <w:contextualSpacing/>
        <w:jc w:val="both"/>
        <w:rPr>
          <w:sz w:val="24"/>
          <w:szCs w:val="24"/>
        </w:rPr>
      </w:pPr>
      <w:r>
        <w:rPr>
          <w:sz w:val="24"/>
          <w:szCs w:val="24"/>
        </w:rPr>
        <w:t xml:space="preserve"> </w:t>
      </w:r>
      <w:r w:rsidR="00D7561C" w:rsidRPr="0046376A">
        <w:rPr>
          <w:sz w:val="24"/>
          <w:szCs w:val="24"/>
        </w:rPr>
        <w:t>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настоящей статьи, а также с учетом особенностей, установленных настоящей статьей, могут быть обжалованы:</w:t>
      </w:r>
    </w:p>
    <w:p w:rsidR="00D7561C" w:rsidRPr="0046376A" w:rsidRDefault="00D7561C" w:rsidP="00402FC3">
      <w:pPr>
        <w:widowControl/>
        <w:spacing w:beforeLines="60"/>
        <w:ind w:firstLine="851"/>
        <w:contextualSpacing/>
        <w:jc w:val="both"/>
        <w:rPr>
          <w:sz w:val="24"/>
          <w:szCs w:val="24"/>
        </w:rPr>
      </w:pPr>
      <w:r w:rsidRPr="0046376A">
        <w:rPr>
          <w:sz w:val="24"/>
          <w:szCs w:val="24"/>
        </w:rPr>
        <w:t>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D7561C" w:rsidRPr="0046376A" w:rsidRDefault="00D7561C" w:rsidP="00402FC3">
      <w:pPr>
        <w:widowControl/>
        <w:spacing w:beforeLines="60"/>
        <w:ind w:firstLine="851"/>
        <w:contextualSpacing/>
        <w:jc w:val="both"/>
        <w:rPr>
          <w:sz w:val="24"/>
          <w:szCs w:val="24"/>
        </w:rPr>
      </w:pPr>
      <w:r w:rsidRPr="0046376A">
        <w:rPr>
          <w:sz w:val="24"/>
          <w:szCs w:val="24"/>
        </w:rPr>
        <w:t>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D7561C" w:rsidRPr="0046376A" w:rsidRDefault="00D7561C" w:rsidP="00402FC3">
      <w:pPr>
        <w:widowControl/>
        <w:numPr>
          <w:ilvl w:val="1"/>
          <w:numId w:val="46"/>
        </w:numPr>
        <w:spacing w:beforeLines="60"/>
        <w:ind w:left="0" w:firstLine="709"/>
        <w:contextualSpacing/>
        <w:jc w:val="both"/>
        <w:rPr>
          <w:sz w:val="24"/>
          <w:szCs w:val="24"/>
        </w:rPr>
      </w:pPr>
      <w:r w:rsidRPr="0046376A">
        <w:rPr>
          <w:sz w:val="24"/>
          <w:szCs w:val="24"/>
        </w:rPr>
        <w:t>Рассмотрение жалобы антимонопольным органом должно ограничиваться только доводами, составляющими предмет обжалования.</w:t>
      </w:r>
    </w:p>
    <w:p w:rsidR="00D7561C" w:rsidRPr="0046376A" w:rsidRDefault="00D7561C" w:rsidP="00402FC3">
      <w:pPr>
        <w:widowControl/>
        <w:spacing w:beforeLines="60"/>
        <w:contextualSpacing/>
        <w:jc w:val="both"/>
        <w:rPr>
          <w:sz w:val="24"/>
          <w:szCs w:val="24"/>
        </w:rPr>
      </w:pPr>
    </w:p>
    <w:p w:rsidR="004E47A6" w:rsidRDefault="00DC22B3" w:rsidP="00402FC3">
      <w:pPr>
        <w:pStyle w:val="aff"/>
        <w:numPr>
          <w:ilvl w:val="0"/>
          <w:numId w:val="46"/>
        </w:numPr>
        <w:spacing w:beforeLines="60"/>
        <w:contextualSpacing/>
        <w:jc w:val="center"/>
        <w:rPr>
          <w:b/>
        </w:rPr>
      </w:pPr>
      <w:r w:rsidRPr="0046376A">
        <w:rPr>
          <w:b/>
        </w:rPr>
        <w:t>ЗАКЛЮЧИТЕЛЬНЫЕ ПОЛОЖЕНИЯ</w:t>
      </w:r>
    </w:p>
    <w:p w:rsidR="004E47A6" w:rsidRDefault="004E47A6" w:rsidP="00402FC3">
      <w:pPr>
        <w:pStyle w:val="aff"/>
        <w:spacing w:beforeLines="60"/>
        <w:ind w:left="780"/>
        <w:contextualSpacing/>
        <w:rPr>
          <w:b/>
        </w:rPr>
      </w:pPr>
    </w:p>
    <w:p w:rsidR="004E47A6" w:rsidRPr="004E47A6" w:rsidRDefault="00DC22B3" w:rsidP="00402FC3">
      <w:pPr>
        <w:pStyle w:val="aff"/>
        <w:numPr>
          <w:ilvl w:val="1"/>
          <w:numId w:val="46"/>
        </w:numPr>
        <w:spacing w:beforeLines="60"/>
        <w:ind w:left="0" w:firstLine="709"/>
        <w:contextualSpacing/>
        <w:rPr>
          <w:b/>
        </w:rPr>
      </w:pPr>
      <w:r w:rsidRPr="004E47A6">
        <w:t>При внесении изменений в Положение, такие изменения размещаются в единой информационной системе не позднее пятнадцати дней со дня их принятия (утверждения) и вступают в силу со дня их размещения в единой информационной системе.</w:t>
      </w:r>
      <w:bookmarkStart w:id="264" w:name="_Toc101788193"/>
      <w:bookmarkEnd w:id="263"/>
    </w:p>
    <w:p w:rsidR="004E47A6" w:rsidRPr="00C713E9" w:rsidRDefault="006C41CD" w:rsidP="00402FC3">
      <w:pPr>
        <w:pStyle w:val="aff"/>
        <w:numPr>
          <w:ilvl w:val="1"/>
          <w:numId w:val="70"/>
        </w:numPr>
        <w:spacing w:beforeLines="60"/>
        <w:ind w:left="1418" w:hanging="709"/>
        <w:contextualSpacing/>
        <w:jc w:val="both"/>
      </w:pPr>
      <w:r w:rsidRPr="004E47A6">
        <w:t>Реестр недобросовестных поставщиков</w:t>
      </w:r>
      <w:bookmarkEnd w:id="264"/>
      <w:r w:rsidR="00C713E9">
        <w:t>:</w:t>
      </w:r>
    </w:p>
    <w:p w:rsidR="00C713E9" w:rsidRPr="00C713E9" w:rsidRDefault="006C41CD" w:rsidP="00402FC3">
      <w:pPr>
        <w:pStyle w:val="aff"/>
        <w:numPr>
          <w:ilvl w:val="2"/>
          <w:numId w:val="70"/>
        </w:numPr>
        <w:spacing w:beforeLines="60"/>
        <w:ind w:left="0" w:firstLine="709"/>
        <w:contextualSpacing/>
        <w:jc w:val="both"/>
      </w:pPr>
      <w:r w:rsidRPr="004E47A6">
        <w:t>Ведение реестра недобросовестных поставщиков осуществляется федеральным органом исполнительной власти, уполномоченным Правительством РФ, в ЕИС.</w:t>
      </w:r>
    </w:p>
    <w:p w:rsidR="00C713E9" w:rsidRPr="00C713E9" w:rsidRDefault="006C41CD" w:rsidP="00402FC3">
      <w:pPr>
        <w:pStyle w:val="aff"/>
        <w:numPr>
          <w:ilvl w:val="2"/>
          <w:numId w:val="70"/>
        </w:numPr>
        <w:spacing w:beforeLines="60"/>
        <w:ind w:left="0" w:firstLine="709"/>
        <w:contextualSpacing/>
        <w:jc w:val="both"/>
      </w:pPr>
      <w:r w:rsidRPr="004E47A6">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C713E9" w:rsidRPr="00C713E9" w:rsidRDefault="006C41CD" w:rsidP="00402FC3">
      <w:pPr>
        <w:pStyle w:val="aff"/>
        <w:numPr>
          <w:ilvl w:val="2"/>
          <w:numId w:val="70"/>
        </w:numPr>
        <w:spacing w:beforeLines="60"/>
        <w:ind w:left="0" w:firstLine="709"/>
        <w:contextualSpacing/>
        <w:jc w:val="both"/>
      </w:pPr>
      <w:r w:rsidRPr="004E47A6">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003E3585" w:rsidRPr="004E47A6">
        <w:t>Постановлением Правительства Российской Федерации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C713E9" w:rsidRPr="00C713E9" w:rsidRDefault="006C41CD" w:rsidP="00402FC3">
      <w:pPr>
        <w:pStyle w:val="aff"/>
        <w:numPr>
          <w:ilvl w:val="2"/>
          <w:numId w:val="70"/>
        </w:numPr>
        <w:spacing w:beforeLines="60"/>
        <w:ind w:left="0" w:firstLine="709"/>
        <w:contextualSpacing/>
        <w:jc w:val="both"/>
      </w:pPr>
      <w:r w:rsidRPr="004E47A6">
        <w:t>Сведения, содержащиеся в реестре недобросовестных поставщиков, должны быть доступны для ознакомления в ЕИС без взимания платы.</w:t>
      </w:r>
    </w:p>
    <w:p w:rsidR="00C713E9" w:rsidRPr="00C713E9" w:rsidRDefault="006C41CD" w:rsidP="00402FC3">
      <w:pPr>
        <w:pStyle w:val="aff"/>
        <w:numPr>
          <w:ilvl w:val="2"/>
          <w:numId w:val="70"/>
        </w:numPr>
        <w:spacing w:beforeLines="60"/>
        <w:ind w:left="0" w:firstLine="709"/>
        <w:contextualSpacing/>
        <w:jc w:val="both"/>
      </w:pPr>
      <w:r w:rsidRPr="004E47A6">
        <w:t>Сведения, содержащиеся в реестре недобросовестных поставщиков, по истечении 2 (двух) лет со дня их внесения в такой реестр исключаются из этого реестра.</w:t>
      </w:r>
    </w:p>
    <w:p w:rsidR="006C41CD" w:rsidRPr="00C713E9" w:rsidRDefault="006C41CD" w:rsidP="00402FC3">
      <w:pPr>
        <w:pStyle w:val="aff"/>
        <w:numPr>
          <w:ilvl w:val="2"/>
          <w:numId w:val="70"/>
        </w:numPr>
        <w:spacing w:beforeLines="60"/>
        <w:ind w:left="0" w:firstLine="709"/>
        <w:contextualSpacing/>
        <w:jc w:val="both"/>
      </w:pPr>
      <w:r w:rsidRPr="004E47A6">
        <w:t>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6C41CD" w:rsidRPr="0046376A" w:rsidRDefault="006C41CD" w:rsidP="00402FC3">
      <w:pPr>
        <w:widowControl/>
        <w:spacing w:beforeLines="60"/>
        <w:contextualSpacing/>
        <w:jc w:val="both"/>
        <w:sectPr w:rsidR="006C41CD" w:rsidRPr="0046376A" w:rsidSect="00141C94">
          <w:headerReference w:type="default" r:id="rId69"/>
          <w:footnotePr>
            <w:numRestart w:val="eachSect"/>
          </w:footnotePr>
          <w:pgSz w:w="11909" w:h="16834" w:code="9"/>
          <w:pgMar w:top="1134" w:right="567" w:bottom="1134" w:left="1134" w:header="567" w:footer="720" w:gutter="0"/>
          <w:cols w:space="60"/>
          <w:noEndnote/>
          <w:docGrid w:linePitch="360"/>
        </w:sectPr>
      </w:pPr>
    </w:p>
    <w:p w:rsidR="008D3424" w:rsidRPr="0046376A" w:rsidRDefault="008D3424" w:rsidP="00402FC3">
      <w:pPr>
        <w:widowControl/>
        <w:spacing w:beforeLines="60"/>
        <w:ind w:firstLine="5529"/>
        <w:contextualSpacing/>
        <w:jc w:val="right"/>
      </w:pPr>
      <w:r w:rsidRPr="0046376A">
        <w:t>Приложение №1</w:t>
      </w:r>
    </w:p>
    <w:p w:rsidR="008D3424" w:rsidRPr="0046376A" w:rsidRDefault="008D3424" w:rsidP="00402FC3">
      <w:pPr>
        <w:widowControl/>
        <w:spacing w:beforeLines="60"/>
        <w:ind w:firstLine="5529"/>
        <w:contextualSpacing/>
        <w:jc w:val="right"/>
      </w:pPr>
      <w:r w:rsidRPr="0046376A">
        <w:t>к</w:t>
      </w:r>
      <w:r w:rsidR="003457EF" w:rsidRPr="0046376A">
        <w:t xml:space="preserve"> Положению о закупке товаров, работ услуг</w:t>
      </w:r>
    </w:p>
    <w:p w:rsidR="003457EF" w:rsidRPr="0046376A" w:rsidRDefault="003457EF" w:rsidP="00402FC3">
      <w:pPr>
        <w:widowControl/>
        <w:spacing w:beforeLines="60"/>
        <w:ind w:firstLine="5529"/>
        <w:contextualSpacing/>
        <w:jc w:val="right"/>
      </w:pPr>
      <w:r w:rsidRPr="0046376A">
        <w:t>ФГУП «УЭВ»</w:t>
      </w:r>
    </w:p>
    <w:p w:rsidR="003457EF" w:rsidRPr="0046376A" w:rsidRDefault="003457EF" w:rsidP="00402FC3">
      <w:pPr>
        <w:widowControl/>
        <w:spacing w:beforeLines="60"/>
        <w:ind w:firstLine="5529"/>
        <w:contextualSpacing/>
        <w:jc w:val="both"/>
      </w:pPr>
    </w:p>
    <w:p w:rsidR="003457EF" w:rsidRPr="0046376A" w:rsidRDefault="003457EF" w:rsidP="00402FC3">
      <w:pPr>
        <w:widowControl/>
        <w:spacing w:beforeLines="60"/>
        <w:contextualSpacing/>
        <w:jc w:val="both"/>
      </w:pPr>
    </w:p>
    <w:p w:rsidR="003457EF" w:rsidRPr="0046376A" w:rsidRDefault="003457EF" w:rsidP="003457EF">
      <w:pPr>
        <w:tabs>
          <w:tab w:val="left" w:pos="540"/>
          <w:tab w:val="left" w:pos="900"/>
        </w:tabs>
        <w:jc w:val="center"/>
        <w:rPr>
          <w:b/>
          <w:sz w:val="24"/>
          <w:szCs w:val="24"/>
        </w:rPr>
      </w:pPr>
      <w:r w:rsidRPr="0046376A">
        <w:rPr>
          <w:b/>
          <w:sz w:val="24"/>
          <w:szCs w:val="24"/>
        </w:rPr>
        <w:t>ПРАВИЛА ОЦЕНКИ ЗАЯВОК НА УЧАСТИЕ В ЗАКУПКЕ</w:t>
      </w:r>
    </w:p>
    <w:p w:rsidR="003457EF" w:rsidRPr="0046376A" w:rsidRDefault="003457EF" w:rsidP="003457EF">
      <w:pPr>
        <w:ind w:firstLine="540"/>
        <w:jc w:val="both"/>
        <w:rPr>
          <w:sz w:val="24"/>
          <w:szCs w:val="24"/>
        </w:rPr>
      </w:pPr>
      <w:r w:rsidRPr="0046376A">
        <w:rPr>
          <w:sz w:val="24"/>
          <w:szCs w:val="24"/>
        </w:rPr>
        <w:t>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3457EF" w:rsidRPr="0046376A" w:rsidRDefault="003457EF" w:rsidP="003457EF">
      <w:pPr>
        <w:ind w:firstLine="540"/>
        <w:jc w:val="both"/>
        <w:rPr>
          <w:sz w:val="24"/>
          <w:szCs w:val="24"/>
        </w:rPr>
      </w:pPr>
      <w:bookmarkStart w:id="265" w:name="dst100016"/>
      <w:bookmarkEnd w:id="265"/>
      <w:r w:rsidRPr="0046376A">
        <w:rPr>
          <w:sz w:val="24"/>
          <w:szCs w:val="24"/>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w:t>
      </w:r>
    </w:p>
    <w:p w:rsidR="003457EF" w:rsidRPr="0046376A" w:rsidRDefault="003457EF" w:rsidP="003457EF">
      <w:pPr>
        <w:ind w:firstLine="540"/>
        <w:jc w:val="both"/>
        <w:rPr>
          <w:sz w:val="24"/>
          <w:szCs w:val="24"/>
        </w:rPr>
      </w:pPr>
      <w:bookmarkStart w:id="266" w:name="dst100017"/>
      <w:bookmarkEnd w:id="266"/>
      <w:r w:rsidRPr="0046376A">
        <w:rPr>
          <w:sz w:val="24"/>
          <w:szCs w:val="24"/>
        </w:rPr>
        <w:t>3. В настоящих Правилах применяются следующие термины:</w:t>
      </w:r>
    </w:p>
    <w:p w:rsidR="003457EF" w:rsidRPr="0046376A" w:rsidRDefault="003457EF" w:rsidP="003457EF">
      <w:pPr>
        <w:ind w:firstLine="540"/>
        <w:jc w:val="both"/>
        <w:rPr>
          <w:sz w:val="24"/>
          <w:szCs w:val="24"/>
        </w:rPr>
      </w:pPr>
      <w:bookmarkStart w:id="267" w:name="dst100018"/>
      <w:bookmarkEnd w:id="267"/>
      <w:r w:rsidRPr="0046376A">
        <w:rPr>
          <w:sz w:val="24"/>
          <w:szCs w:val="24"/>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3457EF" w:rsidRPr="0046376A" w:rsidRDefault="003457EF" w:rsidP="003457EF">
      <w:pPr>
        <w:ind w:firstLine="540"/>
        <w:jc w:val="both"/>
        <w:rPr>
          <w:sz w:val="24"/>
          <w:szCs w:val="24"/>
        </w:rPr>
      </w:pPr>
      <w:bookmarkStart w:id="268" w:name="dst100019"/>
      <w:bookmarkEnd w:id="268"/>
      <w:r w:rsidRPr="0046376A">
        <w:rPr>
          <w:sz w:val="24"/>
          <w:szCs w:val="24"/>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3457EF" w:rsidRPr="0046376A" w:rsidRDefault="003457EF" w:rsidP="003457EF">
      <w:pPr>
        <w:ind w:firstLine="540"/>
        <w:jc w:val="both"/>
        <w:rPr>
          <w:sz w:val="24"/>
          <w:szCs w:val="24"/>
        </w:rPr>
      </w:pPr>
      <w:bookmarkStart w:id="269" w:name="dst100020"/>
      <w:bookmarkEnd w:id="269"/>
      <w:r w:rsidRPr="0046376A">
        <w:rPr>
          <w:sz w:val="24"/>
          <w:szCs w:val="24"/>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3457EF" w:rsidRPr="0046376A" w:rsidRDefault="003457EF" w:rsidP="003457EF">
      <w:pPr>
        <w:ind w:firstLine="540"/>
        <w:jc w:val="both"/>
        <w:rPr>
          <w:sz w:val="24"/>
          <w:szCs w:val="24"/>
        </w:rPr>
      </w:pPr>
      <w:bookmarkStart w:id="270" w:name="dst100021"/>
      <w:bookmarkEnd w:id="270"/>
      <w:r w:rsidRPr="0046376A">
        <w:rPr>
          <w:sz w:val="24"/>
          <w:szCs w:val="24"/>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3457EF" w:rsidRPr="0046376A" w:rsidRDefault="003457EF" w:rsidP="003457EF">
      <w:pPr>
        <w:ind w:firstLine="540"/>
        <w:jc w:val="both"/>
        <w:rPr>
          <w:sz w:val="24"/>
          <w:szCs w:val="24"/>
        </w:rPr>
      </w:pPr>
      <w:bookmarkStart w:id="271" w:name="dst100022"/>
      <w:bookmarkEnd w:id="271"/>
      <w:r w:rsidRPr="0046376A">
        <w:rPr>
          <w:sz w:val="24"/>
          <w:szCs w:val="24"/>
        </w:rPr>
        <w:t>4. В целях настоящих Правил для оценки заявок (предложений) заказчик вправе устанавливать в документации о закупке следующие критерии оценки:</w:t>
      </w:r>
    </w:p>
    <w:p w:rsidR="003457EF" w:rsidRPr="0046376A" w:rsidRDefault="003457EF" w:rsidP="003457EF">
      <w:pPr>
        <w:ind w:firstLine="540"/>
        <w:jc w:val="both"/>
        <w:rPr>
          <w:sz w:val="24"/>
          <w:szCs w:val="24"/>
        </w:rPr>
      </w:pPr>
      <w:bookmarkStart w:id="272" w:name="dst100023"/>
      <w:bookmarkEnd w:id="272"/>
      <w:r w:rsidRPr="0046376A">
        <w:rPr>
          <w:sz w:val="24"/>
          <w:szCs w:val="24"/>
        </w:rPr>
        <w:t>а) стоимостные критерии оценки:</w:t>
      </w:r>
    </w:p>
    <w:p w:rsidR="003457EF" w:rsidRPr="0046376A" w:rsidRDefault="003457EF" w:rsidP="003457EF">
      <w:pPr>
        <w:ind w:firstLine="540"/>
        <w:jc w:val="both"/>
        <w:rPr>
          <w:sz w:val="24"/>
          <w:szCs w:val="24"/>
        </w:rPr>
      </w:pPr>
      <w:bookmarkStart w:id="273" w:name="dst100024"/>
      <w:bookmarkEnd w:id="273"/>
      <w:r w:rsidRPr="0046376A">
        <w:rPr>
          <w:sz w:val="24"/>
          <w:szCs w:val="24"/>
        </w:rPr>
        <w:t>цена контракта;</w:t>
      </w:r>
    </w:p>
    <w:p w:rsidR="003457EF" w:rsidRPr="0046376A" w:rsidRDefault="003457EF" w:rsidP="003457EF">
      <w:pPr>
        <w:ind w:firstLine="540"/>
        <w:jc w:val="both"/>
        <w:rPr>
          <w:sz w:val="24"/>
          <w:szCs w:val="24"/>
        </w:rPr>
      </w:pPr>
      <w:bookmarkStart w:id="274" w:name="dst100025"/>
      <w:bookmarkStart w:id="275" w:name="dst100026"/>
      <w:bookmarkStart w:id="276" w:name="dst100027"/>
      <w:bookmarkStart w:id="277" w:name="dst100028"/>
      <w:bookmarkEnd w:id="274"/>
      <w:bookmarkEnd w:id="275"/>
      <w:bookmarkEnd w:id="276"/>
      <w:bookmarkEnd w:id="277"/>
      <w:r w:rsidRPr="0046376A">
        <w:rPr>
          <w:sz w:val="24"/>
          <w:szCs w:val="24"/>
        </w:rPr>
        <w:t>б) нестоимостные критерии оценки:</w:t>
      </w:r>
    </w:p>
    <w:p w:rsidR="003457EF" w:rsidRPr="0046376A" w:rsidRDefault="003457EF" w:rsidP="003457EF">
      <w:pPr>
        <w:ind w:firstLine="540"/>
        <w:jc w:val="both"/>
        <w:rPr>
          <w:sz w:val="24"/>
          <w:szCs w:val="24"/>
        </w:rPr>
      </w:pPr>
      <w:bookmarkStart w:id="278" w:name="dst100029"/>
      <w:bookmarkEnd w:id="278"/>
      <w:r w:rsidRPr="0046376A">
        <w:rPr>
          <w:sz w:val="24"/>
          <w:szCs w:val="24"/>
        </w:rPr>
        <w:t>– качественные, функциональные и экологические характеристики объекта закупки;</w:t>
      </w:r>
    </w:p>
    <w:p w:rsidR="003457EF" w:rsidRPr="0046376A" w:rsidRDefault="003457EF" w:rsidP="003457EF">
      <w:pPr>
        <w:ind w:firstLine="540"/>
        <w:jc w:val="both"/>
        <w:rPr>
          <w:sz w:val="24"/>
          <w:szCs w:val="24"/>
        </w:rPr>
      </w:pPr>
      <w:bookmarkStart w:id="279" w:name="dst100030"/>
      <w:bookmarkEnd w:id="279"/>
      <w:r w:rsidRPr="0046376A">
        <w:rPr>
          <w:sz w:val="24"/>
          <w:szCs w:val="24"/>
        </w:rPr>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p w:rsidR="003457EF" w:rsidRPr="0046376A" w:rsidRDefault="003457EF" w:rsidP="003457EF">
      <w:pPr>
        <w:ind w:firstLine="540"/>
        <w:rPr>
          <w:sz w:val="24"/>
          <w:szCs w:val="24"/>
        </w:rPr>
      </w:pPr>
      <w:r w:rsidRPr="0046376A">
        <w:rPr>
          <w:sz w:val="24"/>
          <w:szCs w:val="24"/>
        </w:rPr>
        <w:t>– сроки поставки товара (выполнения работ, оказания услуг).</w:t>
      </w:r>
    </w:p>
    <w:p w:rsidR="003457EF" w:rsidRPr="0046376A" w:rsidRDefault="003457EF" w:rsidP="003457EF">
      <w:pPr>
        <w:ind w:firstLine="540"/>
        <w:jc w:val="both"/>
        <w:rPr>
          <w:sz w:val="24"/>
          <w:szCs w:val="24"/>
        </w:rPr>
      </w:pPr>
      <w:bookmarkStart w:id="280" w:name="dst100031"/>
      <w:bookmarkStart w:id="281" w:name="dst100032"/>
      <w:bookmarkStart w:id="282" w:name="dst100034"/>
      <w:bookmarkEnd w:id="280"/>
      <w:bookmarkEnd w:id="281"/>
      <w:bookmarkEnd w:id="282"/>
      <w:r w:rsidRPr="0046376A">
        <w:rPr>
          <w:sz w:val="24"/>
          <w:szCs w:val="24"/>
        </w:rPr>
        <w:t>5.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контракта".</w:t>
      </w:r>
    </w:p>
    <w:p w:rsidR="003457EF" w:rsidRPr="0046376A" w:rsidRDefault="003457EF" w:rsidP="003457EF">
      <w:pPr>
        <w:ind w:firstLine="540"/>
        <w:jc w:val="both"/>
        <w:rPr>
          <w:sz w:val="24"/>
          <w:szCs w:val="24"/>
        </w:rPr>
      </w:pPr>
      <w:bookmarkStart w:id="283" w:name="dst100035"/>
      <w:bookmarkEnd w:id="283"/>
      <w:r w:rsidRPr="0046376A">
        <w:rPr>
          <w:sz w:val="24"/>
          <w:szCs w:val="24"/>
        </w:rPr>
        <w:t>6.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контракта".</w:t>
      </w:r>
    </w:p>
    <w:p w:rsidR="003457EF" w:rsidRPr="0046376A" w:rsidRDefault="003457EF" w:rsidP="003457EF">
      <w:pPr>
        <w:ind w:firstLine="540"/>
        <w:jc w:val="both"/>
        <w:rPr>
          <w:sz w:val="24"/>
          <w:szCs w:val="24"/>
        </w:rPr>
      </w:pPr>
      <w:bookmarkStart w:id="284" w:name="dst100036"/>
      <w:bookmarkEnd w:id="284"/>
      <w:r w:rsidRPr="0046376A">
        <w:rPr>
          <w:sz w:val="24"/>
          <w:szCs w:val="24"/>
        </w:rPr>
        <w:t>7. В документации о закупке в отношении нестоимостных критериев оценки должны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3457EF" w:rsidRPr="0046376A" w:rsidRDefault="003457EF" w:rsidP="003457EF">
      <w:pPr>
        <w:ind w:firstLine="540"/>
        <w:jc w:val="both"/>
        <w:rPr>
          <w:sz w:val="24"/>
          <w:szCs w:val="24"/>
        </w:rPr>
      </w:pPr>
      <w:bookmarkStart w:id="285" w:name="dst100037"/>
      <w:bookmarkEnd w:id="285"/>
      <w:r w:rsidRPr="0046376A">
        <w:rPr>
          <w:sz w:val="24"/>
          <w:szCs w:val="24"/>
        </w:rPr>
        <w:t>8. Для оценки заявок (предложений) по каждому критерию оценки используется 100-балльная шкала оценки. Если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3457EF" w:rsidRPr="0046376A" w:rsidRDefault="003457EF" w:rsidP="003457EF">
      <w:pPr>
        <w:ind w:firstLine="540"/>
        <w:jc w:val="both"/>
        <w:rPr>
          <w:sz w:val="24"/>
          <w:szCs w:val="24"/>
        </w:rPr>
      </w:pPr>
      <w:bookmarkStart w:id="286" w:name="dst100038"/>
      <w:bookmarkEnd w:id="286"/>
      <w:r w:rsidRPr="0046376A">
        <w:rPr>
          <w:sz w:val="24"/>
          <w:szCs w:val="24"/>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3457EF" w:rsidRPr="0046376A" w:rsidRDefault="003457EF" w:rsidP="003457EF">
      <w:pPr>
        <w:ind w:firstLine="540"/>
        <w:jc w:val="both"/>
        <w:rPr>
          <w:sz w:val="24"/>
          <w:szCs w:val="24"/>
        </w:rPr>
      </w:pPr>
      <w:bookmarkStart w:id="287" w:name="dst100039"/>
      <w:bookmarkEnd w:id="287"/>
      <w:r w:rsidRPr="0046376A">
        <w:rPr>
          <w:sz w:val="24"/>
          <w:szCs w:val="24"/>
        </w:rPr>
        <w:t>Сумма величин значимости показателей критерия оценки должна составлять 100 процентов.</w:t>
      </w:r>
    </w:p>
    <w:p w:rsidR="003457EF" w:rsidRPr="0046376A" w:rsidRDefault="003457EF" w:rsidP="003457EF">
      <w:pPr>
        <w:ind w:firstLine="540"/>
        <w:jc w:val="both"/>
        <w:rPr>
          <w:sz w:val="24"/>
          <w:szCs w:val="24"/>
        </w:rPr>
      </w:pPr>
      <w:bookmarkStart w:id="288" w:name="dst100040"/>
      <w:bookmarkEnd w:id="288"/>
      <w:r w:rsidRPr="0046376A">
        <w:rPr>
          <w:sz w:val="24"/>
          <w:szCs w:val="24"/>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таблице 1.</w:t>
      </w:r>
    </w:p>
    <w:p w:rsidR="003457EF" w:rsidRPr="0046376A" w:rsidRDefault="003457EF" w:rsidP="003457EF">
      <w:pPr>
        <w:ind w:firstLine="540"/>
        <w:jc w:val="both"/>
        <w:rPr>
          <w:sz w:val="24"/>
          <w:szCs w:val="24"/>
        </w:rPr>
      </w:pPr>
      <w:bookmarkStart w:id="289" w:name="dst100041"/>
      <w:bookmarkStart w:id="290" w:name="dst100168"/>
      <w:bookmarkStart w:id="291" w:name="dst100042"/>
      <w:bookmarkStart w:id="292" w:name="dst100043"/>
      <w:bookmarkEnd w:id="289"/>
      <w:bookmarkEnd w:id="290"/>
      <w:bookmarkEnd w:id="291"/>
      <w:bookmarkEnd w:id="292"/>
      <w:r w:rsidRPr="0046376A">
        <w:rPr>
          <w:sz w:val="24"/>
          <w:szCs w:val="24"/>
        </w:rPr>
        <w:t>9.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3457EF" w:rsidRPr="0046376A" w:rsidRDefault="003457EF" w:rsidP="003457EF">
      <w:pPr>
        <w:ind w:firstLine="540"/>
        <w:jc w:val="both"/>
        <w:rPr>
          <w:sz w:val="24"/>
          <w:szCs w:val="24"/>
        </w:rPr>
      </w:pPr>
      <w:bookmarkStart w:id="293" w:name="dst100044"/>
      <w:bookmarkEnd w:id="293"/>
      <w:r w:rsidRPr="0046376A">
        <w:rPr>
          <w:sz w:val="24"/>
          <w:szCs w:val="24"/>
        </w:rPr>
        <w:t>10. Итоговый рейтинг заявки (предложения) вычисляется как сумма рейтингов по каждому критерию оценки заявки (предложения).</w:t>
      </w:r>
    </w:p>
    <w:p w:rsidR="003457EF" w:rsidRPr="0046376A" w:rsidRDefault="003457EF" w:rsidP="003457EF">
      <w:pPr>
        <w:ind w:firstLine="540"/>
        <w:jc w:val="both"/>
        <w:rPr>
          <w:sz w:val="24"/>
          <w:szCs w:val="24"/>
        </w:rPr>
      </w:pPr>
      <w:bookmarkStart w:id="294" w:name="dst100045"/>
      <w:bookmarkEnd w:id="294"/>
      <w:r w:rsidRPr="0046376A">
        <w:rPr>
          <w:sz w:val="24"/>
          <w:szCs w:val="24"/>
        </w:rPr>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3457EF" w:rsidRPr="0046376A" w:rsidRDefault="003457EF" w:rsidP="003457EF">
      <w:pPr>
        <w:ind w:firstLine="540"/>
        <w:jc w:val="both"/>
        <w:rPr>
          <w:sz w:val="24"/>
          <w:szCs w:val="24"/>
        </w:rPr>
      </w:pPr>
      <w:r w:rsidRPr="0046376A">
        <w:rPr>
          <w:sz w:val="24"/>
          <w:szCs w:val="24"/>
        </w:rPr>
        <w:t>12. Количество баллов, присуждаемых по критериям оценки "цена контракта" (ЦБi), определяется по формуле:</w:t>
      </w:r>
    </w:p>
    <w:p w:rsidR="003457EF" w:rsidRPr="0046376A" w:rsidRDefault="003457EF" w:rsidP="003457EF">
      <w:pPr>
        <w:ind w:firstLine="540"/>
        <w:rPr>
          <w:i/>
          <w:sz w:val="24"/>
          <w:szCs w:val="24"/>
          <w:lang w:val="en-US"/>
        </w:rPr>
      </w:pPr>
      <m:oMathPara>
        <m:oMath>
          <w:bookmarkStart w:id="295" w:name="dst100048"/>
          <w:bookmarkEnd w:id="295"/>
          <m:r>
            <m:rPr>
              <m:sty m:val="p"/>
            </m:rPr>
            <w:rPr>
              <w:rFonts w:ascii="Cambria Math"/>
              <w:sz w:val="24"/>
              <w:szCs w:val="24"/>
              <w:lang w:val="en-US"/>
            </w:rPr>
            <m:t>ЦБ</m:t>
          </m:r>
          <m:r>
            <m:rPr>
              <m:sty m:val="p"/>
            </m:rPr>
            <w:rPr>
              <w:rFonts w:ascii="Cambria Math"/>
              <w:sz w:val="24"/>
              <w:szCs w:val="24"/>
              <w:vertAlign w:val="subscript"/>
              <w:lang w:val="en-US"/>
            </w:rPr>
            <m:t>i</m:t>
          </m:r>
          <m:r>
            <w:rPr>
              <w:rFonts w:ascii="Cambria Math"/>
              <w:sz w:val="24"/>
              <w:szCs w:val="24"/>
            </w:rPr>
            <m:t>=</m:t>
          </m:r>
          <m:f>
            <m:fPr>
              <m:ctrlPr>
                <w:rPr>
                  <w:rFonts w:ascii="Cambria Math" w:hAnsi="Cambria Math"/>
                  <w:i/>
                  <w:sz w:val="24"/>
                  <w:szCs w:val="24"/>
                  <w:lang w:val="en-US"/>
                </w:rPr>
              </m:ctrlPr>
            </m:fPr>
            <m:num>
              <m:r>
                <m:rPr>
                  <m:sty m:val="p"/>
                </m:rPr>
                <w:rPr>
                  <w:rFonts w:ascii="Cambria Math"/>
                  <w:sz w:val="24"/>
                  <w:szCs w:val="24"/>
                </w:rPr>
                <m:t>Ц</m:t>
              </m:r>
              <m:r>
                <m:rPr>
                  <m:sty m:val="p"/>
                </m:rPr>
                <w:rPr>
                  <w:rFonts w:ascii="Cambria Math"/>
                  <w:sz w:val="24"/>
                  <w:szCs w:val="24"/>
                </w:rPr>
                <m:t>max</m:t>
              </m:r>
              <m:r>
                <m:rPr>
                  <m:sty m:val="p"/>
                </m:rPr>
                <w:rPr>
                  <w:rFonts w:ascii="Cambria Math" w:hAnsi="Cambria Math"/>
                  <w:sz w:val="24"/>
                  <w:szCs w:val="24"/>
                </w:rPr>
                <m:t>-</m:t>
              </m:r>
              <m:r>
                <m:rPr>
                  <m:sty m:val="p"/>
                </m:rPr>
                <w:rPr>
                  <w:rFonts w:ascii="Cambria Math"/>
                  <w:sz w:val="24"/>
                  <w:szCs w:val="24"/>
                </w:rPr>
                <m:t>Ц</m:t>
              </m:r>
              <m:r>
                <m:rPr>
                  <m:sty m:val="p"/>
                </m:rPr>
                <w:rPr>
                  <w:rFonts w:ascii="Cambria Math"/>
                  <w:sz w:val="24"/>
                  <w:szCs w:val="24"/>
                </w:rPr>
                <m:t>i</m:t>
              </m:r>
            </m:num>
            <m:den>
              <m:r>
                <m:rPr>
                  <m:sty m:val="p"/>
                </m:rPr>
                <w:rPr>
                  <w:rFonts w:ascii="Cambria Math"/>
                  <w:sz w:val="24"/>
                  <w:szCs w:val="24"/>
                </w:rPr>
                <m:t>Ц</m:t>
              </m:r>
              <m:r>
                <m:rPr>
                  <m:sty m:val="p"/>
                </m:rPr>
                <w:rPr>
                  <w:rFonts w:ascii="Cambria Math"/>
                  <w:sz w:val="24"/>
                  <w:szCs w:val="24"/>
                </w:rPr>
                <m:t>max</m:t>
              </m:r>
            </m:den>
          </m:f>
          <m:r>
            <w:rPr>
              <w:rFonts w:ascii="Cambria Math"/>
              <w:sz w:val="24"/>
              <w:szCs w:val="24"/>
              <w:lang w:val="en-US"/>
            </w:rPr>
            <m:t>×</m:t>
          </m:r>
          <m:r>
            <w:rPr>
              <w:rFonts w:ascii="Cambria Math"/>
              <w:sz w:val="24"/>
              <w:szCs w:val="24"/>
              <w:lang w:val="en-US"/>
            </w:rPr>
            <m:t>100</m:t>
          </m:r>
        </m:oMath>
      </m:oMathPara>
    </w:p>
    <w:p w:rsidR="003457EF" w:rsidRPr="0046376A" w:rsidRDefault="003457EF" w:rsidP="003457EF">
      <w:pPr>
        <w:ind w:firstLine="540"/>
        <w:rPr>
          <w:sz w:val="24"/>
          <w:szCs w:val="24"/>
        </w:rPr>
      </w:pPr>
      <w:bookmarkStart w:id="296" w:name="dst100050"/>
      <w:bookmarkEnd w:id="296"/>
      <w:r w:rsidRPr="0046376A">
        <w:rPr>
          <w:sz w:val="24"/>
          <w:szCs w:val="24"/>
        </w:rPr>
        <w:t>где:</w:t>
      </w:r>
    </w:p>
    <w:p w:rsidR="003457EF" w:rsidRPr="0046376A" w:rsidRDefault="003457EF" w:rsidP="003457EF">
      <w:pPr>
        <w:ind w:firstLine="540"/>
        <w:rPr>
          <w:sz w:val="24"/>
          <w:szCs w:val="24"/>
        </w:rPr>
      </w:pPr>
      <w:bookmarkStart w:id="297" w:name="dst100051"/>
      <w:bookmarkEnd w:id="297"/>
      <w:r w:rsidRPr="0046376A">
        <w:rPr>
          <w:sz w:val="24"/>
          <w:szCs w:val="24"/>
        </w:rPr>
        <w:t>Цi - предложение участника закупки, заявка (предложение) которого оценивается;</w:t>
      </w:r>
    </w:p>
    <w:p w:rsidR="003457EF" w:rsidRPr="0046376A" w:rsidRDefault="003457EF" w:rsidP="003457EF">
      <w:pPr>
        <w:ind w:firstLine="540"/>
        <w:rPr>
          <w:sz w:val="24"/>
          <w:szCs w:val="24"/>
        </w:rPr>
      </w:pPr>
      <w:bookmarkStart w:id="298" w:name="dst100052"/>
      <w:bookmarkEnd w:id="298"/>
      <w:r w:rsidRPr="0046376A">
        <w:rPr>
          <w:sz w:val="24"/>
          <w:szCs w:val="24"/>
        </w:rPr>
        <w:t>Цmax – начальная (максимальная) цена закупки</w:t>
      </w:r>
    </w:p>
    <w:p w:rsidR="003457EF" w:rsidRPr="0046376A" w:rsidRDefault="003457EF" w:rsidP="003457EF">
      <w:pPr>
        <w:ind w:firstLine="540"/>
        <w:jc w:val="both"/>
        <w:rPr>
          <w:sz w:val="24"/>
          <w:szCs w:val="24"/>
        </w:rPr>
      </w:pPr>
      <w:r w:rsidRPr="0046376A">
        <w:rPr>
          <w:sz w:val="24"/>
          <w:szCs w:val="24"/>
        </w:rPr>
        <w:t>13.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3457EF" w:rsidRPr="0046376A" w:rsidRDefault="003457EF" w:rsidP="003457EF">
      <w:pPr>
        <w:ind w:firstLine="540"/>
        <w:jc w:val="both"/>
        <w:rPr>
          <w:sz w:val="24"/>
          <w:szCs w:val="24"/>
        </w:rPr>
      </w:pPr>
      <w:r w:rsidRPr="0046376A">
        <w:rPr>
          <w:sz w:val="24"/>
          <w:szCs w:val="24"/>
        </w:rPr>
        <w:t>а) качество товаров (качество работ, качество услуг);</w:t>
      </w:r>
    </w:p>
    <w:p w:rsidR="003457EF" w:rsidRPr="0046376A" w:rsidRDefault="003457EF" w:rsidP="003457EF">
      <w:pPr>
        <w:ind w:firstLine="540"/>
        <w:jc w:val="both"/>
        <w:rPr>
          <w:sz w:val="24"/>
          <w:szCs w:val="24"/>
        </w:rPr>
      </w:pPr>
      <w:r w:rsidRPr="0046376A">
        <w:rPr>
          <w:sz w:val="24"/>
          <w:szCs w:val="24"/>
        </w:rPr>
        <w:t>б) функциональные, потребительские свойства товара;</w:t>
      </w:r>
    </w:p>
    <w:p w:rsidR="003457EF" w:rsidRPr="0046376A" w:rsidRDefault="003457EF" w:rsidP="003457EF">
      <w:pPr>
        <w:ind w:firstLine="540"/>
        <w:jc w:val="both"/>
        <w:rPr>
          <w:sz w:val="24"/>
          <w:szCs w:val="24"/>
        </w:rPr>
      </w:pPr>
      <w:r w:rsidRPr="0046376A">
        <w:rPr>
          <w:sz w:val="24"/>
          <w:szCs w:val="24"/>
        </w:rPr>
        <w:t>в) соответствие экологическим нормам.</w:t>
      </w:r>
    </w:p>
    <w:p w:rsidR="003457EF" w:rsidRPr="0046376A" w:rsidRDefault="003457EF" w:rsidP="003457EF">
      <w:pPr>
        <w:ind w:firstLine="540"/>
        <w:jc w:val="both"/>
        <w:rPr>
          <w:sz w:val="24"/>
          <w:szCs w:val="24"/>
        </w:rPr>
      </w:pPr>
      <w:r w:rsidRPr="0046376A">
        <w:rPr>
          <w:sz w:val="24"/>
          <w:szCs w:val="24"/>
        </w:rPr>
        <w:t>Количество баллов, присваиваемых заявке (предложению) по показателям, "качественные, функциональные и экологические характеристики объекта закупок",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3457EF" w:rsidRPr="0046376A" w:rsidRDefault="003457EF" w:rsidP="003457EF">
      <w:pPr>
        <w:ind w:firstLine="540"/>
        <w:jc w:val="both"/>
        <w:rPr>
          <w:sz w:val="24"/>
          <w:szCs w:val="24"/>
        </w:rPr>
      </w:pPr>
      <w:r w:rsidRPr="0046376A">
        <w:rPr>
          <w:sz w:val="24"/>
          <w:szCs w:val="24"/>
        </w:rPr>
        <w:t>14. Показателями нестоимостного критерия оценки "квалификация участников закупки" могут быть:</w:t>
      </w:r>
    </w:p>
    <w:p w:rsidR="003457EF" w:rsidRPr="0046376A" w:rsidRDefault="003457EF" w:rsidP="003457EF">
      <w:pPr>
        <w:ind w:firstLine="540"/>
        <w:jc w:val="both"/>
        <w:rPr>
          <w:sz w:val="24"/>
          <w:szCs w:val="24"/>
        </w:rPr>
      </w:pPr>
      <w:r w:rsidRPr="0046376A">
        <w:rPr>
          <w:sz w:val="24"/>
          <w:szCs w:val="24"/>
        </w:rPr>
        <w:t>а) квалификация трудовых ресурсов (руководителей и ключевых специалистов), предлагаемых для выполнения работ, оказания услуг;</w:t>
      </w:r>
    </w:p>
    <w:p w:rsidR="003457EF" w:rsidRPr="0046376A" w:rsidRDefault="003457EF" w:rsidP="003457EF">
      <w:pPr>
        <w:ind w:firstLine="540"/>
        <w:jc w:val="both"/>
        <w:rPr>
          <w:sz w:val="24"/>
          <w:szCs w:val="24"/>
        </w:rPr>
      </w:pPr>
      <w:r w:rsidRPr="0046376A">
        <w:rPr>
          <w:sz w:val="24"/>
          <w:szCs w:val="24"/>
        </w:rPr>
        <w:t>б) опыт участника по успешной поставке товара, выполнению работ, оказанию услуг сопоставимого характера и объема;</w:t>
      </w:r>
    </w:p>
    <w:p w:rsidR="003457EF" w:rsidRPr="0046376A" w:rsidRDefault="003457EF" w:rsidP="003457EF">
      <w:pPr>
        <w:ind w:firstLine="540"/>
        <w:jc w:val="both"/>
        <w:rPr>
          <w:sz w:val="24"/>
          <w:szCs w:val="24"/>
        </w:rPr>
      </w:pPr>
      <w:r w:rsidRPr="0046376A">
        <w:rPr>
          <w:sz w:val="24"/>
          <w:szCs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3457EF" w:rsidRPr="0046376A" w:rsidRDefault="003457EF" w:rsidP="003457EF">
      <w:pPr>
        <w:ind w:firstLine="540"/>
        <w:jc w:val="both"/>
        <w:rPr>
          <w:sz w:val="24"/>
          <w:szCs w:val="24"/>
        </w:rPr>
      </w:pPr>
      <w:r w:rsidRPr="0046376A">
        <w:rPr>
          <w:sz w:val="24"/>
          <w:szCs w:val="24"/>
        </w:rPr>
        <w:t>г) обеспеченность участника закупки трудовыми ресурсами;</w:t>
      </w:r>
    </w:p>
    <w:p w:rsidR="003457EF" w:rsidRPr="0046376A" w:rsidRDefault="003457EF" w:rsidP="003457EF">
      <w:pPr>
        <w:ind w:firstLine="540"/>
        <w:jc w:val="both"/>
        <w:rPr>
          <w:sz w:val="24"/>
          <w:szCs w:val="24"/>
        </w:rPr>
      </w:pPr>
      <w:r w:rsidRPr="0046376A">
        <w:rPr>
          <w:sz w:val="24"/>
          <w:szCs w:val="24"/>
        </w:rPr>
        <w:t>Оценка заявок (предложений) по нестоимостному критерию оценки "квалификация участников закупки" производится в случае установления в документации о закупке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w:t>
      </w:r>
    </w:p>
    <w:p w:rsidR="003457EF" w:rsidRPr="0046376A" w:rsidRDefault="003457EF" w:rsidP="003457EF">
      <w:pPr>
        <w:ind w:firstLine="540"/>
        <w:jc w:val="both"/>
        <w:rPr>
          <w:sz w:val="24"/>
          <w:szCs w:val="24"/>
        </w:rPr>
      </w:pPr>
      <w:r w:rsidRPr="0046376A">
        <w:rPr>
          <w:sz w:val="24"/>
          <w:szCs w:val="24"/>
        </w:rPr>
        <w:t>15. Оценка заявок (предложений) по нестоимостному критерию оценки «сроки поставки товара (выполнения работ, оказания услуг)» может проводиться с помощью шкалы оценки, которую заказчик установил в документации о закупке или с использованием формулы:</w:t>
      </w:r>
    </w:p>
    <w:p w:rsidR="003457EF" w:rsidRPr="0046376A" w:rsidRDefault="003457EF" w:rsidP="003457EF">
      <w:pPr>
        <w:ind w:firstLine="540"/>
        <w:rPr>
          <w:i/>
          <w:sz w:val="24"/>
          <w:szCs w:val="24"/>
          <w:lang w:val="en-US"/>
        </w:rPr>
      </w:pPr>
      <m:oMathPara>
        <m:oMath>
          <m:r>
            <w:rPr>
              <w:rFonts w:ascii="Cambria Math"/>
              <w:sz w:val="24"/>
              <w:szCs w:val="24"/>
            </w:rPr>
            <m:t>СБ</m:t>
          </m:r>
          <m:r>
            <w:rPr>
              <w:rFonts w:ascii="Cambria Math" w:hAnsi="Cambria Math"/>
              <w:sz w:val="24"/>
              <w:szCs w:val="24"/>
            </w:rPr>
            <m:t>i</m:t>
          </m:r>
          <m:r>
            <w:rPr>
              <w:rFonts w:ascii="Cambria Math"/>
              <w:sz w:val="24"/>
              <w:szCs w:val="24"/>
            </w:rPr>
            <m:t>=</m:t>
          </m:r>
          <m:f>
            <m:fPr>
              <m:ctrlPr>
                <w:rPr>
                  <w:rFonts w:ascii="Cambria Math" w:hAnsi="Cambria Math"/>
                  <w:i/>
                  <w:sz w:val="24"/>
                  <w:szCs w:val="24"/>
                </w:rPr>
              </m:ctrlPr>
            </m:fPr>
            <m:num>
              <m:r>
                <w:rPr>
                  <w:rFonts w:ascii="Cambria Math" w:hAnsi="Cambria Math"/>
                  <w:sz w:val="24"/>
                  <w:szCs w:val="24"/>
                </w:rPr>
                <m:t>Cmax</m:t>
              </m:r>
              <m:r>
                <w:rPr>
                  <w:rFonts w:ascii="Cambria Math"/>
                  <w:sz w:val="24"/>
                  <w:szCs w:val="24"/>
                </w:rPr>
                <m:t>-</m:t>
              </m:r>
              <m:r>
                <w:rPr>
                  <w:rFonts w:ascii="Cambria Math" w:hAnsi="Cambria Math"/>
                  <w:sz w:val="24"/>
                  <w:szCs w:val="24"/>
                </w:rPr>
                <m:t>Ci</m:t>
              </m:r>
            </m:num>
            <m:den>
              <m:r>
                <w:rPr>
                  <w:rFonts w:ascii="Cambria Math" w:hAnsi="Cambria Math"/>
                  <w:sz w:val="24"/>
                  <w:szCs w:val="24"/>
                </w:rPr>
                <m:t>Cmax</m:t>
              </m:r>
            </m:den>
          </m:f>
          <m:r>
            <w:rPr>
              <w:rFonts w:ascii="Cambria Math"/>
              <w:sz w:val="24"/>
              <w:szCs w:val="24"/>
            </w:rPr>
            <m:t>×</m:t>
          </m:r>
          <m:r>
            <w:rPr>
              <w:rFonts w:ascii="Cambria Math"/>
              <w:sz w:val="24"/>
              <w:szCs w:val="24"/>
            </w:rPr>
            <m:t>100</m:t>
          </m:r>
        </m:oMath>
      </m:oMathPara>
    </w:p>
    <w:p w:rsidR="003457EF" w:rsidRPr="0046376A" w:rsidRDefault="003457EF" w:rsidP="003457EF">
      <w:pPr>
        <w:ind w:firstLine="540"/>
        <w:jc w:val="both"/>
        <w:rPr>
          <w:sz w:val="24"/>
          <w:szCs w:val="24"/>
        </w:rPr>
      </w:pPr>
      <w:r w:rsidRPr="0046376A">
        <w:rPr>
          <w:sz w:val="24"/>
          <w:szCs w:val="24"/>
        </w:rPr>
        <w:t>Где</w:t>
      </w:r>
    </w:p>
    <w:p w:rsidR="003457EF" w:rsidRPr="0046376A" w:rsidRDefault="003457EF" w:rsidP="003457EF">
      <w:pPr>
        <w:ind w:firstLine="540"/>
        <w:jc w:val="both"/>
        <w:rPr>
          <w:sz w:val="24"/>
          <w:szCs w:val="24"/>
        </w:rPr>
      </w:pPr>
      <w:r w:rsidRPr="0046376A">
        <w:rPr>
          <w:sz w:val="24"/>
          <w:szCs w:val="24"/>
          <w:lang w:val="en-US"/>
        </w:rPr>
        <w:t>Cmax</w:t>
      </w:r>
      <w:r w:rsidRPr="0046376A">
        <w:rPr>
          <w:sz w:val="24"/>
          <w:szCs w:val="24"/>
        </w:rPr>
        <w:t xml:space="preserve"> – максимальный срок (в днях) поставки товара (выполнения работ, оказания услуг), установленный в документации о закупке</w:t>
      </w:r>
    </w:p>
    <w:p w:rsidR="003457EF" w:rsidRPr="0046376A" w:rsidRDefault="003457EF" w:rsidP="003457EF">
      <w:pPr>
        <w:ind w:firstLine="540"/>
        <w:jc w:val="both"/>
        <w:rPr>
          <w:sz w:val="24"/>
          <w:szCs w:val="24"/>
        </w:rPr>
      </w:pPr>
      <w:r w:rsidRPr="0046376A">
        <w:rPr>
          <w:sz w:val="24"/>
          <w:szCs w:val="24"/>
          <w:lang w:val="en-US"/>
        </w:rPr>
        <w:t>Ci</w:t>
      </w:r>
      <w:r w:rsidRPr="0046376A">
        <w:rPr>
          <w:sz w:val="24"/>
          <w:szCs w:val="24"/>
        </w:rPr>
        <w:t xml:space="preserve"> – предложение </w:t>
      </w:r>
      <w:r w:rsidRPr="0046376A">
        <w:rPr>
          <w:sz w:val="24"/>
          <w:szCs w:val="24"/>
          <w:lang w:val="en-US"/>
        </w:rPr>
        <w:t>i</w:t>
      </w:r>
      <w:r w:rsidRPr="0046376A">
        <w:rPr>
          <w:sz w:val="24"/>
          <w:szCs w:val="24"/>
        </w:rPr>
        <w:t>-го участника о сроке поставки товара (выполнения работ, оказания услуг) (в днях). При этом значение этого параметра не может быть менее 1 дня.</w:t>
      </w:r>
    </w:p>
    <w:p w:rsidR="003457EF" w:rsidRPr="0046376A" w:rsidRDefault="003457EF" w:rsidP="003457EF">
      <w:pPr>
        <w:ind w:firstLine="540"/>
        <w:jc w:val="both"/>
        <w:rPr>
          <w:sz w:val="24"/>
          <w:szCs w:val="24"/>
        </w:rPr>
      </w:pPr>
      <w:r w:rsidRPr="0046376A">
        <w:rPr>
          <w:sz w:val="24"/>
          <w:szCs w:val="24"/>
        </w:rPr>
        <w:t>16.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3457EF" w:rsidRPr="0046376A" w:rsidRDefault="003457EF" w:rsidP="003457EF">
      <w:pPr>
        <w:ind w:firstLine="540"/>
        <w:jc w:val="both"/>
        <w:rPr>
          <w:sz w:val="24"/>
          <w:szCs w:val="24"/>
        </w:rPr>
      </w:pPr>
      <w:r w:rsidRPr="0046376A">
        <w:rPr>
          <w:sz w:val="24"/>
          <w:szCs w:val="24"/>
        </w:rPr>
        <w:t>17. В случае если в отношении участников закупки предъявляются дополнительные требования в соответствии с законодательством, такие дополнительные требования не могут применяться в качестве критериев оценки заявок (предложений).</w:t>
      </w:r>
    </w:p>
    <w:p w:rsidR="003457EF" w:rsidRPr="0046376A" w:rsidRDefault="003457EF" w:rsidP="003457EF">
      <w:pPr>
        <w:ind w:firstLine="540"/>
        <w:jc w:val="both"/>
        <w:rPr>
          <w:sz w:val="24"/>
          <w:szCs w:val="24"/>
        </w:rPr>
      </w:pPr>
    </w:p>
    <w:p w:rsidR="003457EF" w:rsidRPr="0046376A" w:rsidRDefault="003457EF" w:rsidP="003457EF">
      <w:pPr>
        <w:ind w:firstLine="540"/>
        <w:jc w:val="right"/>
        <w:rPr>
          <w:sz w:val="24"/>
          <w:szCs w:val="24"/>
        </w:rPr>
      </w:pPr>
      <w:r w:rsidRPr="0046376A">
        <w:rPr>
          <w:sz w:val="24"/>
          <w:szCs w:val="24"/>
        </w:rPr>
        <w:t> Таблица 1</w:t>
      </w:r>
    </w:p>
    <w:p w:rsidR="003457EF" w:rsidRPr="0046376A" w:rsidRDefault="003457EF" w:rsidP="003457EF">
      <w:pPr>
        <w:jc w:val="center"/>
        <w:rPr>
          <w:sz w:val="24"/>
          <w:szCs w:val="24"/>
        </w:rPr>
      </w:pPr>
      <w:r w:rsidRPr="0046376A">
        <w:rPr>
          <w:sz w:val="24"/>
          <w:szCs w:val="24"/>
        </w:rPr>
        <w:t>ПРЕДЕЛЬНЫЕ ВЕЛИЧИНЫ ЗНАЧИМОСТИ КРИТЕРИЕВ ОЦЕНКИ ЗАЯВОК</w:t>
      </w:r>
    </w:p>
    <w:p w:rsidR="003457EF" w:rsidRPr="0046376A" w:rsidRDefault="003457EF" w:rsidP="003457EF">
      <w:pPr>
        <w:jc w:val="center"/>
        <w:rPr>
          <w:sz w:val="24"/>
          <w:szCs w:val="24"/>
        </w:rPr>
      </w:pPr>
    </w:p>
    <w:tbl>
      <w:tblPr>
        <w:tblW w:w="9624" w:type="dxa"/>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9"/>
        <w:gridCol w:w="6571"/>
        <w:gridCol w:w="2554"/>
      </w:tblGrid>
      <w:tr w:rsidR="00EC5F06" w:rsidRPr="0046376A" w:rsidTr="00EC5F06">
        <w:trPr>
          <w:jc w:val="center"/>
        </w:trPr>
        <w:tc>
          <w:tcPr>
            <w:tcW w:w="499" w:type="dxa"/>
            <w:vAlign w:val="center"/>
            <w:hideMark/>
          </w:tcPr>
          <w:p w:rsidR="00EC5F06" w:rsidRPr="0046376A" w:rsidRDefault="00EC5F06" w:rsidP="003457EF">
            <w:pPr>
              <w:jc w:val="center"/>
              <w:rPr>
                <w:b/>
                <w:sz w:val="24"/>
                <w:szCs w:val="24"/>
              </w:rPr>
            </w:pPr>
            <w:r w:rsidRPr="0046376A">
              <w:rPr>
                <w:b/>
                <w:sz w:val="24"/>
                <w:szCs w:val="24"/>
              </w:rPr>
              <w:t>№ п/п</w:t>
            </w:r>
          </w:p>
        </w:tc>
        <w:tc>
          <w:tcPr>
            <w:tcW w:w="6571" w:type="dxa"/>
            <w:vAlign w:val="center"/>
          </w:tcPr>
          <w:p w:rsidR="00EC5F06" w:rsidRPr="0046376A" w:rsidRDefault="00EC5F06" w:rsidP="003457EF">
            <w:pPr>
              <w:jc w:val="center"/>
              <w:rPr>
                <w:b/>
                <w:sz w:val="24"/>
                <w:szCs w:val="24"/>
              </w:rPr>
            </w:pPr>
            <w:r w:rsidRPr="0046376A">
              <w:rPr>
                <w:b/>
                <w:sz w:val="24"/>
                <w:szCs w:val="24"/>
              </w:rPr>
              <w:t>Критерий</w:t>
            </w:r>
          </w:p>
        </w:tc>
        <w:tc>
          <w:tcPr>
            <w:tcW w:w="2554" w:type="dxa"/>
            <w:vAlign w:val="center"/>
            <w:hideMark/>
          </w:tcPr>
          <w:p w:rsidR="00EC5F06" w:rsidRPr="0046376A" w:rsidRDefault="00EC5F06" w:rsidP="003457EF">
            <w:pPr>
              <w:jc w:val="center"/>
              <w:rPr>
                <w:b/>
                <w:sz w:val="24"/>
                <w:szCs w:val="24"/>
              </w:rPr>
            </w:pPr>
            <w:r w:rsidRPr="0046376A">
              <w:rPr>
                <w:b/>
                <w:sz w:val="24"/>
                <w:szCs w:val="24"/>
              </w:rPr>
              <w:t>Предельное значение критерия</w:t>
            </w:r>
          </w:p>
        </w:tc>
      </w:tr>
      <w:tr w:rsidR="003457EF" w:rsidRPr="0046376A" w:rsidTr="00EC5F06">
        <w:trPr>
          <w:trHeight w:val="533"/>
          <w:jc w:val="center"/>
        </w:trPr>
        <w:tc>
          <w:tcPr>
            <w:tcW w:w="499" w:type="dxa"/>
            <w:vAlign w:val="center"/>
            <w:hideMark/>
          </w:tcPr>
          <w:p w:rsidR="003457EF" w:rsidRPr="0046376A" w:rsidRDefault="003457EF" w:rsidP="003457EF">
            <w:pPr>
              <w:jc w:val="center"/>
              <w:rPr>
                <w:sz w:val="24"/>
                <w:szCs w:val="24"/>
              </w:rPr>
            </w:pPr>
            <w:r w:rsidRPr="0046376A">
              <w:rPr>
                <w:sz w:val="24"/>
                <w:szCs w:val="24"/>
              </w:rPr>
              <w:t>1.</w:t>
            </w:r>
          </w:p>
        </w:tc>
        <w:tc>
          <w:tcPr>
            <w:tcW w:w="6571" w:type="dxa"/>
            <w:vAlign w:val="center"/>
            <w:hideMark/>
          </w:tcPr>
          <w:p w:rsidR="003457EF" w:rsidRPr="0046376A" w:rsidRDefault="003457EF" w:rsidP="003457EF">
            <w:pPr>
              <w:rPr>
                <w:sz w:val="24"/>
                <w:szCs w:val="24"/>
              </w:rPr>
            </w:pPr>
            <w:r w:rsidRPr="0046376A">
              <w:rPr>
                <w:sz w:val="24"/>
                <w:szCs w:val="24"/>
              </w:rPr>
              <w:t>Цена договора</w:t>
            </w:r>
          </w:p>
        </w:tc>
        <w:tc>
          <w:tcPr>
            <w:tcW w:w="2554" w:type="dxa"/>
            <w:vAlign w:val="center"/>
            <w:hideMark/>
          </w:tcPr>
          <w:p w:rsidR="003457EF" w:rsidRPr="0046376A" w:rsidRDefault="003457EF" w:rsidP="003457EF">
            <w:pPr>
              <w:jc w:val="center"/>
              <w:rPr>
                <w:sz w:val="24"/>
                <w:szCs w:val="24"/>
              </w:rPr>
            </w:pPr>
            <w:r w:rsidRPr="0046376A">
              <w:rPr>
                <w:sz w:val="24"/>
                <w:szCs w:val="24"/>
              </w:rPr>
              <w:t>не менее 30%</w:t>
            </w:r>
          </w:p>
        </w:tc>
      </w:tr>
      <w:tr w:rsidR="003457EF" w:rsidRPr="0046376A" w:rsidTr="00EC5F06">
        <w:trPr>
          <w:trHeight w:val="839"/>
          <w:jc w:val="center"/>
        </w:trPr>
        <w:tc>
          <w:tcPr>
            <w:tcW w:w="499" w:type="dxa"/>
            <w:vAlign w:val="center"/>
            <w:hideMark/>
          </w:tcPr>
          <w:p w:rsidR="003457EF" w:rsidRPr="0046376A" w:rsidRDefault="003457EF" w:rsidP="003457EF">
            <w:pPr>
              <w:jc w:val="center"/>
              <w:rPr>
                <w:sz w:val="24"/>
                <w:szCs w:val="24"/>
              </w:rPr>
            </w:pPr>
            <w:r w:rsidRPr="0046376A">
              <w:rPr>
                <w:sz w:val="24"/>
                <w:szCs w:val="24"/>
              </w:rPr>
              <w:t>2.</w:t>
            </w:r>
          </w:p>
        </w:tc>
        <w:tc>
          <w:tcPr>
            <w:tcW w:w="6571" w:type="dxa"/>
            <w:vAlign w:val="center"/>
            <w:hideMark/>
          </w:tcPr>
          <w:p w:rsidR="003457EF" w:rsidRPr="0046376A" w:rsidRDefault="003457EF" w:rsidP="003457EF">
            <w:pPr>
              <w:rPr>
                <w:sz w:val="24"/>
                <w:szCs w:val="24"/>
              </w:rPr>
            </w:pPr>
            <w:r w:rsidRPr="0046376A">
              <w:rPr>
                <w:sz w:val="24"/>
                <w:szCs w:val="24"/>
              </w:rPr>
              <w:t>Качественные, функциональные и экологические характеристики предмета закупки</w:t>
            </w:r>
          </w:p>
        </w:tc>
        <w:tc>
          <w:tcPr>
            <w:tcW w:w="2554" w:type="dxa"/>
            <w:vAlign w:val="center"/>
            <w:hideMark/>
          </w:tcPr>
          <w:p w:rsidR="003457EF" w:rsidRPr="0046376A" w:rsidRDefault="003457EF" w:rsidP="003457EF">
            <w:pPr>
              <w:jc w:val="center"/>
              <w:rPr>
                <w:sz w:val="24"/>
                <w:szCs w:val="24"/>
              </w:rPr>
            </w:pPr>
            <w:r w:rsidRPr="0046376A">
              <w:rPr>
                <w:sz w:val="24"/>
                <w:szCs w:val="24"/>
              </w:rPr>
              <w:t>не более 40%</w:t>
            </w:r>
          </w:p>
        </w:tc>
      </w:tr>
      <w:tr w:rsidR="003457EF" w:rsidRPr="0046376A" w:rsidTr="00EC5F06">
        <w:trPr>
          <w:trHeight w:val="552"/>
          <w:jc w:val="center"/>
        </w:trPr>
        <w:tc>
          <w:tcPr>
            <w:tcW w:w="499" w:type="dxa"/>
            <w:vAlign w:val="center"/>
            <w:hideMark/>
          </w:tcPr>
          <w:p w:rsidR="003457EF" w:rsidRPr="0046376A" w:rsidRDefault="003457EF" w:rsidP="003457EF">
            <w:pPr>
              <w:jc w:val="center"/>
              <w:rPr>
                <w:sz w:val="24"/>
                <w:szCs w:val="24"/>
              </w:rPr>
            </w:pPr>
            <w:r w:rsidRPr="0046376A">
              <w:rPr>
                <w:sz w:val="24"/>
                <w:szCs w:val="24"/>
              </w:rPr>
              <w:t>3.</w:t>
            </w:r>
          </w:p>
        </w:tc>
        <w:tc>
          <w:tcPr>
            <w:tcW w:w="6571" w:type="dxa"/>
            <w:vAlign w:val="center"/>
            <w:hideMark/>
          </w:tcPr>
          <w:p w:rsidR="003457EF" w:rsidRPr="0046376A" w:rsidRDefault="003457EF" w:rsidP="003457EF">
            <w:pPr>
              <w:rPr>
                <w:sz w:val="24"/>
                <w:szCs w:val="24"/>
              </w:rPr>
            </w:pPr>
            <w:r w:rsidRPr="0046376A">
              <w:rPr>
                <w:sz w:val="24"/>
                <w:szCs w:val="24"/>
              </w:rPr>
              <w:t>Квалификация участников закупки</w:t>
            </w:r>
          </w:p>
        </w:tc>
        <w:tc>
          <w:tcPr>
            <w:tcW w:w="2554" w:type="dxa"/>
            <w:vAlign w:val="center"/>
            <w:hideMark/>
          </w:tcPr>
          <w:p w:rsidR="003457EF" w:rsidRPr="0046376A" w:rsidRDefault="003457EF" w:rsidP="003457EF">
            <w:pPr>
              <w:jc w:val="center"/>
              <w:rPr>
                <w:sz w:val="24"/>
                <w:szCs w:val="24"/>
              </w:rPr>
            </w:pPr>
            <w:r w:rsidRPr="0046376A">
              <w:rPr>
                <w:sz w:val="24"/>
                <w:szCs w:val="24"/>
              </w:rPr>
              <w:t>не более 70%</w:t>
            </w:r>
          </w:p>
        </w:tc>
      </w:tr>
      <w:tr w:rsidR="003457EF" w:rsidRPr="0046376A" w:rsidTr="00EC5F06">
        <w:trPr>
          <w:trHeight w:val="703"/>
          <w:jc w:val="center"/>
        </w:trPr>
        <w:tc>
          <w:tcPr>
            <w:tcW w:w="499" w:type="dxa"/>
            <w:vAlign w:val="center"/>
            <w:hideMark/>
          </w:tcPr>
          <w:p w:rsidR="003457EF" w:rsidRPr="0046376A" w:rsidRDefault="003457EF" w:rsidP="003457EF">
            <w:pPr>
              <w:jc w:val="center"/>
              <w:rPr>
                <w:sz w:val="24"/>
                <w:szCs w:val="24"/>
              </w:rPr>
            </w:pPr>
            <w:r w:rsidRPr="0046376A">
              <w:rPr>
                <w:sz w:val="24"/>
                <w:szCs w:val="24"/>
              </w:rPr>
              <w:t>4.</w:t>
            </w:r>
          </w:p>
        </w:tc>
        <w:tc>
          <w:tcPr>
            <w:tcW w:w="6571" w:type="dxa"/>
            <w:vAlign w:val="center"/>
            <w:hideMark/>
          </w:tcPr>
          <w:p w:rsidR="003457EF" w:rsidRPr="0046376A" w:rsidRDefault="003457EF" w:rsidP="00EC5F06">
            <w:pPr>
              <w:rPr>
                <w:sz w:val="24"/>
                <w:szCs w:val="24"/>
              </w:rPr>
            </w:pPr>
            <w:r w:rsidRPr="0046376A">
              <w:rPr>
                <w:sz w:val="24"/>
                <w:szCs w:val="24"/>
              </w:rPr>
              <w:t>Сроки поставки товара (выполнения работ, оказания услуг)</w:t>
            </w:r>
            <w:r w:rsidR="00EC5F06" w:rsidRPr="0046376A">
              <w:rPr>
                <w:sz w:val="24"/>
                <w:szCs w:val="24"/>
              </w:rPr>
              <w:t xml:space="preserve"> </w:t>
            </w:r>
          </w:p>
        </w:tc>
        <w:tc>
          <w:tcPr>
            <w:tcW w:w="2554" w:type="dxa"/>
            <w:vAlign w:val="center"/>
            <w:hideMark/>
          </w:tcPr>
          <w:p w:rsidR="003457EF" w:rsidRPr="0046376A" w:rsidRDefault="003457EF" w:rsidP="003457EF">
            <w:pPr>
              <w:jc w:val="center"/>
              <w:rPr>
                <w:sz w:val="24"/>
                <w:szCs w:val="24"/>
              </w:rPr>
            </w:pPr>
            <w:r w:rsidRPr="0046376A">
              <w:rPr>
                <w:sz w:val="24"/>
                <w:szCs w:val="24"/>
              </w:rPr>
              <w:t>не более 20%</w:t>
            </w:r>
          </w:p>
        </w:tc>
      </w:tr>
      <w:tr w:rsidR="00EC5F06" w:rsidRPr="0046376A" w:rsidTr="00EC5F06">
        <w:trPr>
          <w:trHeight w:val="703"/>
          <w:jc w:val="center"/>
        </w:trPr>
        <w:tc>
          <w:tcPr>
            <w:tcW w:w="499" w:type="dxa"/>
            <w:vAlign w:val="center"/>
            <w:hideMark/>
          </w:tcPr>
          <w:p w:rsidR="00EC5F06" w:rsidRPr="0046376A" w:rsidRDefault="00EC5F06" w:rsidP="003457EF">
            <w:pPr>
              <w:jc w:val="center"/>
              <w:rPr>
                <w:sz w:val="24"/>
                <w:szCs w:val="24"/>
              </w:rPr>
            </w:pPr>
            <w:r w:rsidRPr="0046376A">
              <w:rPr>
                <w:sz w:val="24"/>
                <w:szCs w:val="24"/>
              </w:rPr>
              <w:t>5</w:t>
            </w:r>
          </w:p>
        </w:tc>
        <w:tc>
          <w:tcPr>
            <w:tcW w:w="6571" w:type="dxa"/>
            <w:vAlign w:val="center"/>
            <w:hideMark/>
          </w:tcPr>
          <w:p w:rsidR="00EC5F06" w:rsidRPr="0046376A" w:rsidRDefault="00EC5F06" w:rsidP="003457EF">
            <w:pPr>
              <w:rPr>
                <w:sz w:val="24"/>
                <w:szCs w:val="24"/>
              </w:rPr>
            </w:pPr>
            <w:r w:rsidRPr="0046376A">
              <w:rPr>
                <w:sz w:val="24"/>
                <w:szCs w:val="24"/>
              </w:rPr>
              <w:t>Условия поставки и форма оплаты</w:t>
            </w:r>
          </w:p>
        </w:tc>
        <w:tc>
          <w:tcPr>
            <w:tcW w:w="2554" w:type="dxa"/>
            <w:vAlign w:val="center"/>
            <w:hideMark/>
          </w:tcPr>
          <w:p w:rsidR="00EC5F06" w:rsidRPr="0046376A" w:rsidRDefault="00EC5F06" w:rsidP="003457EF">
            <w:pPr>
              <w:jc w:val="center"/>
              <w:rPr>
                <w:sz w:val="24"/>
                <w:szCs w:val="24"/>
              </w:rPr>
            </w:pPr>
            <w:r w:rsidRPr="0046376A">
              <w:rPr>
                <w:sz w:val="24"/>
                <w:szCs w:val="24"/>
              </w:rPr>
              <w:t>не более 20%</w:t>
            </w:r>
          </w:p>
        </w:tc>
      </w:tr>
    </w:tbl>
    <w:p w:rsidR="00BC1B72" w:rsidRPr="0046376A" w:rsidRDefault="00BC1B72">
      <w:pPr>
        <w:widowControl/>
        <w:autoSpaceDE/>
        <w:autoSpaceDN/>
        <w:adjustRightInd/>
        <w:spacing w:after="200" w:line="276" w:lineRule="auto"/>
        <w:rPr>
          <w:lang w:val="en-US"/>
        </w:rPr>
      </w:pPr>
      <w:r w:rsidRPr="0046376A">
        <w:rPr>
          <w:lang w:val="en-US"/>
        </w:rPr>
        <w:br w:type="page"/>
      </w:r>
    </w:p>
    <w:p w:rsidR="00BC1B72" w:rsidRPr="0046376A" w:rsidRDefault="00BC1B72" w:rsidP="00402FC3">
      <w:pPr>
        <w:widowControl/>
        <w:spacing w:beforeLines="60"/>
        <w:ind w:firstLine="5529"/>
        <w:contextualSpacing/>
        <w:jc w:val="both"/>
        <w:rPr>
          <w:lang w:val="en-US"/>
        </w:rPr>
      </w:pPr>
    </w:p>
    <w:p w:rsidR="000C23C1" w:rsidRPr="0046376A" w:rsidRDefault="000C23C1" w:rsidP="00402FC3">
      <w:pPr>
        <w:widowControl/>
        <w:spacing w:beforeLines="60"/>
        <w:ind w:firstLine="5529"/>
        <w:contextualSpacing/>
        <w:jc w:val="right"/>
      </w:pPr>
      <w:r w:rsidRPr="0046376A">
        <w:t>Приложение №2</w:t>
      </w:r>
    </w:p>
    <w:p w:rsidR="000C23C1" w:rsidRPr="0046376A" w:rsidRDefault="000C23C1" w:rsidP="00402FC3">
      <w:pPr>
        <w:widowControl/>
        <w:spacing w:beforeLines="60"/>
        <w:ind w:firstLine="5529"/>
        <w:contextualSpacing/>
        <w:jc w:val="right"/>
      </w:pPr>
      <w:r w:rsidRPr="0046376A">
        <w:t>к Положению о закупке товаров, работ услуг</w:t>
      </w:r>
    </w:p>
    <w:p w:rsidR="000C23C1" w:rsidRPr="0046376A" w:rsidRDefault="000C23C1" w:rsidP="00402FC3">
      <w:pPr>
        <w:widowControl/>
        <w:spacing w:beforeLines="60"/>
        <w:ind w:firstLine="5529"/>
        <w:contextualSpacing/>
        <w:jc w:val="right"/>
      </w:pPr>
      <w:r w:rsidRPr="0046376A">
        <w:t>ФГУП «УЭВ»</w:t>
      </w:r>
    </w:p>
    <w:p w:rsidR="00371761" w:rsidRPr="0046376A" w:rsidRDefault="00371761" w:rsidP="00402FC3">
      <w:pPr>
        <w:widowControl/>
        <w:spacing w:beforeLines="60"/>
        <w:ind w:firstLine="5529"/>
        <w:contextualSpacing/>
        <w:jc w:val="both"/>
      </w:pPr>
    </w:p>
    <w:p w:rsidR="00371761" w:rsidRPr="0046376A" w:rsidRDefault="00371761" w:rsidP="00402FC3">
      <w:pPr>
        <w:widowControl/>
        <w:spacing w:beforeLines="60"/>
        <w:ind w:firstLine="5529"/>
        <w:contextualSpacing/>
        <w:jc w:val="both"/>
      </w:pPr>
    </w:p>
    <w:p w:rsidR="00371761" w:rsidRPr="0046376A" w:rsidRDefault="00371761" w:rsidP="00371761">
      <w:pPr>
        <w:keepNext/>
        <w:keepLines/>
        <w:ind w:firstLine="709"/>
        <w:jc w:val="center"/>
        <w:rPr>
          <w:i/>
        </w:rPr>
      </w:pPr>
      <w:r w:rsidRPr="0046376A">
        <w:rPr>
          <w:i/>
        </w:rPr>
        <w:t>ФОРМА ЗАЯВКИ НА УЧАСТИЕ В ЗАПРОСЕ КОТИРОВОК В ЭЛЕКТРОННОЙ ФОРМЕ</w:t>
      </w:r>
    </w:p>
    <w:p w:rsidR="00371761" w:rsidRPr="0046376A" w:rsidRDefault="00371761" w:rsidP="00371761">
      <w:pPr>
        <w:keepNext/>
        <w:keepLines/>
        <w:ind w:firstLine="709"/>
        <w:jc w:val="both"/>
      </w:pPr>
    </w:p>
    <w:p w:rsidR="00F93054" w:rsidRPr="0046376A" w:rsidRDefault="00F93054" w:rsidP="00F93054">
      <w:pPr>
        <w:jc w:val="center"/>
        <w:rPr>
          <w:b/>
          <w:sz w:val="22"/>
          <w:szCs w:val="22"/>
        </w:rPr>
      </w:pPr>
      <w:r w:rsidRPr="0046376A">
        <w:rPr>
          <w:b/>
          <w:sz w:val="22"/>
          <w:szCs w:val="22"/>
        </w:rPr>
        <w:t xml:space="preserve">ЗАЯВКА НА УЧАСТИЕ </w:t>
      </w:r>
    </w:p>
    <w:p w:rsidR="00F93054" w:rsidRPr="0046376A" w:rsidRDefault="00F93054" w:rsidP="00F93054">
      <w:pPr>
        <w:jc w:val="center"/>
        <w:rPr>
          <w:b/>
          <w:sz w:val="22"/>
          <w:szCs w:val="22"/>
        </w:rPr>
      </w:pPr>
      <w:r w:rsidRPr="0046376A">
        <w:rPr>
          <w:b/>
          <w:sz w:val="22"/>
          <w:szCs w:val="22"/>
        </w:rPr>
        <w:t xml:space="preserve">В ЗАПРОСЕ КОТИРОВОК </w:t>
      </w:r>
      <w:r w:rsidR="00EC2E13" w:rsidRPr="0046376A">
        <w:rPr>
          <w:b/>
          <w:sz w:val="22"/>
          <w:szCs w:val="22"/>
        </w:rPr>
        <w:t>В ЭЛЕКТРОННОЙ ФОРМЕ</w:t>
      </w:r>
      <w:r w:rsidRPr="0046376A">
        <w:rPr>
          <w:b/>
          <w:sz w:val="22"/>
          <w:szCs w:val="22"/>
        </w:rPr>
        <w:t>№ ______________</w:t>
      </w:r>
    </w:p>
    <w:p w:rsidR="00F93054" w:rsidRPr="0046376A" w:rsidRDefault="00F93054" w:rsidP="00F93054">
      <w:pPr>
        <w:rPr>
          <w:b/>
          <w:i/>
          <w:sz w:val="22"/>
          <w:szCs w:val="22"/>
        </w:rPr>
      </w:pPr>
      <w:r w:rsidRPr="0046376A">
        <w:rPr>
          <w:b/>
          <w:i/>
          <w:sz w:val="22"/>
          <w:szCs w:val="22"/>
        </w:rPr>
        <w:t xml:space="preserve">___________________________________________________________________________________________ </w:t>
      </w:r>
    </w:p>
    <w:p w:rsidR="00F93054" w:rsidRPr="0046376A" w:rsidRDefault="00F93054" w:rsidP="00F93054">
      <w:pPr>
        <w:ind w:firstLine="708"/>
        <w:jc w:val="both"/>
        <w:rPr>
          <w:sz w:val="22"/>
          <w:szCs w:val="22"/>
        </w:rPr>
      </w:pPr>
    </w:p>
    <w:p w:rsidR="0037790F" w:rsidRPr="0046376A" w:rsidRDefault="0037790F" w:rsidP="00F93054">
      <w:pPr>
        <w:ind w:firstLine="708"/>
        <w:jc w:val="both"/>
        <w:rPr>
          <w:sz w:val="22"/>
          <w:szCs w:val="22"/>
        </w:rPr>
      </w:pPr>
    </w:p>
    <w:p w:rsidR="00F93054" w:rsidRPr="0046376A" w:rsidRDefault="00F93054" w:rsidP="00F93054">
      <w:pPr>
        <w:ind w:firstLine="708"/>
        <w:jc w:val="both"/>
        <w:rPr>
          <w:sz w:val="22"/>
          <w:szCs w:val="22"/>
        </w:rPr>
      </w:pPr>
      <w:r w:rsidRPr="0046376A">
        <w:rPr>
          <w:sz w:val="22"/>
          <w:szCs w:val="22"/>
        </w:rPr>
        <w:t xml:space="preserve">Заказчику: Федеральному государственному унитарному предприятию «Управление энергетики и водоснабжения» </w:t>
      </w:r>
    </w:p>
    <w:p w:rsidR="00F93054" w:rsidRPr="0046376A" w:rsidRDefault="00F93054" w:rsidP="00F93054">
      <w:pPr>
        <w:ind w:firstLine="708"/>
        <w:jc w:val="both"/>
        <w:rPr>
          <w:sz w:val="22"/>
          <w:szCs w:val="22"/>
        </w:rPr>
      </w:pPr>
    </w:p>
    <w:p w:rsidR="00F93054" w:rsidRPr="0046376A" w:rsidRDefault="00F93054" w:rsidP="00F93054">
      <w:pPr>
        <w:ind w:firstLine="708"/>
        <w:jc w:val="both"/>
        <w:rPr>
          <w:sz w:val="22"/>
          <w:szCs w:val="22"/>
        </w:rPr>
      </w:pPr>
      <w:r w:rsidRPr="0046376A">
        <w:rPr>
          <w:sz w:val="22"/>
          <w:szCs w:val="22"/>
        </w:rPr>
        <w:t xml:space="preserve">Изучив извещение о проведении запроса котировок в электронной форме, и принимая установленные в них требования и условия проведения запроса котировок в электронной форме, </w:t>
      </w:r>
      <w:r w:rsidRPr="0046376A">
        <w:rPr>
          <w:i/>
          <w:sz w:val="22"/>
          <w:szCs w:val="22"/>
        </w:rPr>
        <w:t>(указать полное и сокращенное наименование участника закупки с указанием организационно-правовой формы</w:t>
      </w:r>
      <w:r w:rsidRPr="0046376A">
        <w:rPr>
          <w:sz w:val="22"/>
          <w:szCs w:val="22"/>
        </w:rPr>
        <w:t xml:space="preserve">) предлагает заключить договор на </w:t>
      </w:r>
      <w:r w:rsidRPr="0046376A">
        <w:rPr>
          <w:i/>
          <w:sz w:val="22"/>
          <w:szCs w:val="22"/>
        </w:rPr>
        <w:t>(указать предмет договора, на который подается заявка)</w:t>
      </w:r>
      <w:r w:rsidRPr="0046376A">
        <w:rPr>
          <w:sz w:val="22"/>
          <w:szCs w:val="22"/>
        </w:rPr>
        <w:t xml:space="preserve"> в соответствии с нашей заявкой на участие в запросе котировок в электронной форме и другими документами, являющимися неотъемлемыми приложениями настоящей заявки, на общую сумму:</w:t>
      </w:r>
    </w:p>
    <w:p w:rsidR="00F93054" w:rsidRPr="0046376A" w:rsidRDefault="00F93054" w:rsidP="00F93054">
      <w:pPr>
        <w:jc w:val="both"/>
        <w:rPr>
          <w:sz w:val="22"/>
          <w:szCs w:val="22"/>
        </w:rPr>
      </w:pPr>
      <w:r w:rsidRPr="0046376A">
        <w:rPr>
          <w:sz w:val="22"/>
          <w:szCs w:val="22"/>
        </w:rPr>
        <w:t>___________________________________________________________________________________</w:t>
      </w:r>
    </w:p>
    <w:p w:rsidR="00F93054" w:rsidRPr="0046376A" w:rsidRDefault="00F93054" w:rsidP="00F93054">
      <w:pPr>
        <w:jc w:val="center"/>
        <w:rPr>
          <w:i/>
          <w:sz w:val="22"/>
          <w:szCs w:val="22"/>
        </w:rPr>
      </w:pPr>
      <w:r w:rsidRPr="0046376A">
        <w:rPr>
          <w:i/>
          <w:sz w:val="22"/>
          <w:szCs w:val="22"/>
        </w:rPr>
        <w:t>(сумма в рублях цифрами и прописью)</w:t>
      </w:r>
    </w:p>
    <w:p w:rsidR="00F93054" w:rsidRPr="0046376A" w:rsidRDefault="00F93054" w:rsidP="00F93054">
      <w:pPr>
        <w:jc w:val="center"/>
        <w:rPr>
          <w:i/>
          <w:sz w:val="22"/>
          <w:szCs w:val="22"/>
        </w:rPr>
      </w:pPr>
    </w:p>
    <w:p w:rsidR="00F93054" w:rsidRPr="0046376A" w:rsidRDefault="00E54583" w:rsidP="00F93054">
      <w:pPr>
        <w:rPr>
          <w:i/>
          <w:sz w:val="22"/>
          <w:szCs w:val="22"/>
        </w:rPr>
      </w:pPr>
      <w:r w:rsidRPr="0046376A">
        <w:rPr>
          <w:i/>
          <w:sz w:val="22"/>
          <w:szCs w:val="22"/>
        </w:rPr>
        <w:t>Сведения</w:t>
      </w:r>
      <w:r w:rsidR="00F93054" w:rsidRPr="0046376A">
        <w:rPr>
          <w:i/>
          <w:sz w:val="22"/>
          <w:szCs w:val="22"/>
        </w:rPr>
        <w:t xml:space="preserve"> об участнике запроса котировок в электронной форме</w:t>
      </w:r>
    </w:p>
    <w:tbl>
      <w:tblPr>
        <w:tblStyle w:val="afff9"/>
        <w:tblW w:w="10173" w:type="dxa"/>
        <w:tblLook w:val="04A0"/>
      </w:tblPr>
      <w:tblGrid>
        <w:gridCol w:w="817"/>
        <w:gridCol w:w="5245"/>
        <w:gridCol w:w="4111"/>
      </w:tblGrid>
      <w:tr w:rsidR="00F93054" w:rsidRPr="0046376A" w:rsidTr="00076009">
        <w:tc>
          <w:tcPr>
            <w:tcW w:w="817" w:type="dxa"/>
          </w:tcPr>
          <w:p w:rsidR="00F93054" w:rsidRPr="0046376A" w:rsidRDefault="00F93054" w:rsidP="00076009">
            <w:pPr>
              <w:pStyle w:val="Times12"/>
              <w:tabs>
                <w:tab w:val="left" w:pos="1134"/>
                <w:tab w:val="left" w:pos="1418"/>
              </w:tabs>
              <w:ind w:firstLine="0"/>
              <w:rPr>
                <w:sz w:val="22"/>
              </w:rPr>
            </w:pPr>
            <w:r w:rsidRPr="0046376A">
              <w:rPr>
                <w:sz w:val="22"/>
              </w:rPr>
              <w:t>№ п/п</w:t>
            </w:r>
          </w:p>
        </w:tc>
        <w:tc>
          <w:tcPr>
            <w:tcW w:w="5245" w:type="dxa"/>
          </w:tcPr>
          <w:p w:rsidR="00F93054" w:rsidRPr="0046376A" w:rsidRDefault="00F93054" w:rsidP="00076009">
            <w:pPr>
              <w:pStyle w:val="Times12"/>
              <w:tabs>
                <w:tab w:val="left" w:pos="1134"/>
                <w:tab w:val="left" w:pos="1418"/>
              </w:tabs>
              <w:ind w:firstLine="0"/>
              <w:rPr>
                <w:sz w:val="22"/>
              </w:rPr>
            </w:pPr>
            <w:r w:rsidRPr="0046376A">
              <w:rPr>
                <w:sz w:val="22"/>
              </w:rPr>
              <w:t>Наименование</w:t>
            </w:r>
          </w:p>
        </w:tc>
        <w:tc>
          <w:tcPr>
            <w:tcW w:w="4111" w:type="dxa"/>
          </w:tcPr>
          <w:p w:rsidR="00F93054" w:rsidRPr="0046376A" w:rsidRDefault="00F93054" w:rsidP="00076009">
            <w:pPr>
              <w:pStyle w:val="Times12"/>
              <w:tabs>
                <w:tab w:val="left" w:pos="1134"/>
                <w:tab w:val="left" w:pos="1418"/>
              </w:tabs>
              <w:ind w:firstLine="0"/>
              <w:rPr>
                <w:sz w:val="22"/>
              </w:rPr>
            </w:pPr>
            <w:r w:rsidRPr="0046376A">
              <w:rPr>
                <w:sz w:val="22"/>
              </w:rPr>
              <w:t>Сведения об участнике закупки</w:t>
            </w:r>
          </w:p>
        </w:tc>
      </w:tr>
      <w:tr w:rsidR="00F93054" w:rsidRPr="0046376A" w:rsidTr="00076009">
        <w:tc>
          <w:tcPr>
            <w:tcW w:w="817" w:type="dxa"/>
          </w:tcPr>
          <w:p w:rsidR="00F93054" w:rsidRPr="0046376A" w:rsidRDefault="00F93054" w:rsidP="00076009">
            <w:pPr>
              <w:pStyle w:val="Times12"/>
              <w:tabs>
                <w:tab w:val="left" w:pos="1134"/>
                <w:tab w:val="left" w:pos="1418"/>
              </w:tabs>
              <w:ind w:firstLine="0"/>
              <w:rPr>
                <w:sz w:val="22"/>
              </w:rPr>
            </w:pPr>
            <w:r w:rsidRPr="0046376A">
              <w:rPr>
                <w:sz w:val="22"/>
              </w:rPr>
              <w:t>1</w:t>
            </w:r>
          </w:p>
        </w:tc>
        <w:tc>
          <w:tcPr>
            <w:tcW w:w="5245" w:type="dxa"/>
          </w:tcPr>
          <w:p w:rsidR="00F93054" w:rsidRPr="0046376A" w:rsidRDefault="00F93054" w:rsidP="00076009">
            <w:pPr>
              <w:pStyle w:val="Times12"/>
              <w:tabs>
                <w:tab w:val="left" w:pos="1134"/>
                <w:tab w:val="left" w:pos="1418"/>
              </w:tabs>
              <w:ind w:firstLine="0"/>
              <w:rPr>
                <w:sz w:val="22"/>
              </w:rPr>
            </w:pPr>
            <w:r w:rsidRPr="0046376A">
              <w:rPr>
                <w:b/>
                <w:sz w:val="22"/>
              </w:rPr>
              <w:t>Полное и сокращенное наименование организации и ее организационно-правовая форма</w:t>
            </w:r>
            <w:r w:rsidRPr="0046376A">
              <w:rPr>
                <w:sz w:val="22"/>
              </w:rPr>
              <w:t xml:space="preserve"> (</w:t>
            </w:r>
            <w:r w:rsidRPr="0046376A">
              <w:rPr>
                <w:i/>
                <w:sz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46376A">
              <w:rPr>
                <w:sz w:val="22"/>
              </w:rPr>
              <w:t xml:space="preserve">) </w:t>
            </w:r>
          </w:p>
          <w:p w:rsidR="00F93054" w:rsidRPr="0046376A" w:rsidRDefault="00F93054" w:rsidP="00F93054">
            <w:pPr>
              <w:pStyle w:val="Times12"/>
              <w:tabs>
                <w:tab w:val="left" w:pos="1134"/>
                <w:tab w:val="left" w:pos="1418"/>
              </w:tabs>
              <w:ind w:firstLine="0"/>
              <w:rPr>
                <w:b/>
                <w:sz w:val="22"/>
              </w:rPr>
            </w:pPr>
            <w:r w:rsidRPr="0046376A">
              <w:rPr>
                <w:b/>
                <w:snapToGrid w:val="0"/>
                <w:sz w:val="22"/>
              </w:rPr>
              <w:t>Ф.И.О. участника запроса котировок – физического лица, зарегистрированного в качестве индивидуального предпринимателя</w:t>
            </w:r>
          </w:p>
        </w:tc>
        <w:tc>
          <w:tcPr>
            <w:tcW w:w="4111" w:type="dxa"/>
          </w:tcPr>
          <w:p w:rsidR="00F93054" w:rsidRPr="0046376A" w:rsidRDefault="00F93054" w:rsidP="00076009">
            <w:pPr>
              <w:pStyle w:val="Times12"/>
              <w:tabs>
                <w:tab w:val="left" w:pos="1134"/>
                <w:tab w:val="left" w:pos="1418"/>
              </w:tabs>
              <w:ind w:firstLine="0"/>
              <w:rPr>
                <w:sz w:val="22"/>
              </w:rPr>
            </w:pPr>
          </w:p>
        </w:tc>
      </w:tr>
      <w:tr w:rsidR="00F93054" w:rsidRPr="0046376A" w:rsidTr="00076009">
        <w:tc>
          <w:tcPr>
            <w:tcW w:w="817" w:type="dxa"/>
          </w:tcPr>
          <w:p w:rsidR="00F93054" w:rsidRPr="0046376A" w:rsidRDefault="00F93054" w:rsidP="00076009">
            <w:pPr>
              <w:pStyle w:val="Times12"/>
              <w:tabs>
                <w:tab w:val="left" w:pos="1134"/>
                <w:tab w:val="left" w:pos="1418"/>
              </w:tabs>
              <w:ind w:firstLine="0"/>
              <w:rPr>
                <w:sz w:val="22"/>
              </w:rPr>
            </w:pPr>
            <w:r w:rsidRPr="0046376A">
              <w:rPr>
                <w:sz w:val="22"/>
              </w:rPr>
              <w:t>2</w:t>
            </w:r>
          </w:p>
        </w:tc>
        <w:tc>
          <w:tcPr>
            <w:tcW w:w="5245" w:type="dxa"/>
          </w:tcPr>
          <w:p w:rsidR="00F93054" w:rsidRPr="0046376A" w:rsidRDefault="00F93054" w:rsidP="00076009">
            <w:pPr>
              <w:pStyle w:val="Times12"/>
              <w:tabs>
                <w:tab w:val="left" w:pos="1134"/>
                <w:tab w:val="left" w:pos="1418"/>
              </w:tabs>
              <w:ind w:firstLine="0"/>
              <w:rPr>
                <w:sz w:val="22"/>
              </w:rPr>
            </w:pPr>
            <w:r w:rsidRPr="0046376A">
              <w:rPr>
                <w:b/>
                <w:sz w:val="22"/>
              </w:rPr>
              <w:t>ИНН, КПП, ОГРН, ОКПО</w:t>
            </w:r>
            <w:r w:rsidRPr="0046376A">
              <w:rPr>
                <w:sz w:val="22"/>
              </w:rPr>
              <w:t xml:space="preserve"> (</w:t>
            </w:r>
            <w:r w:rsidRPr="0046376A">
              <w:rPr>
                <w:i/>
                <w:sz w:val="22"/>
              </w:rPr>
              <w:t>участника закупки – юридического лица</w:t>
            </w:r>
            <w:r w:rsidRPr="0046376A">
              <w:rPr>
                <w:sz w:val="22"/>
              </w:rPr>
              <w:t>)</w:t>
            </w:r>
          </w:p>
          <w:p w:rsidR="00F93054" w:rsidRPr="0046376A" w:rsidRDefault="00F93054" w:rsidP="00076009">
            <w:pPr>
              <w:pStyle w:val="Times12"/>
              <w:tabs>
                <w:tab w:val="left" w:pos="1134"/>
                <w:tab w:val="left" w:pos="1418"/>
              </w:tabs>
              <w:ind w:firstLine="0"/>
              <w:rPr>
                <w:sz w:val="22"/>
              </w:rPr>
            </w:pPr>
            <w:r w:rsidRPr="0046376A">
              <w:rPr>
                <w:b/>
                <w:sz w:val="22"/>
              </w:rPr>
              <w:t>ИНН, ОГРНИП, ОКПО</w:t>
            </w:r>
            <w:r w:rsidRPr="0046376A">
              <w:rPr>
                <w:sz w:val="22"/>
              </w:rPr>
              <w:t xml:space="preserve"> (</w:t>
            </w:r>
            <w:r w:rsidRPr="0046376A">
              <w:rPr>
                <w:i/>
                <w:sz w:val="22"/>
              </w:rPr>
              <w:t>участника закупки – индивидуального предпринимателя</w:t>
            </w:r>
            <w:r w:rsidRPr="0046376A">
              <w:rPr>
                <w:sz w:val="22"/>
              </w:rPr>
              <w:t>)</w:t>
            </w:r>
          </w:p>
          <w:p w:rsidR="00F93054" w:rsidRPr="0046376A" w:rsidRDefault="00F93054" w:rsidP="00076009">
            <w:pPr>
              <w:pStyle w:val="Times12"/>
              <w:tabs>
                <w:tab w:val="left" w:pos="1134"/>
                <w:tab w:val="left" w:pos="1418"/>
              </w:tabs>
              <w:ind w:firstLine="0"/>
              <w:rPr>
                <w:sz w:val="22"/>
              </w:rPr>
            </w:pPr>
            <w:r w:rsidRPr="0046376A">
              <w:rPr>
                <w:b/>
                <w:sz w:val="22"/>
              </w:rPr>
              <w:t>ИНН, паспортные данные</w:t>
            </w:r>
            <w:r w:rsidRPr="0046376A">
              <w:rPr>
                <w:sz w:val="22"/>
              </w:rPr>
              <w:t xml:space="preserve"> (</w:t>
            </w:r>
            <w:r w:rsidRPr="0046376A">
              <w:rPr>
                <w:i/>
                <w:sz w:val="22"/>
              </w:rPr>
              <w:t>участника закупки – физического лица)</w:t>
            </w:r>
          </w:p>
        </w:tc>
        <w:tc>
          <w:tcPr>
            <w:tcW w:w="4111" w:type="dxa"/>
          </w:tcPr>
          <w:p w:rsidR="00F93054" w:rsidRPr="0046376A" w:rsidRDefault="00F93054" w:rsidP="00076009">
            <w:pPr>
              <w:pStyle w:val="Times12"/>
              <w:tabs>
                <w:tab w:val="left" w:pos="1134"/>
                <w:tab w:val="left" w:pos="1418"/>
              </w:tabs>
              <w:ind w:firstLine="0"/>
              <w:rPr>
                <w:sz w:val="22"/>
              </w:rPr>
            </w:pPr>
          </w:p>
        </w:tc>
      </w:tr>
      <w:tr w:rsidR="00F93054" w:rsidRPr="0046376A" w:rsidTr="00076009">
        <w:tc>
          <w:tcPr>
            <w:tcW w:w="817" w:type="dxa"/>
          </w:tcPr>
          <w:p w:rsidR="00F93054" w:rsidRPr="0046376A" w:rsidRDefault="00F93054" w:rsidP="00076009">
            <w:pPr>
              <w:pStyle w:val="Times12"/>
              <w:tabs>
                <w:tab w:val="left" w:pos="1134"/>
                <w:tab w:val="left" w:pos="1418"/>
              </w:tabs>
              <w:ind w:firstLine="0"/>
              <w:rPr>
                <w:sz w:val="22"/>
              </w:rPr>
            </w:pPr>
            <w:r w:rsidRPr="0046376A">
              <w:rPr>
                <w:sz w:val="22"/>
              </w:rPr>
              <w:t>4</w:t>
            </w:r>
          </w:p>
        </w:tc>
        <w:tc>
          <w:tcPr>
            <w:tcW w:w="5245" w:type="dxa"/>
            <w:vAlign w:val="center"/>
          </w:tcPr>
          <w:p w:rsidR="00F93054" w:rsidRPr="0046376A" w:rsidRDefault="00F93054" w:rsidP="00076009">
            <w:pPr>
              <w:ind w:right="-108"/>
              <w:rPr>
                <w:snapToGrid w:val="0"/>
                <w:sz w:val="22"/>
                <w:szCs w:val="22"/>
              </w:rPr>
            </w:pPr>
            <w:r w:rsidRPr="0046376A">
              <w:rPr>
                <w:b/>
                <w:snapToGrid w:val="0"/>
                <w:sz w:val="22"/>
                <w:szCs w:val="22"/>
              </w:rPr>
              <w:t>Сведения о внесении в Единый реестр субъектов малого и среднего предпринимательства</w:t>
            </w:r>
            <w:r w:rsidRPr="0046376A">
              <w:rPr>
                <w:snapToGrid w:val="0"/>
                <w:sz w:val="22"/>
                <w:szCs w:val="22"/>
              </w:rPr>
              <w:t xml:space="preserve"> </w:t>
            </w:r>
            <w:r w:rsidR="008C05D0">
              <w:rPr>
                <w:i/>
                <w:snapToGrid w:val="0"/>
                <w:sz w:val="22"/>
                <w:szCs w:val="22"/>
              </w:rPr>
              <w:t>(дата</w:t>
            </w:r>
            <w:r w:rsidRPr="0046376A">
              <w:rPr>
                <w:i/>
                <w:snapToGrid w:val="0"/>
                <w:sz w:val="22"/>
                <w:szCs w:val="22"/>
              </w:rPr>
              <w:t>)</w:t>
            </w:r>
          </w:p>
        </w:tc>
        <w:tc>
          <w:tcPr>
            <w:tcW w:w="4111" w:type="dxa"/>
          </w:tcPr>
          <w:p w:rsidR="00F93054" w:rsidRPr="0046376A" w:rsidRDefault="00F93054" w:rsidP="00076009">
            <w:pPr>
              <w:pStyle w:val="Times12"/>
              <w:tabs>
                <w:tab w:val="left" w:pos="1134"/>
                <w:tab w:val="left" w:pos="1418"/>
              </w:tabs>
              <w:ind w:firstLine="0"/>
              <w:rPr>
                <w:sz w:val="22"/>
              </w:rPr>
            </w:pPr>
          </w:p>
        </w:tc>
      </w:tr>
      <w:tr w:rsidR="00F93054" w:rsidRPr="0046376A" w:rsidTr="00076009">
        <w:tc>
          <w:tcPr>
            <w:tcW w:w="817" w:type="dxa"/>
          </w:tcPr>
          <w:p w:rsidR="00F93054" w:rsidRPr="0046376A" w:rsidRDefault="00F93054" w:rsidP="00076009">
            <w:pPr>
              <w:pStyle w:val="Times12"/>
              <w:tabs>
                <w:tab w:val="left" w:pos="1134"/>
                <w:tab w:val="left" w:pos="1418"/>
              </w:tabs>
              <w:ind w:firstLine="0"/>
              <w:rPr>
                <w:sz w:val="22"/>
              </w:rPr>
            </w:pPr>
            <w:r w:rsidRPr="0046376A">
              <w:rPr>
                <w:sz w:val="22"/>
              </w:rPr>
              <w:t>5</w:t>
            </w:r>
          </w:p>
        </w:tc>
        <w:tc>
          <w:tcPr>
            <w:tcW w:w="5245" w:type="dxa"/>
            <w:vAlign w:val="center"/>
          </w:tcPr>
          <w:p w:rsidR="00F93054" w:rsidRPr="0046376A" w:rsidRDefault="00F93054" w:rsidP="00076009">
            <w:pPr>
              <w:ind w:right="-108"/>
              <w:rPr>
                <w:snapToGrid w:val="0"/>
                <w:sz w:val="22"/>
                <w:szCs w:val="22"/>
              </w:rPr>
            </w:pPr>
            <w:r w:rsidRPr="0046376A">
              <w:rPr>
                <w:b/>
                <w:snapToGrid w:val="0"/>
                <w:sz w:val="22"/>
                <w:szCs w:val="22"/>
              </w:rPr>
              <w:t>Юридический адрес</w:t>
            </w:r>
            <w:r w:rsidRPr="0046376A">
              <w:rPr>
                <w:snapToGrid w:val="0"/>
                <w:sz w:val="22"/>
                <w:szCs w:val="22"/>
              </w:rPr>
              <w:t xml:space="preserve"> (страна, адрес)</w:t>
            </w:r>
          </w:p>
        </w:tc>
        <w:tc>
          <w:tcPr>
            <w:tcW w:w="4111" w:type="dxa"/>
          </w:tcPr>
          <w:p w:rsidR="00F93054" w:rsidRPr="0046376A" w:rsidRDefault="00F93054" w:rsidP="00076009">
            <w:pPr>
              <w:pStyle w:val="Times12"/>
              <w:tabs>
                <w:tab w:val="left" w:pos="1134"/>
                <w:tab w:val="left" w:pos="1418"/>
              </w:tabs>
              <w:ind w:firstLine="0"/>
              <w:rPr>
                <w:sz w:val="22"/>
              </w:rPr>
            </w:pPr>
          </w:p>
        </w:tc>
      </w:tr>
      <w:tr w:rsidR="00F93054" w:rsidRPr="0046376A" w:rsidTr="00076009">
        <w:tc>
          <w:tcPr>
            <w:tcW w:w="817" w:type="dxa"/>
          </w:tcPr>
          <w:p w:rsidR="00F93054" w:rsidRPr="0046376A" w:rsidRDefault="00F93054" w:rsidP="00076009">
            <w:pPr>
              <w:pStyle w:val="Times12"/>
              <w:tabs>
                <w:tab w:val="left" w:pos="1134"/>
                <w:tab w:val="left" w:pos="1418"/>
              </w:tabs>
              <w:ind w:firstLine="0"/>
              <w:rPr>
                <w:sz w:val="22"/>
              </w:rPr>
            </w:pPr>
            <w:r w:rsidRPr="0046376A">
              <w:rPr>
                <w:sz w:val="22"/>
              </w:rPr>
              <w:t>6</w:t>
            </w:r>
          </w:p>
        </w:tc>
        <w:tc>
          <w:tcPr>
            <w:tcW w:w="5245" w:type="dxa"/>
            <w:vAlign w:val="center"/>
          </w:tcPr>
          <w:p w:rsidR="00F93054" w:rsidRPr="0046376A" w:rsidRDefault="00F93054" w:rsidP="00076009">
            <w:pPr>
              <w:ind w:right="-108"/>
              <w:rPr>
                <w:snapToGrid w:val="0"/>
                <w:sz w:val="22"/>
                <w:szCs w:val="22"/>
              </w:rPr>
            </w:pPr>
            <w:r w:rsidRPr="0046376A">
              <w:rPr>
                <w:b/>
                <w:snapToGrid w:val="0"/>
                <w:sz w:val="22"/>
                <w:szCs w:val="22"/>
              </w:rPr>
              <w:t>Почтовый адрес</w:t>
            </w:r>
            <w:r w:rsidRPr="0046376A">
              <w:rPr>
                <w:snapToGrid w:val="0"/>
                <w:sz w:val="22"/>
                <w:szCs w:val="22"/>
              </w:rPr>
              <w:t xml:space="preserve"> (страна, адрес)</w:t>
            </w:r>
          </w:p>
        </w:tc>
        <w:tc>
          <w:tcPr>
            <w:tcW w:w="4111" w:type="dxa"/>
          </w:tcPr>
          <w:p w:rsidR="00F93054" w:rsidRPr="0046376A" w:rsidRDefault="00F93054" w:rsidP="00076009">
            <w:pPr>
              <w:pStyle w:val="Times12"/>
              <w:tabs>
                <w:tab w:val="left" w:pos="1134"/>
                <w:tab w:val="left" w:pos="1418"/>
              </w:tabs>
              <w:ind w:firstLine="0"/>
              <w:rPr>
                <w:sz w:val="22"/>
              </w:rPr>
            </w:pPr>
          </w:p>
        </w:tc>
      </w:tr>
      <w:tr w:rsidR="00F93054" w:rsidRPr="0046376A" w:rsidTr="00076009">
        <w:tc>
          <w:tcPr>
            <w:tcW w:w="817" w:type="dxa"/>
          </w:tcPr>
          <w:p w:rsidR="00F93054" w:rsidRPr="0046376A" w:rsidRDefault="00F93054" w:rsidP="00076009">
            <w:pPr>
              <w:pStyle w:val="Times12"/>
              <w:tabs>
                <w:tab w:val="left" w:pos="1134"/>
                <w:tab w:val="left" w:pos="1418"/>
              </w:tabs>
              <w:ind w:firstLine="0"/>
              <w:rPr>
                <w:sz w:val="22"/>
              </w:rPr>
            </w:pPr>
            <w:r w:rsidRPr="0046376A">
              <w:rPr>
                <w:sz w:val="22"/>
              </w:rPr>
              <w:t>7</w:t>
            </w:r>
          </w:p>
        </w:tc>
        <w:tc>
          <w:tcPr>
            <w:tcW w:w="5245" w:type="dxa"/>
            <w:vAlign w:val="center"/>
          </w:tcPr>
          <w:p w:rsidR="00F93054" w:rsidRPr="0046376A" w:rsidRDefault="00F93054" w:rsidP="00076009">
            <w:pPr>
              <w:ind w:right="-108"/>
              <w:rPr>
                <w:b/>
                <w:snapToGrid w:val="0"/>
                <w:sz w:val="22"/>
                <w:szCs w:val="22"/>
              </w:rPr>
            </w:pPr>
            <w:r w:rsidRPr="0046376A">
              <w:rPr>
                <w:b/>
                <w:snapToGrid w:val="0"/>
                <w:sz w:val="22"/>
                <w:szCs w:val="22"/>
              </w:rPr>
              <w:t>Фактическое местоположение</w:t>
            </w:r>
          </w:p>
        </w:tc>
        <w:tc>
          <w:tcPr>
            <w:tcW w:w="4111" w:type="dxa"/>
          </w:tcPr>
          <w:p w:rsidR="00F93054" w:rsidRPr="0046376A" w:rsidRDefault="00F93054" w:rsidP="00076009">
            <w:pPr>
              <w:pStyle w:val="Times12"/>
              <w:tabs>
                <w:tab w:val="left" w:pos="1134"/>
                <w:tab w:val="left" w:pos="1418"/>
              </w:tabs>
              <w:ind w:firstLine="0"/>
              <w:rPr>
                <w:sz w:val="22"/>
              </w:rPr>
            </w:pPr>
          </w:p>
        </w:tc>
      </w:tr>
      <w:tr w:rsidR="00F93054" w:rsidRPr="0046376A" w:rsidTr="00076009">
        <w:tc>
          <w:tcPr>
            <w:tcW w:w="817" w:type="dxa"/>
          </w:tcPr>
          <w:p w:rsidR="00F93054" w:rsidRPr="0046376A" w:rsidRDefault="00F93054" w:rsidP="00076009">
            <w:pPr>
              <w:pStyle w:val="Times12"/>
              <w:tabs>
                <w:tab w:val="left" w:pos="1134"/>
                <w:tab w:val="left" w:pos="1418"/>
              </w:tabs>
              <w:ind w:firstLine="0"/>
              <w:rPr>
                <w:sz w:val="22"/>
              </w:rPr>
            </w:pPr>
            <w:r w:rsidRPr="0046376A">
              <w:rPr>
                <w:sz w:val="22"/>
              </w:rPr>
              <w:t>8</w:t>
            </w:r>
          </w:p>
        </w:tc>
        <w:tc>
          <w:tcPr>
            <w:tcW w:w="5245" w:type="dxa"/>
            <w:vAlign w:val="center"/>
          </w:tcPr>
          <w:p w:rsidR="00F93054" w:rsidRPr="0046376A" w:rsidRDefault="00F93054" w:rsidP="00076009">
            <w:pPr>
              <w:ind w:right="-108"/>
              <w:rPr>
                <w:snapToGrid w:val="0"/>
                <w:sz w:val="22"/>
                <w:szCs w:val="22"/>
              </w:rPr>
            </w:pPr>
            <w:r w:rsidRPr="0046376A">
              <w:rPr>
                <w:b/>
                <w:snapToGrid w:val="0"/>
                <w:sz w:val="22"/>
                <w:szCs w:val="22"/>
              </w:rPr>
              <w:t>Телефоны</w:t>
            </w:r>
            <w:r w:rsidRPr="0046376A">
              <w:rPr>
                <w:snapToGrid w:val="0"/>
                <w:sz w:val="22"/>
                <w:szCs w:val="22"/>
              </w:rPr>
              <w:t xml:space="preserve"> (с указанием кода города)</w:t>
            </w:r>
          </w:p>
        </w:tc>
        <w:tc>
          <w:tcPr>
            <w:tcW w:w="4111" w:type="dxa"/>
          </w:tcPr>
          <w:p w:rsidR="00F93054" w:rsidRPr="0046376A" w:rsidRDefault="00F93054" w:rsidP="00076009">
            <w:pPr>
              <w:pStyle w:val="Times12"/>
              <w:tabs>
                <w:tab w:val="left" w:pos="1134"/>
                <w:tab w:val="left" w:pos="1418"/>
              </w:tabs>
              <w:ind w:firstLine="0"/>
              <w:rPr>
                <w:sz w:val="22"/>
              </w:rPr>
            </w:pPr>
          </w:p>
        </w:tc>
      </w:tr>
      <w:tr w:rsidR="00F93054" w:rsidRPr="0046376A" w:rsidTr="00076009">
        <w:tc>
          <w:tcPr>
            <w:tcW w:w="817" w:type="dxa"/>
          </w:tcPr>
          <w:p w:rsidR="00F93054" w:rsidRPr="0046376A" w:rsidRDefault="00F93054" w:rsidP="00076009">
            <w:pPr>
              <w:pStyle w:val="Times12"/>
              <w:tabs>
                <w:tab w:val="left" w:pos="1134"/>
                <w:tab w:val="left" w:pos="1418"/>
              </w:tabs>
              <w:ind w:firstLine="0"/>
              <w:rPr>
                <w:sz w:val="22"/>
              </w:rPr>
            </w:pPr>
            <w:r w:rsidRPr="0046376A">
              <w:rPr>
                <w:sz w:val="22"/>
              </w:rPr>
              <w:t>9</w:t>
            </w:r>
          </w:p>
        </w:tc>
        <w:tc>
          <w:tcPr>
            <w:tcW w:w="5245" w:type="dxa"/>
            <w:vAlign w:val="center"/>
          </w:tcPr>
          <w:p w:rsidR="00F93054" w:rsidRPr="0046376A" w:rsidRDefault="00F93054" w:rsidP="00076009">
            <w:pPr>
              <w:ind w:right="-108"/>
              <w:rPr>
                <w:snapToGrid w:val="0"/>
                <w:sz w:val="22"/>
                <w:szCs w:val="22"/>
              </w:rPr>
            </w:pPr>
            <w:r w:rsidRPr="0046376A">
              <w:rPr>
                <w:b/>
                <w:snapToGrid w:val="0"/>
                <w:sz w:val="22"/>
                <w:szCs w:val="22"/>
              </w:rPr>
              <w:t>Факс</w:t>
            </w:r>
            <w:r w:rsidRPr="0046376A">
              <w:rPr>
                <w:snapToGrid w:val="0"/>
                <w:sz w:val="22"/>
                <w:szCs w:val="22"/>
              </w:rPr>
              <w:t xml:space="preserve"> (с указанием кода города)</w:t>
            </w:r>
          </w:p>
        </w:tc>
        <w:tc>
          <w:tcPr>
            <w:tcW w:w="4111" w:type="dxa"/>
          </w:tcPr>
          <w:p w:rsidR="00F93054" w:rsidRPr="0046376A" w:rsidRDefault="00F93054" w:rsidP="00076009">
            <w:pPr>
              <w:pStyle w:val="Times12"/>
              <w:tabs>
                <w:tab w:val="left" w:pos="1134"/>
                <w:tab w:val="left" w:pos="1418"/>
              </w:tabs>
              <w:ind w:firstLine="0"/>
              <w:rPr>
                <w:sz w:val="22"/>
              </w:rPr>
            </w:pPr>
          </w:p>
        </w:tc>
      </w:tr>
      <w:tr w:rsidR="00F93054" w:rsidRPr="0046376A" w:rsidTr="00076009">
        <w:tc>
          <w:tcPr>
            <w:tcW w:w="817" w:type="dxa"/>
          </w:tcPr>
          <w:p w:rsidR="00F93054" w:rsidRPr="0046376A" w:rsidRDefault="00F93054" w:rsidP="00076009">
            <w:pPr>
              <w:pStyle w:val="Times12"/>
              <w:tabs>
                <w:tab w:val="left" w:pos="1134"/>
                <w:tab w:val="left" w:pos="1418"/>
              </w:tabs>
              <w:ind w:firstLine="0"/>
              <w:rPr>
                <w:sz w:val="22"/>
              </w:rPr>
            </w:pPr>
            <w:r w:rsidRPr="0046376A">
              <w:rPr>
                <w:sz w:val="22"/>
              </w:rPr>
              <w:t>10</w:t>
            </w:r>
          </w:p>
        </w:tc>
        <w:tc>
          <w:tcPr>
            <w:tcW w:w="5245" w:type="dxa"/>
            <w:vAlign w:val="center"/>
          </w:tcPr>
          <w:p w:rsidR="00F93054" w:rsidRPr="0046376A" w:rsidRDefault="00F93054" w:rsidP="00076009">
            <w:pPr>
              <w:ind w:right="-108"/>
              <w:rPr>
                <w:b/>
                <w:snapToGrid w:val="0"/>
                <w:sz w:val="22"/>
                <w:szCs w:val="22"/>
              </w:rPr>
            </w:pPr>
            <w:r w:rsidRPr="0046376A">
              <w:rPr>
                <w:b/>
                <w:snapToGrid w:val="0"/>
                <w:sz w:val="22"/>
                <w:szCs w:val="22"/>
              </w:rPr>
              <w:t xml:space="preserve">Адрес электронной почты </w:t>
            </w:r>
          </w:p>
        </w:tc>
        <w:tc>
          <w:tcPr>
            <w:tcW w:w="4111" w:type="dxa"/>
          </w:tcPr>
          <w:p w:rsidR="00F93054" w:rsidRPr="0046376A" w:rsidRDefault="00F93054" w:rsidP="00076009">
            <w:pPr>
              <w:pStyle w:val="Times12"/>
              <w:tabs>
                <w:tab w:val="left" w:pos="1134"/>
                <w:tab w:val="left" w:pos="1418"/>
              </w:tabs>
              <w:ind w:firstLine="0"/>
              <w:rPr>
                <w:sz w:val="22"/>
              </w:rPr>
            </w:pPr>
          </w:p>
        </w:tc>
      </w:tr>
      <w:tr w:rsidR="00F93054" w:rsidRPr="0046376A" w:rsidTr="00076009">
        <w:tc>
          <w:tcPr>
            <w:tcW w:w="817" w:type="dxa"/>
          </w:tcPr>
          <w:p w:rsidR="00F93054" w:rsidRPr="0046376A" w:rsidRDefault="00F93054" w:rsidP="00076009">
            <w:pPr>
              <w:pStyle w:val="Times12"/>
              <w:tabs>
                <w:tab w:val="left" w:pos="1134"/>
                <w:tab w:val="left" w:pos="1418"/>
              </w:tabs>
              <w:ind w:firstLine="0"/>
              <w:rPr>
                <w:sz w:val="22"/>
              </w:rPr>
            </w:pPr>
            <w:r w:rsidRPr="0046376A">
              <w:rPr>
                <w:sz w:val="22"/>
              </w:rPr>
              <w:t>11</w:t>
            </w:r>
          </w:p>
        </w:tc>
        <w:tc>
          <w:tcPr>
            <w:tcW w:w="5245" w:type="dxa"/>
            <w:vAlign w:val="center"/>
          </w:tcPr>
          <w:p w:rsidR="00F93054" w:rsidRPr="0046376A" w:rsidRDefault="00F93054" w:rsidP="00076009">
            <w:pPr>
              <w:ind w:right="-108"/>
              <w:rPr>
                <w:snapToGrid w:val="0"/>
                <w:sz w:val="22"/>
                <w:szCs w:val="22"/>
              </w:rPr>
            </w:pPr>
            <w:r w:rsidRPr="0046376A">
              <w:rPr>
                <w:b/>
                <w:snapToGrid w:val="0"/>
                <w:sz w:val="22"/>
                <w:szCs w:val="22"/>
              </w:rPr>
              <w:t>Банковские реквизиты</w:t>
            </w:r>
            <w:r w:rsidRPr="0046376A">
              <w:rPr>
                <w:snapToGrid w:val="0"/>
                <w:sz w:val="22"/>
                <w:szCs w:val="22"/>
              </w:rPr>
              <w:t xml:space="preserve"> (наименование и адрес банка, номер расчетного счета участника процедуры закупки в банке, прочие банковские реквизиты)</w:t>
            </w:r>
          </w:p>
        </w:tc>
        <w:tc>
          <w:tcPr>
            <w:tcW w:w="4111" w:type="dxa"/>
          </w:tcPr>
          <w:p w:rsidR="00F93054" w:rsidRPr="0046376A" w:rsidRDefault="00F93054" w:rsidP="00076009">
            <w:pPr>
              <w:pStyle w:val="Times12"/>
              <w:tabs>
                <w:tab w:val="left" w:pos="1134"/>
                <w:tab w:val="left" w:pos="1418"/>
              </w:tabs>
              <w:ind w:firstLine="0"/>
              <w:rPr>
                <w:sz w:val="22"/>
              </w:rPr>
            </w:pPr>
          </w:p>
        </w:tc>
      </w:tr>
      <w:tr w:rsidR="00F93054" w:rsidRPr="0046376A" w:rsidTr="00076009">
        <w:tc>
          <w:tcPr>
            <w:tcW w:w="817" w:type="dxa"/>
          </w:tcPr>
          <w:p w:rsidR="00F93054" w:rsidRPr="0046376A" w:rsidRDefault="00F93054" w:rsidP="00076009">
            <w:pPr>
              <w:pStyle w:val="Times12"/>
              <w:tabs>
                <w:tab w:val="left" w:pos="1134"/>
                <w:tab w:val="left" w:pos="1418"/>
              </w:tabs>
              <w:ind w:firstLine="0"/>
              <w:rPr>
                <w:sz w:val="22"/>
              </w:rPr>
            </w:pPr>
            <w:r w:rsidRPr="0046376A">
              <w:rPr>
                <w:sz w:val="22"/>
              </w:rPr>
              <w:t>12</w:t>
            </w:r>
          </w:p>
        </w:tc>
        <w:tc>
          <w:tcPr>
            <w:tcW w:w="5245" w:type="dxa"/>
            <w:vAlign w:val="center"/>
          </w:tcPr>
          <w:p w:rsidR="00F93054" w:rsidRPr="0046376A" w:rsidRDefault="00F93054" w:rsidP="00076009">
            <w:pPr>
              <w:ind w:right="-108"/>
              <w:rPr>
                <w:snapToGrid w:val="0"/>
                <w:sz w:val="22"/>
                <w:szCs w:val="22"/>
              </w:rPr>
            </w:pPr>
            <w:r w:rsidRPr="0046376A">
              <w:rPr>
                <w:b/>
                <w:snapToGrid w:val="0"/>
                <w:sz w:val="22"/>
                <w:szCs w:val="22"/>
              </w:rPr>
              <w:t>Фамилия, имя и отчество руководителя</w:t>
            </w:r>
            <w:r w:rsidRPr="0046376A">
              <w:rPr>
                <w:snapToGrid w:val="0"/>
                <w:sz w:val="22"/>
                <w:szCs w:val="22"/>
              </w:rPr>
              <w:t xml:space="preserve"> участника процедуры закупки, имеющего право подписи согласно учредительным документам, с указанием должности и контактного телефона</w:t>
            </w:r>
          </w:p>
        </w:tc>
        <w:tc>
          <w:tcPr>
            <w:tcW w:w="4111" w:type="dxa"/>
          </w:tcPr>
          <w:p w:rsidR="00F93054" w:rsidRPr="0046376A" w:rsidRDefault="00F93054" w:rsidP="00076009">
            <w:pPr>
              <w:pStyle w:val="Times12"/>
              <w:tabs>
                <w:tab w:val="left" w:pos="1134"/>
                <w:tab w:val="left" w:pos="1418"/>
              </w:tabs>
              <w:ind w:firstLine="0"/>
              <w:rPr>
                <w:sz w:val="22"/>
              </w:rPr>
            </w:pPr>
          </w:p>
        </w:tc>
      </w:tr>
      <w:tr w:rsidR="00F93054" w:rsidRPr="0046376A" w:rsidTr="00076009">
        <w:tc>
          <w:tcPr>
            <w:tcW w:w="817" w:type="dxa"/>
          </w:tcPr>
          <w:p w:rsidR="00F93054" w:rsidRPr="0046376A" w:rsidRDefault="00F93054" w:rsidP="00076009">
            <w:pPr>
              <w:pStyle w:val="Times12"/>
              <w:tabs>
                <w:tab w:val="left" w:pos="1134"/>
                <w:tab w:val="left" w:pos="1418"/>
              </w:tabs>
              <w:ind w:firstLine="0"/>
              <w:rPr>
                <w:sz w:val="22"/>
              </w:rPr>
            </w:pPr>
            <w:r w:rsidRPr="0046376A">
              <w:rPr>
                <w:sz w:val="22"/>
              </w:rPr>
              <w:t>13</w:t>
            </w:r>
          </w:p>
        </w:tc>
        <w:tc>
          <w:tcPr>
            <w:tcW w:w="5245" w:type="dxa"/>
            <w:vAlign w:val="center"/>
          </w:tcPr>
          <w:p w:rsidR="00F93054" w:rsidRPr="0046376A" w:rsidRDefault="00F93054" w:rsidP="00076009">
            <w:pPr>
              <w:ind w:right="-108"/>
              <w:rPr>
                <w:snapToGrid w:val="0"/>
                <w:sz w:val="22"/>
                <w:szCs w:val="22"/>
              </w:rPr>
            </w:pPr>
            <w:r w:rsidRPr="0046376A">
              <w:rPr>
                <w:b/>
                <w:snapToGrid w:val="0"/>
                <w:sz w:val="22"/>
                <w:szCs w:val="22"/>
              </w:rPr>
              <w:t>Орган управления участника процедуры закупки</w:t>
            </w:r>
            <w:r w:rsidRPr="0046376A">
              <w:rPr>
                <w:snapToGrid w:val="0"/>
                <w:sz w:val="22"/>
                <w:szCs w:val="22"/>
              </w:rPr>
              <w:t xml:space="preserve"> – юридического лица, уполномоченный на одобрение сделки, заключение которой является предметом запроса предложений и порядок одобрения соответствующей сделки</w:t>
            </w:r>
          </w:p>
        </w:tc>
        <w:tc>
          <w:tcPr>
            <w:tcW w:w="4111" w:type="dxa"/>
          </w:tcPr>
          <w:p w:rsidR="00F93054" w:rsidRPr="0046376A" w:rsidRDefault="00F93054" w:rsidP="00076009">
            <w:pPr>
              <w:pStyle w:val="Times12"/>
              <w:tabs>
                <w:tab w:val="left" w:pos="1134"/>
                <w:tab w:val="left" w:pos="1418"/>
              </w:tabs>
              <w:ind w:firstLine="0"/>
              <w:rPr>
                <w:sz w:val="22"/>
              </w:rPr>
            </w:pPr>
          </w:p>
        </w:tc>
      </w:tr>
      <w:tr w:rsidR="00F93054" w:rsidRPr="0046376A" w:rsidTr="00076009">
        <w:trPr>
          <w:trHeight w:val="988"/>
        </w:trPr>
        <w:tc>
          <w:tcPr>
            <w:tcW w:w="817" w:type="dxa"/>
          </w:tcPr>
          <w:p w:rsidR="00F93054" w:rsidRPr="0046376A" w:rsidRDefault="00F93054" w:rsidP="00076009">
            <w:pPr>
              <w:pStyle w:val="Times12"/>
              <w:tabs>
                <w:tab w:val="left" w:pos="1134"/>
                <w:tab w:val="left" w:pos="1418"/>
              </w:tabs>
              <w:ind w:firstLine="0"/>
              <w:rPr>
                <w:sz w:val="22"/>
              </w:rPr>
            </w:pPr>
            <w:r w:rsidRPr="0046376A">
              <w:rPr>
                <w:sz w:val="22"/>
              </w:rPr>
              <w:t>14</w:t>
            </w:r>
          </w:p>
        </w:tc>
        <w:tc>
          <w:tcPr>
            <w:tcW w:w="5245" w:type="dxa"/>
            <w:vAlign w:val="center"/>
          </w:tcPr>
          <w:p w:rsidR="00F93054" w:rsidRPr="0046376A" w:rsidRDefault="00F93054" w:rsidP="00076009">
            <w:pPr>
              <w:ind w:right="-108"/>
              <w:rPr>
                <w:snapToGrid w:val="0"/>
                <w:sz w:val="22"/>
                <w:szCs w:val="22"/>
              </w:rPr>
            </w:pPr>
            <w:r w:rsidRPr="0046376A">
              <w:rPr>
                <w:b/>
                <w:snapToGrid w:val="0"/>
                <w:sz w:val="22"/>
                <w:szCs w:val="22"/>
              </w:rPr>
              <w:t>Фамилия, имя и отчество уполномоченного лица</w:t>
            </w:r>
            <w:r w:rsidRPr="0046376A">
              <w:rPr>
                <w:snapToGrid w:val="0"/>
                <w:sz w:val="22"/>
                <w:szCs w:val="22"/>
              </w:rPr>
              <w:t xml:space="preserve"> участника закупки с указанием должности, контактного телефона, электронной почты </w:t>
            </w:r>
          </w:p>
        </w:tc>
        <w:tc>
          <w:tcPr>
            <w:tcW w:w="4111" w:type="dxa"/>
          </w:tcPr>
          <w:p w:rsidR="00F93054" w:rsidRPr="0046376A" w:rsidRDefault="00F93054" w:rsidP="00076009">
            <w:pPr>
              <w:pStyle w:val="Times12"/>
              <w:tabs>
                <w:tab w:val="left" w:pos="1134"/>
                <w:tab w:val="left" w:pos="1418"/>
              </w:tabs>
              <w:ind w:firstLine="0"/>
              <w:rPr>
                <w:i/>
                <w:sz w:val="22"/>
              </w:rPr>
            </w:pPr>
            <w:r w:rsidRPr="0046376A">
              <w:rPr>
                <w:i/>
                <w:sz w:val="22"/>
              </w:rPr>
              <w:t>Указать уполномоченное лицо для оперативного уведомления по вопросам организационного характера и взаимодействия с заказчиком</w:t>
            </w:r>
          </w:p>
        </w:tc>
      </w:tr>
      <w:tr w:rsidR="00F93054" w:rsidRPr="0046376A" w:rsidTr="00076009">
        <w:trPr>
          <w:trHeight w:val="529"/>
        </w:trPr>
        <w:tc>
          <w:tcPr>
            <w:tcW w:w="817" w:type="dxa"/>
          </w:tcPr>
          <w:p w:rsidR="00F93054" w:rsidRPr="0046376A" w:rsidRDefault="00F93054" w:rsidP="00076009">
            <w:pPr>
              <w:pStyle w:val="Times12"/>
              <w:tabs>
                <w:tab w:val="left" w:pos="1134"/>
                <w:tab w:val="left" w:pos="1418"/>
              </w:tabs>
              <w:ind w:firstLine="0"/>
              <w:rPr>
                <w:sz w:val="22"/>
              </w:rPr>
            </w:pPr>
            <w:r w:rsidRPr="0046376A">
              <w:rPr>
                <w:sz w:val="22"/>
              </w:rPr>
              <w:t>15</w:t>
            </w:r>
          </w:p>
        </w:tc>
        <w:tc>
          <w:tcPr>
            <w:tcW w:w="5245" w:type="dxa"/>
            <w:vAlign w:val="center"/>
          </w:tcPr>
          <w:p w:rsidR="00F93054" w:rsidRPr="0046376A" w:rsidRDefault="00F93054" w:rsidP="00076009">
            <w:pPr>
              <w:ind w:right="-108"/>
              <w:rPr>
                <w:b/>
                <w:snapToGrid w:val="0"/>
                <w:sz w:val="22"/>
                <w:szCs w:val="22"/>
              </w:rPr>
            </w:pPr>
            <w:r w:rsidRPr="0046376A">
              <w:rPr>
                <w:b/>
                <w:snapToGrid w:val="0"/>
                <w:sz w:val="22"/>
                <w:szCs w:val="22"/>
              </w:rPr>
              <w:t xml:space="preserve">Упрощенная система налогообложения </w:t>
            </w:r>
          </w:p>
        </w:tc>
        <w:tc>
          <w:tcPr>
            <w:tcW w:w="4111" w:type="dxa"/>
            <w:vAlign w:val="center"/>
          </w:tcPr>
          <w:p w:rsidR="00F93054" w:rsidRPr="0046376A" w:rsidRDefault="00F93054" w:rsidP="00076009">
            <w:pPr>
              <w:pStyle w:val="Times12"/>
              <w:tabs>
                <w:tab w:val="left" w:pos="1134"/>
                <w:tab w:val="left" w:pos="1418"/>
              </w:tabs>
              <w:ind w:firstLine="0"/>
              <w:jc w:val="left"/>
              <w:rPr>
                <w:i/>
                <w:sz w:val="22"/>
              </w:rPr>
            </w:pPr>
            <w:r w:rsidRPr="0046376A">
              <w:rPr>
                <w:i/>
                <w:sz w:val="22"/>
              </w:rPr>
              <w:t>Указать (да или нет)</w:t>
            </w:r>
          </w:p>
        </w:tc>
      </w:tr>
    </w:tbl>
    <w:p w:rsidR="00F93054" w:rsidRPr="0046376A" w:rsidRDefault="00F93054" w:rsidP="00F93054">
      <w:pPr>
        <w:pStyle w:val="Times12"/>
        <w:tabs>
          <w:tab w:val="left" w:pos="1134"/>
          <w:tab w:val="left" w:pos="1418"/>
        </w:tabs>
        <w:ind w:firstLine="0"/>
        <w:rPr>
          <w:i/>
          <w:sz w:val="22"/>
        </w:rPr>
      </w:pPr>
    </w:p>
    <w:p w:rsidR="00F93054" w:rsidRPr="0046376A" w:rsidRDefault="00F93054" w:rsidP="00F93054">
      <w:pPr>
        <w:ind w:firstLine="708"/>
        <w:jc w:val="both"/>
        <w:rPr>
          <w:i/>
          <w:sz w:val="22"/>
          <w:szCs w:val="22"/>
        </w:rPr>
      </w:pPr>
      <w:r w:rsidRPr="0046376A">
        <w:rPr>
          <w:sz w:val="22"/>
          <w:szCs w:val="22"/>
        </w:rPr>
        <w:t xml:space="preserve">Настоящая Заявка имеет правовой статус оферты и действует до «___» ___________________________ 20__года </w:t>
      </w:r>
      <w:r w:rsidRPr="0046376A">
        <w:rPr>
          <w:i/>
          <w:sz w:val="22"/>
          <w:szCs w:val="22"/>
        </w:rPr>
        <w:t>(или в течение ___ дней по истечении срока, установленного для представления заявок).</w:t>
      </w:r>
    </w:p>
    <w:p w:rsidR="008D7AE1" w:rsidRPr="0046376A" w:rsidRDefault="008D7AE1" w:rsidP="00F93054">
      <w:pPr>
        <w:ind w:firstLine="708"/>
        <w:jc w:val="both"/>
        <w:rPr>
          <w:i/>
          <w:sz w:val="22"/>
          <w:szCs w:val="22"/>
        </w:rPr>
      </w:pPr>
    </w:p>
    <w:p w:rsidR="00F93054" w:rsidRPr="0046376A" w:rsidRDefault="00F93054" w:rsidP="00F93054">
      <w:pPr>
        <w:ind w:firstLine="708"/>
        <w:jc w:val="both"/>
        <w:rPr>
          <w:sz w:val="22"/>
          <w:szCs w:val="22"/>
        </w:rPr>
      </w:pPr>
      <w:r w:rsidRPr="0046376A">
        <w:rPr>
          <w:sz w:val="22"/>
          <w:szCs w:val="22"/>
        </w:rPr>
        <w:t xml:space="preserve">Настоящим подтверждаем, что </w:t>
      </w:r>
      <w:r w:rsidRPr="0046376A">
        <w:rPr>
          <w:i/>
          <w:sz w:val="22"/>
          <w:szCs w:val="22"/>
        </w:rPr>
        <w:t>(указать наименование участника закупки)</w:t>
      </w:r>
      <w:r w:rsidRPr="0046376A">
        <w:rPr>
          <w:sz w:val="22"/>
          <w:szCs w:val="22"/>
        </w:rPr>
        <w:t xml:space="preserve"> соответствует следующим обязательным требованиям:</w:t>
      </w:r>
    </w:p>
    <w:p w:rsidR="00F93054" w:rsidRPr="0046376A" w:rsidRDefault="00F93054" w:rsidP="007F5E09">
      <w:pPr>
        <w:numPr>
          <w:ilvl w:val="3"/>
          <w:numId w:val="47"/>
        </w:numPr>
        <w:tabs>
          <w:tab w:val="left" w:pos="240"/>
          <w:tab w:val="left" w:pos="993"/>
        </w:tabs>
        <w:autoSpaceDE/>
        <w:autoSpaceDN/>
        <w:adjustRightInd/>
        <w:ind w:left="0" w:right="20" w:firstLine="0"/>
        <w:jc w:val="both"/>
        <w:rPr>
          <w:sz w:val="22"/>
          <w:szCs w:val="22"/>
        </w:rPr>
      </w:pPr>
      <w:r w:rsidRPr="0046376A">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93054" w:rsidRPr="0046376A" w:rsidRDefault="00F93054" w:rsidP="007F5E09">
      <w:pPr>
        <w:numPr>
          <w:ilvl w:val="3"/>
          <w:numId w:val="47"/>
        </w:numPr>
        <w:tabs>
          <w:tab w:val="left" w:pos="240"/>
          <w:tab w:val="left" w:pos="993"/>
        </w:tabs>
        <w:autoSpaceDE/>
        <w:autoSpaceDN/>
        <w:adjustRightInd/>
        <w:ind w:left="0" w:right="20" w:firstLine="0"/>
        <w:jc w:val="both"/>
        <w:rPr>
          <w:sz w:val="22"/>
          <w:szCs w:val="22"/>
        </w:rPr>
      </w:pPr>
      <w:r w:rsidRPr="0046376A">
        <w:rPr>
          <w:sz w:val="22"/>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F93054" w:rsidRPr="0046376A" w:rsidRDefault="00F93054" w:rsidP="007F5E09">
      <w:pPr>
        <w:numPr>
          <w:ilvl w:val="3"/>
          <w:numId w:val="47"/>
        </w:numPr>
        <w:tabs>
          <w:tab w:val="left" w:pos="240"/>
          <w:tab w:val="left" w:pos="993"/>
          <w:tab w:val="left" w:pos="1418"/>
        </w:tabs>
        <w:autoSpaceDE/>
        <w:autoSpaceDN/>
        <w:adjustRightInd/>
        <w:ind w:left="0" w:right="20" w:firstLine="0"/>
        <w:jc w:val="both"/>
        <w:rPr>
          <w:sz w:val="22"/>
          <w:szCs w:val="22"/>
        </w:rPr>
      </w:pPr>
      <w:r w:rsidRPr="0046376A">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F93054" w:rsidRPr="0046376A" w:rsidRDefault="00F93054" w:rsidP="007F5E09">
      <w:pPr>
        <w:numPr>
          <w:ilvl w:val="3"/>
          <w:numId w:val="47"/>
        </w:numPr>
        <w:tabs>
          <w:tab w:val="left" w:pos="240"/>
          <w:tab w:val="left" w:pos="993"/>
          <w:tab w:val="left" w:pos="1418"/>
        </w:tabs>
        <w:autoSpaceDE/>
        <w:autoSpaceDN/>
        <w:adjustRightInd/>
        <w:ind w:left="0" w:right="20" w:firstLine="0"/>
        <w:jc w:val="both"/>
        <w:rPr>
          <w:sz w:val="22"/>
          <w:szCs w:val="22"/>
        </w:rPr>
      </w:pPr>
      <w:r w:rsidRPr="0046376A">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93054" w:rsidRPr="0046376A" w:rsidRDefault="00F93054" w:rsidP="007F5E09">
      <w:pPr>
        <w:numPr>
          <w:ilvl w:val="3"/>
          <w:numId w:val="47"/>
        </w:numPr>
        <w:tabs>
          <w:tab w:val="left" w:pos="240"/>
          <w:tab w:val="left" w:pos="993"/>
        </w:tabs>
        <w:autoSpaceDE/>
        <w:autoSpaceDN/>
        <w:adjustRightInd/>
        <w:ind w:left="0" w:right="20" w:firstLine="0"/>
        <w:jc w:val="both"/>
        <w:rPr>
          <w:sz w:val="22"/>
          <w:szCs w:val="22"/>
        </w:rPr>
      </w:pPr>
      <w:r w:rsidRPr="0046376A">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091008" w:rsidRPr="0046376A" w:rsidRDefault="00091008" w:rsidP="00734EF4">
      <w:pPr>
        <w:pStyle w:val="aff"/>
        <w:ind w:left="0" w:firstLine="450"/>
        <w:contextualSpacing/>
        <w:jc w:val="both"/>
        <w:rPr>
          <w:sz w:val="22"/>
          <w:szCs w:val="22"/>
        </w:rPr>
      </w:pPr>
      <w:r w:rsidRPr="0046376A">
        <w:rPr>
          <w:sz w:val="22"/>
          <w:szCs w:val="22"/>
        </w:rPr>
        <w:t>Настоящей заявкой подтверждаем, что сведения</w:t>
      </w:r>
      <w:r w:rsidRPr="0046376A">
        <w:rPr>
          <w:i/>
          <w:sz w:val="22"/>
          <w:szCs w:val="22"/>
        </w:rPr>
        <w:t xml:space="preserve"> </w:t>
      </w:r>
      <w:r w:rsidRPr="0046376A">
        <w:rPr>
          <w:sz w:val="22"/>
          <w:szCs w:val="22"/>
        </w:rPr>
        <w:t>об</w:t>
      </w:r>
      <w:r w:rsidRPr="0046376A">
        <w:rPr>
          <w:i/>
          <w:sz w:val="22"/>
          <w:szCs w:val="22"/>
        </w:rPr>
        <w:t xml:space="preserve"> (указать полное наименование участника закупки по учредительным документам), </w:t>
      </w:r>
      <w:r w:rsidRPr="0046376A">
        <w:rPr>
          <w:sz w:val="22"/>
          <w:szCs w:val="22"/>
        </w:rPr>
        <w:t>отсутствуют в реестре недобросовестных поставщиков, предусмотренных статьей 5 Федерального закона от 18 июля 2011 года № 223-ФЗ «О закупках товаров, работ, услуг отдельными видами юридических лиц», а также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F93054" w:rsidRPr="0046376A" w:rsidRDefault="00F93054" w:rsidP="00F93054">
      <w:pPr>
        <w:ind w:firstLine="708"/>
        <w:jc w:val="both"/>
        <w:rPr>
          <w:sz w:val="22"/>
          <w:szCs w:val="22"/>
        </w:rPr>
      </w:pPr>
      <w:r w:rsidRPr="0046376A">
        <w:rPr>
          <w:sz w:val="22"/>
          <w:szCs w:val="22"/>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727562" w:rsidRPr="0046376A" w:rsidRDefault="00727562" w:rsidP="00727562">
      <w:pPr>
        <w:ind w:firstLine="709"/>
        <w:jc w:val="both"/>
        <w:rPr>
          <w:sz w:val="22"/>
          <w:szCs w:val="22"/>
        </w:rPr>
      </w:pPr>
      <w:r w:rsidRPr="0046376A">
        <w:rPr>
          <w:sz w:val="22"/>
          <w:szCs w:val="22"/>
        </w:rPr>
        <w:t>Мы обязуемся в случае признания нас Победителем запроса котировок в электронной форме и в иных случаях, предусмотренных настоящим Извещением и Положением, и берем на себя обязательства:</w:t>
      </w:r>
    </w:p>
    <w:p w:rsidR="00727562" w:rsidRPr="0046376A" w:rsidRDefault="00727562" w:rsidP="00727562">
      <w:pPr>
        <w:ind w:firstLine="709"/>
        <w:jc w:val="both"/>
        <w:rPr>
          <w:sz w:val="22"/>
          <w:szCs w:val="22"/>
        </w:rPr>
      </w:pPr>
      <w:r w:rsidRPr="0046376A">
        <w:rPr>
          <w:sz w:val="22"/>
          <w:szCs w:val="22"/>
        </w:rPr>
        <w:t>- придерживаться положений нашей заявки в течение 75 (семидесяти пяти) дней  со дня открытия доступа к заявкам на участие в запросе котировок в электронной форме;</w:t>
      </w:r>
    </w:p>
    <w:p w:rsidR="00727562" w:rsidRPr="0046376A" w:rsidRDefault="00727562" w:rsidP="00727562">
      <w:pPr>
        <w:ind w:firstLine="709"/>
        <w:jc w:val="both"/>
        <w:rPr>
          <w:sz w:val="22"/>
          <w:szCs w:val="22"/>
        </w:rPr>
      </w:pPr>
      <w:r w:rsidRPr="0046376A">
        <w:rPr>
          <w:sz w:val="22"/>
          <w:szCs w:val="22"/>
        </w:rPr>
        <w:t>- подписать договор на условиях настоящей котировочной заявки и на условиях, изложенных в Извещении;</w:t>
      </w:r>
    </w:p>
    <w:p w:rsidR="00727562" w:rsidRPr="0046376A" w:rsidRDefault="00727562" w:rsidP="00727562">
      <w:pPr>
        <w:ind w:firstLine="709"/>
        <w:jc w:val="both"/>
        <w:rPr>
          <w:sz w:val="22"/>
          <w:szCs w:val="22"/>
        </w:rPr>
      </w:pPr>
      <w:r w:rsidRPr="0046376A">
        <w:rPr>
          <w:sz w:val="22"/>
          <w:szCs w:val="22"/>
        </w:rPr>
        <w:t>-  исполнять обязанности, предусмотренные заключенным договором, строго в соответствии с требованиями, изложенными в договоре;</w:t>
      </w:r>
    </w:p>
    <w:p w:rsidR="00727562" w:rsidRPr="0046376A" w:rsidRDefault="00727562" w:rsidP="00727562">
      <w:pPr>
        <w:ind w:firstLine="709"/>
        <w:jc w:val="both"/>
        <w:rPr>
          <w:sz w:val="22"/>
          <w:szCs w:val="22"/>
        </w:rPr>
      </w:pPr>
      <w:r w:rsidRPr="0046376A">
        <w:rPr>
          <w:sz w:val="22"/>
          <w:szCs w:val="22"/>
        </w:rPr>
        <w:t>- не вносить в договор изменения, не предусмотренные условиями, изложенными в Извещении.</w:t>
      </w:r>
    </w:p>
    <w:p w:rsidR="00F93054" w:rsidRPr="0046376A" w:rsidRDefault="00F93054" w:rsidP="00F93054">
      <w:pPr>
        <w:ind w:firstLine="708"/>
        <w:jc w:val="both"/>
        <w:rPr>
          <w:sz w:val="22"/>
          <w:szCs w:val="22"/>
        </w:rPr>
      </w:pPr>
      <w:r w:rsidRPr="0046376A">
        <w:rPr>
          <w:sz w:val="22"/>
          <w:szCs w:val="22"/>
        </w:rPr>
        <w:t xml:space="preserve">Мы извещены о том, что в случае победы в запросе котировок </w:t>
      </w:r>
      <w:r w:rsidR="00637523" w:rsidRPr="0046376A">
        <w:rPr>
          <w:sz w:val="22"/>
          <w:szCs w:val="22"/>
        </w:rPr>
        <w:t xml:space="preserve">в электронной форме </w:t>
      </w:r>
      <w:r w:rsidRPr="0046376A">
        <w:rPr>
          <w:sz w:val="22"/>
          <w:szCs w:val="22"/>
        </w:rPr>
        <w:t>при нашем уклонении от заключения договора или при расторжении с нами договора по решению суда в связи с существенным нарушением нами условий договора, сведения о нас будут включены в реестр недобросовестных поставщиков.</w:t>
      </w:r>
    </w:p>
    <w:p w:rsidR="008D7AE1" w:rsidRPr="0046376A" w:rsidRDefault="008D7AE1" w:rsidP="008D7AE1">
      <w:pPr>
        <w:ind w:firstLine="567"/>
        <w:jc w:val="both"/>
        <w:rPr>
          <w:sz w:val="22"/>
          <w:szCs w:val="22"/>
        </w:rPr>
      </w:pPr>
      <w:r w:rsidRPr="0046376A">
        <w:rPr>
          <w:sz w:val="22"/>
          <w:szCs w:val="22"/>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ФГУП «УЭВ» с целью участия ______ (</w:t>
      </w:r>
      <w:r w:rsidRPr="0046376A">
        <w:rPr>
          <w:i/>
          <w:sz w:val="22"/>
          <w:szCs w:val="22"/>
        </w:rPr>
        <w:t>наименование участника закупки</w:t>
      </w:r>
      <w:r w:rsidRPr="0046376A">
        <w:rPr>
          <w:sz w:val="22"/>
          <w:szCs w:val="22"/>
        </w:rPr>
        <w:t>) в запросе котировок в электронной форме на ______(</w:t>
      </w:r>
      <w:r w:rsidRPr="0046376A">
        <w:rPr>
          <w:i/>
          <w:sz w:val="22"/>
          <w:szCs w:val="22"/>
        </w:rPr>
        <w:t>указать наименование закупки</w:t>
      </w:r>
      <w:r w:rsidRPr="0046376A">
        <w:rPr>
          <w:sz w:val="22"/>
          <w:szCs w:val="22"/>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37790F" w:rsidRPr="0046376A" w:rsidRDefault="0037790F" w:rsidP="00FA7848">
      <w:pPr>
        <w:ind w:firstLine="708"/>
        <w:rPr>
          <w:sz w:val="22"/>
          <w:szCs w:val="22"/>
        </w:rPr>
      </w:pPr>
    </w:p>
    <w:p w:rsidR="0037790F" w:rsidRPr="0046376A" w:rsidRDefault="0037790F" w:rsidP="00FA7848">
      <w:pPr>
        <w:ind w:firstLine="708"/>
        <w:rPr>
          <w:sz w:val="22"/>
          <w:szCs w:val="22"/>
        </w:rPr>
      </w:pPr>
      <w:r w:rsidRPr="0046376A">
        <w:rPr>
          <w:sz w:val="22"/>
          <w:szCs w:val="22"/>
        </w:rPr>
        <w:t>Приложения:</w:t>
      </w:r>
    </w:p>
    <w:p w:rsidR="0037790F" w:rsidRPr="0046376A" w:rsidRDefault="0037790F" w:rsidP="00FA7848">
      <w:pPr>
        <w:ind w:firstLine="708"/>
        <w:rPr>
          <w:sz w:val="22"/>
          <w:szCs w:val="22"/>
        </w:rPr>
      </w:pPr>
      <w:r w:rsidRPr="0046376A">
        <w:rPr>
          <w:sz w:val="22"/>
          <w:szCs w:val="22"/>
        </w:rPr>
        <w:t>1….</w:t>
      </w:r>
    </w:p>
    <w:p w:rsidR="0037790F" w:rsidRPr="0046376A" w:rsidRDefault="0037790F" w:rsidP="00FA7848">
      <w:pPr>
        <w:ind w:firstLine="708"/>
        <w:rPr>
          <w:sz w:val="22"/>
          <w:szCs w:val="22"/>
        </w:rPr>
      </w:pPr>
    </w:p>
    <w:p w:rsidR="00F93054" w:rsidRPr="0046376A" w:rsidRDefault="00F93054" w:rsidP="00F93054">
      <w:pPr>
        <w:ind w:firstLine="708"/>
        <w:rPr>
          <w:sz w:val="22"/>
          <w:szCs w:val="22"/>
        </w:rPr>
      </w:pPr>
      <w:r w:rsidRPr="0046376A">
        <w:rPr>
          <w:sz w:val="22"/>
          <w:szCs w:val="22"/>
        </w:rPr>
        <w:t>________________________ /________________/</w:t>
      </w:r>
    </w:p>
    <w:p w:rsidR="00F93054" w:rsidRPr="0046376A" w:rsidRDefault="00F93054" w:rsidP="00F93054">
      <w:pPr>
        <w:ind w:firstLine="708"/>
        <w:rPr>
          <w:sz w:val="22"/>
          <w:szCs w:val="22"/>
        </w:rPr>
      </w:pPr>
      <w:r w:rsidRPr="0046376A">
        <w:rPr>
          <w:sz w:val="22"/>
          <w:szCs w:val="22"/>
        </w:rPr>
        <w:t>М.П.</w:t>
      </w:r>
    </w:p>
    <w:p w:rsidR="00F93054" w:rsidRPr="0046376A" w:rsidRDefault="00F93054" w:rsidP="00F93054">
      <w:pPr>
        <w:ind w:firstLine="708"/>
        <w:jc w:val="both"/>
        <w:rPr>
          <w:sz w:val="22"/>
          <w:szCs w:val="22"/>
        </w:rPr>
      </w:pPr>
    </w:p>
    <w:p w:rsidR="00F93054" w:rsidRPr="0046376A" w:rsidRDefault="00F93054" w:rsidP="00F93054">
      <w:pPr>
        <w:ind w:firstLine="708"/>
        <w:jc w:val="both"/>
        <w:rPr>
          <w:sz w:val="22"/>
          <w:szCs w:val="22"/>
        </w:rPr>
      </w:pPr>
      <w:r w:rsidRPr="0046376A">
        <w:rPr>
          <w:sz w:val="22"/>
          <w:szCs w:val="22"/>
        </w:rPr>
        <w:br w:type="page"/>
      </w:r>
    </w:p>
    <w:p w:rsidR="00F93054" w:rsidRPr="0046376A" w:rsidRDefault="00F93054" w:rsidP="00F93054">
      <w:pPr>
        <w:rPr>
          <w:b/>
          <w:i/>
          <w:sz w:val="22"/>
          <w:szCs w:val="22"/>
        </w:rPr>
        <w:sectPr w:rsidR="00F93054" w:rsidRPr="0046376A" w:rsidSect="00637523">
          <w:pgSz w:w="11906" w:h="16838" w:code="9"/>
          <w:pgMar w:top="567" w:right="566" w:bottom="1135" w:left="1134" w:header="284" w:footer="284" w:gutter="0"/>
          <w:cols w:space="708"/>
          <w:titlePg/>
          <w:docGrid w:linePitch="360"/>
        </w:sectPr>
      </w:pPr>
    </w:p>
    <w:p w:rsidR="009C7FDB" w:rsidRPr="0046376A" w:rsidRDefault="009C7FDB" w:rsidP="009C7FDB">
      <w:pPr>
        <w:jc w:val="right"/>
        <w:rPr>
          <w:sz w:val="22"/>
          <w:szCs w:val="22"/>
        </w:rPr>
      </w:pPr>
      <w:r w:rsidRPr="0046376A">
        <w:rPr>
          <w:sz w:val="22"/>
          <w:szCs w:val="22"/>
        </w:rPr>
        <w:t>Приложение</w:t>
      </w:r>
      <w:r w:rsidR="0037790F" w:rsidRPr="0046376A">
        <w:rPr>
          <w:sz w:val="22"/>
          <w:szCs w:val="22"/>
        </w:rPr>
        <w:t xml:space="preserve"> №1 </w:t>
      </w:r>
    </w:p>
    <w:p w:rsidR="0037790F" w:rsidRPr="0046376A" w:rsidRDefault="009C7FDB" w:rsidP="009C7FDB">
      <w:pPr>
        <w:jc w:val="right"/>
        <w:rPr>
          <w:sz w:val="22"/>
          <w:szCs w:val="22"/>
        </w:rPr>
      </w:pPr>
      <w:r w:rsidRPr="0046376A">
        <w:rPr>
          <w:sz w:val="22"/>
          <w:szCs w:val="22"/>
        </w:rPr>
        <w:t>к</w:t>
      </w:r>
      <w:r w:rsidR="0037790F" w:rsidRPr="0046376A">
        <w:rPr>
          <w:sz w:val="22"/>
          <w:szCs w:val="22"/>
        </w:rPr>
        <w:t xml:space="preserve"> котировочной заявке</w:t>
      </w:r>
    </w:p>
    <w:p w:rsidR="00F93054" w:rsidRPr="0046376A" w:rsidRDefault="00F93054" w:rsidP="009C7FDB">
      <w:pPr>
        <w:jc w:val="both"/>
        <w:rPr>
          <w:sz w:val="22"/>
          <w:szCs w:val="22"/>
        </w:rPr>
      </w:pPr>
    </w:p>
    <w:p w:rsidR="00F93054" w:rsidRPr="0046376A" w:rsidRDefault="00F93054" w:rsidP="00F93054">
      <w:pPr>
        <w:jc w:val="center"/>
        <w:rPr>
          <w:b/>
          <w:sz w:val="22"/>
          <w:szCs w:val="22"/>
        </w:rPr>
      </w:pPr>
      <w:r w:rsidRPr="0046376A">
        <w:rPr>
          <w:b/>
          <w:sz w:val="22"/>
          <w:szCs w:val="22"/>
        </w:rPr>
        <w:t>ПРЕДЛОЖЕНИЕ</w:t>
      </w:r>
    </w:p>
    <w:p w:rsidR="00F93054" w:rsidRPr="0046376A" w:rsidRDefault="00F93054" w:rsidP="00F93054">
      <w:pPr>
        <w:jc w:val="center"/>
        <w:rPr>
          <w:b/>
          <w:sz w:val="22"/>
          <w:szCs w:val="22"/>
        </w:rPr>
      </w:pPr>
      <w:r w:rsidRPr="0046376A">
        <w:rPr>
          <w:b/>
          <w:sz w:val="22"/>
          <w:szCs w:val="22"/>
        </w:rPr>
        <w:t xml:space="preserve">о функциональных характеристиках (потребительских свойствах), количественных и качественных характеристиках товара и иные предложения об условиях исполнения договора, в том числе предложения о цене договора, а также иные условия, предусмотренные </w:t>
      </w:r>
      <w:r w:rsidR="0037790F" w:rsidRPr="0046376A">
        <w:rPr>
          <w:b/>
          <w:sz w:val="22"/>
          <w:szCs w:val="22"/>
        </w:rPr>
        <w:t>извещением</w:t>
      </w:r>
      <w:r w:rsidRPr="0046376A">
        <w:rPr>
          <w:b/>
          <w:sz w:val="22"/>
          <w:szCs w:val="22"/>
        </w:rPr>
        <w:t xml:space="preserve"> </w:t>
      </w:r>
      <w:r w:rsidR="0037790F" w:rsidRPr="0046376A">
        <w:rPr>
          <w:b/>
          <w:sz w:val="22"/>
          <w:szCs w:val="22"/>
        </w:rPr>
        <w:t>о проведении запроса котировок в электронной форме</w:t>
      </w:r>
      <w:r w:rsidRPr="0046376A">
        <w:rPr>
          <w:b/>
          <w:sz w:val="22"/>
          <w:szCs w:val="22"/>
        </w:rPr>
        <w:t xml:space="preserve"> </w:t>
      </w:r>
    </w:p>
    <w:p w:rsidR="009C7FDB" w:rsidRPr="0046376A" w:rsidRDefault="009C7FDB" w:rsidP="00F93054">
      <w:pPr>
        <w:jc w:val="center"/>
        <w:rPr>
          <w:b/>
          <w:sz w:val="22"/>
          <w:szCs w:val="22"/>
        </w:rPr>
      </w:pPr>
    </w:p>
    <w:p w:rsidR="00F93054" w:rsidRPr="0046376A" w:rsidRDefault="00390A8A" w:rsidP="00F93054">
      <w:pPr>
        <w:ind w:firstLine="708"/>
        <w:jc w:val="both"/>
        <w:rPr>
          <w:sz w:val="22"/>
          <w:szCs w:val="22"/>
        </w:rPr>
      </w:pPr>
      <w:r w:rsidRPr="0046376A">
        <w:rPr>
          <w:sz w:val="22"/>
          <w:szCs w:val="22"/>
        </w:rPr>
        <w:t xml:space="preserve">Изучив извещение </w:t>
      </w:r>
      <w:r w:rsidR="00F93054" w:rsidRPr="0046376A">
        <w:rPr>
          <w:sz w:val="22"/>
          <w:szCs w:val="22"/>
        </w:rPr>
        <w:t xml:space="preserve">о проведении запроса котировок </w:t>
      </w:r>
      <w:r w:rsidR="0037790F" w:rsidRPr="0046376A">
        <w:rPr>
          <w:sz w:val="22"/>
          <w:szCs w:val="22"/>
        </w:rPr>
        <w:t xml:space="preserve">в электронной форме </w:t>
      </w:r>
      <w:r w:rsidR="00F93054" w:rsidRPr="0046376A">
        <w:rPr>
          <w:sz w:val="22"/>
          <w:szCs w:val="22"/>
        </w:rPr>
        <w:t xml:space="preserve">на </w:t>
      </w:r>
      <w:r w:rsidR="00F93054" w:rsidRPr="0046376A">
        <w:rPr>
          <w:i/>
          <w:sz w:val="22"/>
          <w:szCs w:val="22"/>
        </w:rPr>
        <w:t>(указать предмет договора),</w:t>
      </w:r>
      <w:r w:rsidR="00F93054" w:rsidRPr="0046376A">
        <w:rPr>
          <w:sz w:val="22"/>
          <w:szCs w:val="22"/>
        </w:rPr>
        <w:t xml:space="preserve"> в том числе условия и порядок проведения запроса котировок</w:t>
      </w:r>
      <w:r w:rsidR="0037790F" w:rsidRPr="0046376A">
        <w:rPr>
          <w:sz w:val="22"/>
          <w:szCs w:val="22"/>
        </w:rPr>
        <w:t xml:space="preserve"> в электронной форме</w:t>
      </w:r>
      <w:r w:rsidR="00F93054" w:rsidRPr="0046376A">
        <w:rPr>
          <w:sz w:val="22"/>
          <w:szCs w:val="22"/>
        </w:rPr>
        <w:t xml:space="preserve">, мы </w:t>
      </w:r>
      <w:r w:rsidR="00F93054" w:rsidRPr="0046376A">
        <w:rPr>
          <w:i/>
          <w:sz w:val="22"/>
          <w:szCs w:val="22"/>
        </w:rPr>
        <w:t>(указать полное наименование участника закупки по учредительным документам),</w:t>
      </w:r>
      <w:r w:rsidR="00F93054" w:rsidRPr="0046376A">
        <w:rPr>
          <w:sz w:val="22"/>
          <w:szCs w:val="22"/>
        </w:rPr>
        <w:t xml:space="preserve"> в лице </w:t>
      </w:r>
      <w:r w:rsidR="00F93054" w:rsidRPr="0046376A">
        <w:rPr>
          <w:i/>
          <w:sz w:val="22"/>
          <w:szCs w:val="22"/>
        </w:rPr>
        <w:t>(указать наименование должности руководителя, полностью его Ф.И.О.),</w:t>
      </w:r>
      <w:r w:rsidR="00F93054" w:rsidRPr="0046376A">
        <w:rPr>
          <w:sz w:val="22"/>
          <w:szCs w:val="22"/>
        </w:rPr>
        <w:t xml:space="preserve"> согласны </w:t>
      </w:r>
      <w:r w:rsidR="00F93054" w:rsidRPr="0046376A">
        <w:rPr>
          <w:i/>
          <w:sz w:val="22"/>
          <w:szCs w:val="22"/>
        </w:rPr>
        <w:t>(указать в соответствии с предметом договора: изготовить и поставить, продукцию, поставить товар, выполнить работы или оказать услуги)</w:t>
      </w:r>
      <w:r w:rsidR="00F93054" w:rsidRPr="0046376A">
        <w:rPr>
          <w:sz w:val="22"/>
          <w:szCs w:val="22"/>
        </w:rPr>
        <w:t xml:space="preserve"> в соответствии со всеми условиями </w:t>
      </w:r>
      <w:r w:rsidR="0037790F" w:rsidRPr="0046376A">
        <w:rPr>
          <w:sz w:val="22"/>
          <w:szCs w:val="22"/>
        </w:rPr>
        <w:t>извещения</w:t>
      </w:r>
      <w:r w:rsidR="00F93054" w:rsidRPr="0046376A">
        <w:rPr>
          <w:sz w:val="22"/>
          <w:szCs w:val="22"/>
        </w:rPr>
        <w:t xml:space="preserve"> о проведении запроса котировок</w:t>
      </w:r>
      <w:r w:rsidR="0037790F" w:rsidRPr="0046376A">
        <w:rPr>
          <w:sz w:val="22"/>
          <w:szCs w:val="22"/>
        </w:rPr>
        <w:t xml:space="preserve"> в электронной форме</w:t>
      </w:r>
      <w:r w:rsidR="00F93054" w:rsidRPr="0046376A">
        <w:rPr>
          <w:sz w:val="22"/>
          <w:szCs w:val="22"/>
        </w:rPr>
        <w:t>:</w:t>
      </w:r>
    </w:p>
    <w:p w:rsidR="00F93054" w:rsidRPr="0046376A" w:rsidRDefault="00F93054" w:rsidP="00F93054">
      <w:pPr>
        <w:ind w:firstLine="708"/>
        <w:jc w:val="both"/>
        <w:rPr>
          <w:sz w:val="22"/>
          <w:szCs w:val="22"/>
        </w:rPr>
      </w:pPr>
    </w:p>
    <w:p w:rsidR="00F93054" w:rsidRPr="0046376A" w:rsidRDefault="00F93054" w:rsidP="007F5E09">
      <w:pPr>
        <w:pStyle w:val="aff"/>
        <w:numPr>
          <w:ilvl w:val="0"/>
          <w:numId w:val="48"/>
        </w:numPr>
        <w:ind w:left="0" w:firstLine="708"/>
        <w:contextualSpacing/>
        <w:jc w:val="both"/>
        <w:rPr>
          <w:i/>
          <w:sz w:val="22"/>
          <w:szCs w:val="22"/>
        </w:rPr>
      </w:pPr>
      <w:r w:rsidRPr="0046376A">
        <w:rPr>
          <w:b/>
          <w:sz w:val="22"/>
          <w:szCs w:val="22"/>
        </w:rPr>
        <w:t xml:space="preserve">Предложения о функциональных характеристиках (потребительских свойствах), количественных и качественных характеристиках товара, качественных и количественных характеристиках выполняемых работ, оказываемых услуг: </w:t>
      </w:r>
    </w:p>
    <w:p w:rsidR="00F93054" w:rsidRPr="0046376A" w:rsidRDefault="00F93054" w:rsidP="00F93054">
      <w:pPr>
        <w:jc w:val="both"/>
        <w:rPr>
          <w:i/>
          <w:sz w:val="22"/>
          <w:szCs w:val="22"/>
        </w:rPr>
      </w:pPr>
      <w:r w:rsidRPr="0046376A">
        <w:rPr>
          <w:i/>
          <w:sz w:val="22"/>
          <w:szCs w:val="22"/>
        </w:rPr>
        <w:t xml:space="preserve">Участник закупки должен описать каждую характеристику (каждое свойство) предлагаемого к поставке товара, указанного в </w:t>
      </w:r>
      <w:r w:rsidR="0037790F" w:rsidRPr="0046376A">
        <w:rPr>
          <w:i/>
          <w:sz w:val="22"/>
          <w:szCs w:val="22"/>
        </w:rPr>
        <w:t>Техническом задании извещения</w:t>
      </w:r>
      <w:r w:rsidRPr="0046376A">
        <w:rPr>
          <w:i/>
          <w:sz w:val="22"/>
          <w:szCs w:val="22"/>
        </w:rPr>
        <w:t xml:space="preserve"> о проведении запроса котировок</w:t>
      </w:r>
      <w:r w:rsidR="0037790F" w:rsidRPr="0046376A">
        <w:rPr>
          <w:i/>
          <w:sz w:val="22"/>
          <w:szCs w:val="22"/>
        </w:rPr>
        <w:t xml:space="preserve"> в электронной форме</w:t>
      </w:r>
      <w:r w:rsidRPr="0046376A">
        <w:rPr>
          <w:i/>
          <w:sz w:val="22"/>
          <w:szCs w:val="22"/>
        </w:rPr>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876"/>
        <w:gridCol w:w="1275"/>
        <w:gridCol w:w="2268"/>
        <w:gridCol w:w="2410"/>
        <w:gridCol w:w="1985"/>
      </w:tblGrid>
      <w:tr w:rsidR="00F93054" w:rsidRPr="0046376A" w:rsidTr="009C7FDB">
        <w:trPr>
          <w:cantSplit/>
          <w:trHeight w:val="717"/>
        </w:trPr>
        <w:tc>
          <w:tcPr>
            <w:tcW w:w="534" w:type="dxa"/>
            <w:tcBorders>
              <w:top w:val="single" w:sz="4" w:space="0" w:color="auto"/>
              <w:left w:val="single" w:sz="4" w:space="0" w:color="auto"/>
              <w:bottom w:val="single" w:sz="4" w:space="0" w:color="auto"/>
              <w:right w:val="single" w:sz="4" w:space="0" w:color="auto"/>
            </w:tcBorders>
            <w:vAlign w:val="center"/>
          </w:tcPr>
          <w:p w:rsidR="00F93054" w:rsidRPr="0046376A" w:rsidRDefault="00F93054" w:rsidP="00076009">
            <w:pPr>
              <w:jc w:val="center"/>
              <w:rPr>
                <w:b/>
                <w:sz w:val="22"/>
                <w:szCs w:val="22"/>
              </w:rPr>
            </w:pPr>
            <w:r w:rsidRPr="0046376A">
              <w:rPr>
                <w:b/>
                <w:sz w:val="22"/>
                <w:szCs w:val="22"/>
              </w:rPr>
              <w:t>№ п/п</w:t>
            </w:r>
          </w:p>
        </w:tc>
        <w:tc>
          <w:tcPr>
            <w:tcW w:w="1876" w:type="dxa"/>
            <w:tcBorders>
              <w:top w:val="single" w:sz="4" w:space="0" w:color="auto"/>
              <w:left w:val="single" w:sz="4" w:space="0" w:color="auto"/>
              <w:bottom w:val="single" w:sz="4" w:space="0" w:color="auto"/>
              <w:right w:val="single" w:sz="4" w:space="0" w:color="auto"/>
            </w:tcBorders>
            <w:vAlign w:val="center"/>
          </w:tcPr>
          <w:p w:rsidR="00F93054" w:rsidRPr="0046376A" w:rsidRDefault="00F93054" w:rsidP="00076009">
            <w:pPr>
              <w:jc w:val="center"/>
              <w:rPr>
                <w:b/>
                <w:sz w:val="22"/>
                <w:szCs w:val="22"/>
              </w:rPr>
            </w:pPr>
            <w:r w:rsidRPr="0046376A">
              <w:rPr>
                <w:b/>
                <w:sz w:val="22"/>
                <w:szCs w:val="22"/>
              </w:rPr>
              <w:t>Наименование</w:t>
            </w:r>
            <w:r w:rsidR="0037790F" w:rsidRPr="0046376A">
              <w:rPr>
                <w:b/>
                <w:sz w:val="22"/>
                <w:szCs w:val="22"/>
              </w:rPr>
              <w:t>,</w:t>
            </w:r>
          </w:p>
          <w:p w:rsidR="00F93054" w:rsidRPr="0046376A" w:rsidRDefault="0037790F" w:rsidP="0037790F">
            <w:pPr>
              <w:jc w:val="center"/>
              <w:rPr>
                <w:b/>
                <w:sz w:val="22"/>
                <w:szCs w:val="22"/>
              </w:rPr>
            </w:pPr>
            <w:r w:rsidRPr="0046376A">
              <w:rPr>
                <w:b/>
                <w:sz w:val="22"/>
                <w:szCs w:val="22"/>
              </w:rPr>
              <w:t>поставляемых товар</w:t>
            </w:r>
            <w:r w:rsidR="00EC2E13" w:rsidRPr="0046376A">
              <w:rPr>
                <w:b/>
                <w:sz w:val="22"/>
                <w:szCs w:val="22"/>
              </w:rPr>
              <w:t>ов</w:t>
            </w:r>
            <w:r w:rsidRPr="0046376A">
              <w:rPr>
                <w:b/>
                <w:sz w:val="22"/>
                <w:szCs w:val="22"/>
              </w:rPr>
              <w:t>, выполняемых работ, оказываемых услуг</w:t>
            </w:r>
          </w:p>
        </w:tc>
        <w:tc>
          <w:tcPr>
            <w:tcW w:w="1275" w:type="dxa"/>
            <w:tcBorders>
              <w:top w:val="single" w:sz="4" w:space="0" w:color="auto"/>
              <w:left w:val="single" w:sz="4" w:space="0" w:color="auto"/>
              <w:right w:val="single" w:sz="4" w:space="0" w:color="auto"/>
            </w:tcBorders>
            <w:vAlign w:val="center"/>
          </w:tcPr>
          <w:p w:rsidR="00F93054" w:rsidRPr="0046376A" w:rsidRDefault="00F93054" w:rsidP="00076009">
            <w:pPr>
              <w:jc w:val="center"/>
              <w:rPr>
                <w:b/>
                <w:sz w:val="22"/>
                <w:szCs w:val="22"/>
              </w:rPr>
            </w:pPr>
            <w:r w:rsidRPr="0046376A">
              <w:rPr>
                <w:b/>
                <w:sz w:val="22"/>
                <w:szCs w:val="22"/>
              </w:rPr>
              <w:t>Количество товаров, объем работ или услуг или порядок его определения</w:t>
            </w:r>
            <w:r w:rsidR="00EC2E13" w:rsidRPr="0046376A">
              <w:rPr>
                <w:b/>
                <w:sz w:val="22"/>
                <w:szCs w:val="22"/>
              </w:rPr>
              <w:t>, ед.изм.</w:t>
            </w:r>
          </w:p>
        </w:tc>
        <w:tc>
          <w:tcPr>
            <w:tcW w:w="2268" w:type="dxa"/>
            <w:tcBorders>
              <w:top w:val="single" w:sz="4" w:space="0" w:color="auto"/>
              <w:left w:val="single" w:sz="4" w:space="0" w:color="auto"/>
              <w:right w:val="single" w:sz="4" w:space="0" w:color="auto"/>
            </w:tcBorders>
            <w:vAlign w:val="center"/>
          </w:tcPr>
          <w:p w:rsidR="00F93054" w:rsidRPr="0046376A" w:rsidRDefault="00F93054" w:rsidP="00076009">
            <w:pPr>
              <w:jc w:val="center"/>
              <w:rPr>
                <w:b/>
                <w:sz w:val="22"/>
                <w:szCs w:val="22"/>
              </w:rPr>
            </w:pPr>
            <w:r w:rsidRPr="0046376A">
              <w:rPr>
                <w:b/>
                <w:sz w:val="22"/>
                <w:szCs w:val="22"/>
              </w:rPr>
              <w:t>Технические и функциональные характеристики поставляемых товаров</w:t>
            </w:r>
          </w:p>
        </w:tc>
        <w:tc>
          <w:tcPr>
            <w:tcW w:w="2410" w:type="dxa"/>
            <w:tcBorders>
              <w:top w:val="single" w:sz="4" w:space="0" w:color="auto"/>
              <w:left w:val="single" w:sz="4" w:space="0" w:color="auto"/>
              <w:right w:val="single" w:sz="4" w:space="0" w:color="auto"/>
            </w:tcBorders>
            <w:vAlign w:val="center"/>
          </w:tcPr>
          <w:p w:rsidR="00F93054" w:rsidRPr="0046376A" w:rsidRDefault="00F93054" w:rsidP="00076009">
            <w:pPr>
              <w:jc w:val="center"/>
              <w:rPr>
                <w:b/>
                <w:sz w:val="22"/>
                <w:szCs w:val="22"/>
              </w:rPr>
            </w:pPr>
            <w:r w:rsidRPr="0046376A">
              <w:rPr>
                <w:b/>
                <w:sz w:val="22"/>
                <w:szCs w:val="22"/>
              </w:rPr>
              <w:t>Зарегистрированные товарные знаки и (или) знаки обслуживания товара, патенты, полезные модели и промышленные образцы, которым будет соответствовать товар**</w:t>
            </w:r>
          </w:p>
        </w:tc>
        <w:tc>
          <w:tcPr>
            <w:tcW w:w="1985" w:type="dxa"/>
            <w:tcBorders>
              <w:top w:val="single" w:sz="4" w:space="0" w:color="auto"/>
              <w:left w:val="single" w:sz="4" w:space="0" w:color="auto"/>
              <w:right w:val="single" w:sz="4" w:space="0" w:color="auto"/>
            </w:tcBorders>
            <w:vAlign w:val="center"/>
          </w:tcPr>
          <w:p w:rsidR="00F93054" w:rsidRPr="0046376A" w:rsidRDefault="00F93054" w:rsidP="00076009">
            <w:pPr>
              <w:jc w:val="center"/>
              <w:rPr>
                <w:b/>
                <w:sz w:val="22"/>
                <w:szCs w:val="22"/>
              </w:rPr>
            </w:pPr>
            <w:r w:rsidRPr="0046376A">
              <w:rPr>
                <w:b/>
                <w:sz w:val="22"/>
                <w:szCs w:val="22"/>
              </w:rPr>
              <w:t>Производитель и страна происхождения товара</w:t>
            </w:r>
            <w:r w:rsidRPr="0046376A">
              <w:rPr>
                <w:rStyle w:val="affe"/>
                <w:b/>
                <w:sz w:val="22"/>
                <w:szCs w:val="22"/>
              </w:rPr>
              <w:footnoteReference w:id="5"/>
            </w:r>
            <w:r w:rsidRPr="0046376A">
              <w:rPr>
                <w:b/>
                <w:sz w:val="22"/>
                <w:szCs w:val="22"/>
              </w:rPr>
              <w:t xml:space="preserve"> и год выпуска</w:t>
            </w:r>
            <w:r w:rsidR="009C7FDB" w:rsidRPr="0046376A">
              <w:rPr>
                <w:b/>
                <w:sz w:val="22"/>
                <w:szCs w:val="22"/>
              </w:rPr>
              <w:t>***</w:t>
            </w:r>
          </w:p>
        </w:tc>
      </w:tr>
      <w:tr w:rsidR="00F93054" w:rsidRPr="0046376A" w:rsidTr="009C7FDB">
        <w:trPr>
          <w:trHeight w:val="449"/>
        </w:trPr>
        <w:tc>
          <w:tcPr>
            <w:tcW w:w="534" w:type="dxa"/>
            <w:tcBorders>
              <w:top w:val="single" w:sz="4" w:space="0" w:color="auto"/>
              <w:left w:val="single" w:sz="4" w:space="0" w:color="auto"/>
              <w:bottom w:val="single" w:sz="4" w:space="0" w:color="auto"/>
              <w:right w:val="single" w:sz="4" w:space="0" w:color="auto"/>
            </w:tcBorders>
          </w:tcPr>
          <w:p w:rsidR="00F93054" w:rsidRPr="0046376A" w:rsidRDefault="00F93054" w:rsidP="00076009">
            <w:pPr>
              <w:rPr>
                <w:sz w:val="22"/>
                <w:szCs w:val="22"/>
              </w:rPr>
            </w:pPr>
            <w:r w:rsidRPr="0046376A">
              <w:rPr>
                <w:sz w:val="22"/>
                <w:szCs w:val="22"/>
              </w:rPr>
              <w:t>1</w:t>
            </w:r>
          </w:p>
        </w:tc>
        <w:tc>
          <w:tcPr>
            <w:tcW w:w="1876" w:type="dxa"/>
            <w:tcBorders>
              <w:top w:val="single" w:sz="4" w:space="0" w:color="auto"/>
              <w:left w:val="single" w:sz="4" w:space="0" w:color="auto"/>
              <w:bottom w:val="single" w:sz="4" w:space="0" w:color="auto"/>
              <w:right w:val="single" w:sz="4" w:space="0" w:color="auto"/>
            </w:tcBorders>
          </w:tcPr>
          <w:p w:rsidR="00F93054" w:rsidRPr="0046376A" w:rsidRDefault="00F93054" w:rsidP="00076009">
            <w:pPr>
              <w:rPr>
                <w:sz w:val="22"/>
                <w:szCs w:val="22"/>
              </w:rPr>
            </w:pPr>
          </w:p>
        </w:tc>
        <w:tc>
          <w:tcPr>
            <w:tcW w:w="1275" w:type="dxa"/>
            <w:tcBorders>
              <w:top w:val="single" w:sz="4" w:space="0" w:color="auto"/>
              <w:left w:val="single" w:sz="4" w:space="0" w:color="auto"/>
              <w:right w:val="single" w:sz="4" w:space="0" w:color="auto"/>
            </w:tcBorders>
          </w:tcPr>
          <w:p w:rsidR="00F93054" w:rsidRPr="0046376A" w:rsidRDefault="00F93054" w:rsidP="00076009">
            <w:pPr>
              <w:jc w:val="right"/>
              <w:rPr>
                <w:sz w:val="22"/>
                <w:szCs w:val="22"/>
              </w:rPr>
            </w:pPr>
          </w:p>
        </w:tc>
        <w:tc>
          <w:tcPr>
            <w:tcW w:w="2268" w:type="dxa"/>
            <w:tcBorders>
              <w:top w:val="single" w:sz="4" w:space="0" w:color="auto"/>
              <w:left w:val="single" w:sz="4" w:space="0" w:color="auto"/>
              <w:right w:val="single" w:sz="4" w:space="0" w:color="auto"/>
            </w:tcBorders>
            <w:shd w:val="clear" w:color="auto" w:fill="auto"/>
          </w:tcPr>
          <w:p w:rsidR="00F93054" w:rsidRPr="0046376A" w:rsidRDefault="00F93054" w:rsidP="00076009">
            <w:pPr>
              <w:jc w:val="right"/>
              <w:rPr>
                <w:sz w:val="22"/>
                <w:szCs w:val="22"/>
              </w:rPr>
            </w:pPr>
          </w:p>
        </w:tc>
        <w:tc>
          <w:tcPr>
            <w:tcW w:w="2410" w:type="dxa"/>
            <w:tcBorders>
              <w:top w:val="single" w:sz="4" w:space="0" w:color="auto"/>
              <w:left w:val="single" w:sz="4" w:space="0" w:color="auto"/>
              <w:right w:val="single" w:sz="4" w:space="0" w:color="auto"/>
            </w:tcBorders>
          </w:tcPr>
          <w:p w:rsidR="00F93054" w:rsidRPr="0046376A" w:rsidRDefault="00F93054" w:rsidP="00076009">
            <w:pPr>
              <w:jc w:val="right"/>
              <w:rPr>
                <w:sz w:val="22"/>
                <w:szCs w:val="22"/>
              </w:rPr>
            </w:pPr>
          </w:p>
        </w:tc>
        <w:tc>
          <w:tcPr>
            <w:tcW w:w="1985" w:type="dxa"/>
            <w:tcBorders>
              <w:top w:val="single" w:sz="4" w:space="0" w:color="auto"/>
              <w:left w:val="single" w:sz="4" w:space="0" w:color="auto"/>
              <w:right w:val="single" w:sz="4" w:space="0" w:color="auto"/>
            </w:tcBorders>
          </w:tcPr>
          <w:p w:rsidR="00F93054" w:rsidRPr="0046376A" w:rsidRDefault="00F93054" w:rsidP="00076009">
            <w:pPr>
              <w:jc w:val="right"/>
              <w:rPr>
                <w:sz w:val="22"/>
                <w:szCs w:val="22"/>
              </w:rPr>
            </w:pPr>
          </w:p>
        </w:tc>
      </w:tr>
      <w:tr w:rsidR="00F93054" w:rsidRPr="0046376A" w:rsidTr="009C7FDB">
        <w:trPr>
          <w:trHeight w:val="427"/>
        </w:trPr>
        <w:tc>
          <w:tcPr>
            <w:tcW w:w="534" w:type="dxa"/>
            <w:tcBorders>
              <w:top w:val="single" w:sz="4" w:space="0" w:color="auto"/>
              <w:left w:val="single" w:sz="4" w:space="0" w:color="auto"/>
              <w:bottom w:val="single" w:sz="4" w:space="0" w:color="auto"/>
              <w:right w:val="single" w:sz="4" w:space="0" w:color="auto"/>
            </w:tcBorders>
          </w:tcPr>
          <w:p w:rsidR="00F93054" w:rsidRPr="0046376A" w:rsidRDefault="00F93054" w:rsidP="00076009">
            <w:pPr>
              <w:rPr>
                <w:sz w:val="22"/>
                <w:szCs w:val="22"/>
              </w:rPr>
            </w:pPr>
            <w:r w:rsidRPr="0046376A">
              <w:rPr>
                <w:sz w:val="22"/>
                <w:szCs w:val="22"/>
              </w:rPr>
              <w:t>2</w:t>
            </w:r>
          </w:p>
        </w:tc>
        <w:tc>
          <w:tcPr>
            <w:tcW w:w="1876" w:type="dxa"/>
            <w:tcBorders>
              <w:top w:val="single" w:sz="4" w:space="0" w:color="auto"/>
              <w:left w:val="single" w:sz="4" w:space="0" w:color="auto"/>
              <w:bottom w:val="single" w:sz="4" w:space="0" w:color="auto"/>
              <w:right w:val="single" w:sz="4" w:space="0" w:color="auto"/>
            </w:tcBorders>
          </w:tcPr>
          <w:p w:rsidR="00F93054" w:rsidRPr="0046376A" w:rsidRDefault="00F93054" w:rsidP="00076009">
            <w:pPr>
              <w:rPr>
                <w:sz w:val="22"/>
                <w:szCs w:val="22"/>
              </w:rPr>
            </w:pPr>
          </w:p>
        </w:tc>
        <w:tc>
          <w:tcPr>
            <w:tcW w:w="1275" w:type="dxa"/>
            <w:tcBorders>
              <w:left w:val="single" w:sz="4" w:space="0" w:color="auto"/>
              <w:right w:val="single" w:sz="4" w:space="0" w:color="auto"/>
            </w:tcBorders>
          </w:tcPr>
          <w:p w:rsidR="00F93054" w:rsidRPr="0046376A" w:rsidRDefault="00F93054" w:rsidP="00076009">
            <w:pPr>
              <w:jc w:val="right"/>
              <w:rPr>
                <w:sz w:val="22"/>
                <w:szCs w:val="22"/>
              </w:rPr>
            </w:pPr>
          </w:p>
        </w:tc>
        <w:tc>
          <w:tcPr>
            <w:tcW w:w="2268" w:type="dxa"/>
            <w:tcBorders>
              <w:left w:val="single" w:sz="4" w:space="0" w:color="auto"/>
              <w:right w:val="single" w:sz="4" w:space="0" w:color="auto"/>
            </w:tcBorders>
            <w:shd w:val="clear" w:color="auto" w:fill="auto"/>
          </w:tcPr>
          <w:p w:rsidR="00F93054" w:rsidRPr="0046376A" w:rsidRDefault="00F93054" w:rsidP="00076009">
            <w:pPr>
              <w:jc w:val="right"/>
              <w:rPr>
                <w:sz w:val="22"/>
                <w:szCs w:val="22"/>
              </w:rPr>
            </w:pPr>
          </w:p>
        </w:tc>
        <w:tc>
          <w:tcPr>
            <w:tcW w:w="2410" w:type="dxa"/>
            <w:tcBorders>
              <w:left w:val="single" w:sz="4" w:space="0" w:color="auto"/>
              <w:right w:val="single" w:sz="4" w:space="0" w:color="auto"/>
            </w:tcBorders>
          </w:tcPr>
          <w:p w:rsidR="00F93054" w:rsidRPr="0046376A" w:rsidRDefault="00F93054" w:rsidP="00076009">
            <w:pPr>
              <w:jc w:val="right"/>
              <w:rPr>
                <w:sz w:val="22"/>
                <w:szCs w:val="22"/>
              </w:rPr>
            </w:pPr>
          </w:p>
        </w:tc>
        <w:tc>
          <w:tcPr>
            <w:tcW w:w="1985" w:type="dxa"/>
            <w:tcBorders>
              <w:left w:val="single" w:sz="4" w:space="0" w:color="auto"/>
              <w:right w:val="single" w:sz="4" w:space="0" w:color="auto"/>
            </w:tcBorders>
          </w:tcPr>
          <w:p w:rsidR="00F93054" w:rsidRPr="0046376A" w:rsidRDefault="00F93054" w:rsidP="00076009">
            <w:pPr>
              <w:jc w:val="right"/>
              <w:rPr>
                <w:sz w:val="22"/>
                <w:szCs w:val="22"/>
              </w:rPr>
            </w:pPr>
          </w:p>
        </w:tc>
      </w:tr>
    </w:tbl>
    <w:p w:rsidR="00F93054" w:rsidRPr="0046376A" w:rsidRDefault="00F93054" w:rsidP="00F93054">
      <w:pPr>
        <w:jc w:val="both"/>
        <w:rPr>
          <w:i/>
          <w:sz w:val="22"/>
          <w:szCs w:val="22"/>
        </w:rPr>
      </w:pPr>
      <w:r w:rsidRPr="0046376A">
        <w:rPr>
          <w:i/>
          <w:sz w:val="22"/>
          <w:szCs w:val="22"/>
          <w:rtl/>
        </w:rPr>
        <w:t>٭</w:t>
      </w:r>
      <w:r w:rsidRPr="0046376A">
        <w:rPr>
          <w:i/>
          <w:sz w:val="22"/>
          <w:szCs w:val="22"/>
        </w:rPr>
        <w:t xml:space="preserve">В случае, если </w:t>
      </w:r>
      <w:r w:rsidR="009C7FDB" w:rsidRPr="0046376A">
        <w:rPr>
          <w:i/>
          <w:sz w:val="22"/>
          <w:szCs w:val="22"/>
        </w:rPr>
        <w:t>извещением</w:t>
      </w:r>
      <w:r w:rsidRPr="0046376A">
        <w:rPr>
          <w:i/>
          <w:sz w:val="22"/>
          <w:szCs w:val="22"/>
        </w:rPr>
        <w:t xml:space="preserve"> установлено, что поставка товара осуществляется комплектно или в комплекте, то участник закупки описывает комплектацию товара.</w:t>
      </w:r>
    </w:p>
    <w:p w:rsidR="00F93054" w:rsidRPr="0046376A" w:rsidRDefault="00F93054" w:rsidP="00F93054">
      <w:pPr>
        <w:jc w:val="both"/>
        <w:rPr>
          <w:i/>
          <w:sz w:val="22"/>
          <w:szCs w:val="22"/>
        </w:rPr>
      </w:pPr>
      <w:r w:rsidRPr="0046376A">
        <w:rPr>
          <w:i/>
          <w:sz w:val="22"/>
          <w:szCs w:val="22"/>
        </w:rPr>
        <w:t>** В случае, если для предлагаемого к поставке товара отсутствуют зарегистрированные товарные знаки и (или) знаки обслуживания товара, патенты, полезные модели и промышленные образцы, которым будет соответствовать товар в данной графе ставиться прочерк.</w:t>
      </w:r>
    </w:p>
    <w:p w:rsidR="009C7FDB" w:rsidRPr="0046376A" w:rsidRDefault="009C7FDB" w:rsidP="00F93054">
      <w:pPr>
        <w:jc w:val="both"/>
        <w:rPr>
          <w:i/>
          <w:sz w:val="22"/>
          <w:szCs w:val="22"/>
        </w:rPr>
      </w:pPr>
      <w:r w:rsidRPr="0046376A">
        <w:rPr>
          <w:i/>
          <w:sz w:val="22"/>
          <w:szCs w:val="22"/>
        </w:rPr>
        <w:t>*** Данная графа заполняется в случае, если предметом закупки являются товары или выполнение работ с использованием товара.</w:t>
      </w:r>
    </w:p>
    <w:p w:rsidR="00F93054" w:rsidRPr="0046376A" w:rsidRDefault="00F93054" w:rsidP="00F93054">
      <w:pPr>
        <w:jc w:val="both"/>
        <w:rPr>
          <w:i/>
          <w:sz w:val="22"/>
          <w:szCs w:val="22"/>
        </w:rPr>
      </w:pPr>
    </w:p>
    <w:p w:rsidR="009C7FDB" w:rsidRPr="0046376A" w:rsidRDefault="009C7FDB" w:rsidP="00F93054">
      <w:pPr>
        <w:jc w:val="both"/>
        <w:rPr>
          <w:i/>
          <w:sz w:val="22"/>
          <w:szCs w:val="22"/>
        </w:rPr>
      </w:pPr>
    </w:p>
    <w:p w:rsidR="009C7FDB" w:rsidRPr="0046376A" w:rsidRDefault="009C7FDB" w:rsidP="00F93054">
      <w:pPr>
        <w:jc w:val="both"/>
        <w:rPr>
          <w:i/>
          <w:sz w:val="22"/>
          <w:szCs w:val="22"/>
        </w:rPr>
      </w:pPr>
    </w:p>
    <w:p w:rsidR="00F93054" w:rsidRPr="0046376A" w:rsidRDefault="00F93054" w:rsidP="007F5E09">
      <w:pPr>
        <w:pStyle w:val="aff"/>
        <w:numPr>
          <w:ilvl w:val="0"/>
          <w:numId w:val="48"/>
        </w:numPr>
        <w:ind w:left="0" w:firstLine="708"/>
        <w:contextualSpacing/>
        <w:jc w:val="both"/>
        <w:rPr>
          <w:b/>
          <w:sz w:val="22"/>
          <w:szCs w:val="22"/>
        </w:rPr>
      </w:pPr>
      <w:r w:rsidRPr="0046376A">
        <w:rPr>
          <w:b/>
          <w:sz w:val="22"/>
          <w:szCs w:val="22"/>
        </w:rPr>
        <w:t>Предложение участника закупки о цене договора (с учетом установленного порядка формирования цены договора), о цене единицы товара, единичных расценок или тарифов работ или услуг и расчет общей стоимости работ или услуг:</w:t>
      </w:r>
    </w:p>
    <w:p w:rsidR="00727562" w:rsidRPr="0046376A" w:rsidRDefault="00727562" w:rsidP="00727562">
      <w:pPr>
        <w:pStyle w:val="aff"/>
        <w:contextualSpacing/>
        <w:jc w:val="both"/>
        <w:rPr>
          <w:b/>
          <w:sz w:val="22"/>
          <w:szCs w:val="22"/>
        </w:rPr>
      </w:pPr>
    </w:p>
    <w:tbl>
      <w:tblPr>
        <w:tblW w:w="9952" w:type="dxa"/>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1910"/>
        <w:gridCol w:w="796"/>
        <w:gridCol w:w="790"/>
        <w:gridCol w:w="1134"/>
        <w:gridCol w:w="1134"/>
        <w:gridCol w:w="1134"/>
        <w:gridCol w:w="1134"/>
        <w:gridCol w:w="1361"/>
      </w:tblGrid>
      <w:tr w:rsidR="00727562" w:rsidRPr="0046376A" w:rsidTr="003B571F">
        <w:trPr>
          <w:trHeight w:val="535"/>
          <w:jc w:val="center"/>
        </w:trPr>
        <w:tc>
          <w:tcPr>
            <w:tcW w:w="559" w:type="dxa"/>
            <w:vMerge w:val="restart"/>
            <w:vAlign w:val="center"/>
          </w:tcPr>
          <w:p w:rsidR="00727562" w:rsidRPr="0046376A" w:rsidRDefault="00727562" w:rsidP="003B571F">
            <w:pPr>
              <w:jc w:val="center"/>
              <w:rPr>
                <w:b/>
                <w:bCs/>
                <w:sz w:val="18"/>
                <w:szCs w:val="18"/>
              </w:rPr>
            </w:pPr>
            <w:r w:rsidRPr="0046376A">
              <w:rPr>
                <w:b/>
                <w:bCs/>
                <w:sz w:val="18"/>
                <w:szCs w:val="18"/>
              </w:rPr>
              <w:t>№ п/п</w:t>
            </w:r>
          </w:p>
        </w:tc>
        <w:tc>
          <w:tcPr>
            <w:tcW w:w="1910" w:type="dxa"/>
            <w:vMerge w:val="restart"/>
            <w:vAlign w:val="center"/>
          </w:tcPr>
          <w:p w:rsidR="00727562" w:rsidRPr="0046376A" w:rsidRDefault="00727562" w:rsidP="003B571F">
            <w:pPr>
              <w:jc w:val="center"/>
              <w:rPr>
                <w:b/>
                <w:bCs/>
                <w:sz w:val="22"/>
                <w:szCs w:val="22"/>
              </w:rPr>
            </w:pPr>
            <w:r w:rsidRPr="0046376A">
              <w:rPr>
                <w:b/>
                <w:bCs/>
                <w:sz w:val="22"/>
                <w:szCs w:val="22"/>
              </w:rPr>
              <w:t>Наименование</w:t>
            </w:r>
          </w:p>
          <w:p w:rsidR="00727562" w:rsidRPr="0046376A" w:rsidRDefault="008C05D0" w:rsidP="003B571F">
            <w:pPr>
              <w:jc w:val="center"/>
              <w:rPr>
                <w:b/>
                <w:bCs/>
                <w:sz w:val="22"/>
                <w:szCs w:val="22"/>
              </w:rPr>
            </w:pPr>
            <w:r w:rsidRPr="0046376A">
              <w:rPr>
                <w:b/>
                <w:bCs/>
                <w:sz w:val="22"/>
                <w:szCs w:val="22"/>
              </w:rPr>
              <w:t>Т</w:t>
            </w:r>
            <w:r w:rsidR="00727562" w:rsidRPr="0046376A">
              <w:rPr>
                <w:b/>
                <w:bCs/>
                <w:sz w:val="22"/>
                <w:szCs w:val="22"/>
              </w:rPr>
              <w:t>овара</w:t>
            </w:r>
            <w:r>
              <w:rPr>
                <w:b/>
                <w:bCs/>
                <w:sz w:val="22"/>
                <w:szCs w:val="22"/>
              </w:rPr>
              <w:t>, работ,услуг</w:t>
            </w:r>
          </w:p>
        </w:tc>
        <w:tc>
          <w:tcPr>
            <w:tcW w:w="796" w:type="dxa"/>
            <w:vMerge w:val="restart"/>
            <w:vAlign w:val="center"/>
          </w:tcPr>
          <w:p w:rsidR="00727562" w:rsidRPr="0046376A" w:rsidRDefault="00727562" w:rsidP="003B571F">
            <w:pPr>
              <w:jc w:val="center"/>
              <w:rPr>
                <w:b/>
                <w:bCs/>
                <w:sz w:val="22"/>
                <w:szCs w:val="22"/>
              </w:rPr>
            </w:pPr>
            <w:r w:rsidRPr="0046376A">
              <w:rPr>
                <w:b/>
                <w:bCs/>
                <w:sz w:val="22"/>
                <w:szCs w:val="22"/>
              </w:rPr>
              <w:t>Ед.</w:t>
            </w:r>
          </w:p>
          <w:p w:rsidR="00727562" w:rsidRPr="0046376A" w:rsidRDefault="00727562" w:rsidP="003B571F">
            <w:pPr>
              <w:jc w:val="center"/>
              <w:rPr>
                <w:b/>
                <w:bCs/>
                <w:sz w:val="22"/>
                <w:szCs w:val="22"/>
              </w:rPr>
            </w:pPr>
            <w:r w:rsidRPr="0046376A">
              <w:rPr>
                <w:b/>
                <w:bCs/>
                <w:sz w:val="22"/>
                <w:szCs w:val="22"/>
              </w:rPr>
              <w:t>изм.</w:t>
            </w:r>
          </w:p>
        </w:tc>
        <w:tc>
          <w:tcPr>
            <w:tcW w:w="790" w:type="dxa"/>
            <w:vMerge w:val="restart"/>
            <w:vAlign w:val="center"/>
          </w:tcPr>
          <w:p w:rsidR="00727562" w:rsidRPr="0046376A" w:rsidRDefault="00727562" w:rsidP="003B571F">
            <w:pPr>
              <w:jc w:val="center"/>
              <w:rPr>
                <w:b/>
                <w:bCs/>
                <w:sz w:val="22"/>
                <w:szCs w:val="22"/>
              </w:rPr>
            </w:pPr>
            <w:r w:rsidRPr="0046376A">
              <w:rPr>
                <w:b/>
                <w:bCs/>
                <w:sz w:val="22"/>
                <w:szCs w:val="22"/>
              </w:rPr>
              <w:t>Кол-во</w:t>
            </w:r>
          </w:p>
        </w:tc>
        <w:tc>
          <w:tcPr>
            <w:tcW w:w="1134" w:type="dxa"/>
            <w:vMerge w:val="restart"/>
            <w:vAlign w:val="center"/>
          </w:tcPr>
          <w:p w:rsidR="00727562" w:rsidRPr="0046376A" w:rsidRDefault="00727562" w:rsidP="003B571F">
            <w:pPr>
              <w:jc w:val="center"/>
              <w:rPr>
                <w:b/>
                <w:bCs/>
                <w:sz w:val="22"/>
                <w:szCs w:val="22"/>
              </w:rPr>
            </w:pPr>
            <w:r w:rsidRPr="0046376A">
              <w:rPr>
                <w:b/>
                <w:bCs/>
                <w:sz w:val="22"/>
                <w:szCs w:val="22"/>
              </w:rPr>
              <w:t>Цена за ед.</w:t>
            </w:r>
          </w:p>
          <w:p w:rsidR="00727562" w:rsidRPr="0046376A" w:rsidRDefault="00727562" w:rsidP="003B571F">
            <w:pPr>
              <w:jc w:val="center"/>
              <w:rPr>
                <w:b/>
                <w:bCs/>
                <w:sz w:val="22"/>
                <w:szCs w:val="22"/>
              </w:rPr>
            </w:pPr>
            <w:r w:rsidRPr="0046376A">
              <w:rPr>
                <w:b/>
                <w:bCs/>
                <w:sz w:val="22"/>
                <w:szCs w:val="22"/>
              </w:rPr>
              <w:t>без учета НДС, руб.</w:t>
            </w:r>
          </w:p>
        </w:tc>
        <w:tc>
          <w:tcPr>
            <w:tcW w:w="1134" w:type="dxa"/>
            <w:vMerge w:val="restart"/>
            <w:vAlign w:val="center"/>
          </w:tcPr>
          <w:p w:rsidR="00727562" w:rsidRPr="0046376A" w:rsidRDefault="00727562" w:rsidP="003B571F">
            <w:pPr>
              <w:jc w:val="center"/>
              <w:rPr>
                <w:b/>
                <w:bCs/>
                <w:sz w:val="22"/>
                <w:szCs w:val="22"/>
              </w:rPr>
            </w:pPr>
            <w:r w:rsidRPr="0046376A">
              <w:rPr>
                <w:b/>
                <w:bCs/>
                <w:sz w:val="22"/>
                <w:szCs w:val="22"/>
              </w:rPr>
              <w:t xml:space="preserve">Сумма </w:t>
            </w:r>
          </w:p>
          <w:p w:rsidR="00727562" w:rsidRPr="0046376A" w:rsidRDefault="00727562" w:rsidP="003B571F">
            <w:pPr>
              <w:jc w:val="center"/>
              <w:rPr>
                <w:b/>
                <w:bCs/>
                <w:sz w:val="22"/>
                <w:szCs w:val="22"/>
              </w:rPr>
            </w:pPr>
            <w:r w:rsidRPr="0046376A">
              <w:rPr>
                <w:b/>
                <w:bCs/>
                <w:sz w:val="22"/>
                <w:szCs w:val="22"/>
              </w:rPr>
              <w:t>без учета НДС, руб.</w:t>
            </w:r>
          </w:p>
        </w:tc>
        <w:tc>
          <w:tcPr>
            <w:tcW w:w="2268" w:type="dxa"/>
            <w:gridSpan w:val="2"/>
            <w:vAlign w:val="center"/>
          </w:tcPr>
          <w:p w:rsidR="00727562" w:rsidRPr="0046376A" w:rsidRDefault="00727562" w:rsidP="003B571F">
            <w:pPr>
              <w:jc w:val="center"/>
              <w:rPr>
                <w:b/>
                <w:bCs/>
                <w:sz w:val="22"/>
                <w:szCs w:val="22"/>
              </w:rPr>
            </w:pPr>
            <w:r w:rsidRPr="0046376A">
              <w:rPr>
                <w:b/>
                <w:bCs/>
                <w:sz w:val="22"/>
                <w:szCs w:val="22"/>
              </w:rPr>
              <w:t>НДС*</w:t>
            </w:r>
          </w:p>
        </w:tc>
        <w:tc>
          <w:tcPr>
            <w:tcW w:w="1361" w:type="dxa"/>
            <w:vMerge w:val="restart"/>
            <w:vAlign w:val="center"/>
          </w:tcPr>
          <w:p w:rsidR="00727562" w:rsidRPr="0046376A" w:rsidRDefault="00727562" w:rsidP="003B571F">
            <w:pPr>
              <w:jc w:val="center"/>
              <w:rPr>
                <w:b/>
                <w:bCs/>
                <w:sz w:val="22"/>
                <w:szCs w:val="22"/>
              </w:rPr>
            </w:pPr>
            <w:r w:rsidRPr="0046376A">
              <w:rPr>
                <w:b/>
                <w:bCs/>
                <w:sz w:val="22"/>
                <w:szCs w:val="22"/>
              </w:rPr>
              <w:t xml:space="preserve">Сумма </w:t>
            </w:r>
          </w:p>
          <w:p w:rsidR="00727562" w:rsidRPr="0046376A" w:rsidRDefault="00727562" w:rsidP="003B571F">
            <w:pPr>
              <w:jc w:val="center"/>
              <w:rPr>
                <w:b/>
                <w:bCs/>
                <w:sz w:val="22"/>
                <w:szCs w:val="22"/>
              </w:rPr>
            </w:pPr>
            <w:r w:rsidRPr="0046376A">
              <w:rPr>
                <w:b/>
                <w:bCs/>
                <w:sz w:val="22"/>
                <w:szCs w:val="22"/>
              </w:rPr>
              <w:t>с учетом НДС, руб.</w:t>
            </w:r>
          </w:p>
        </w:tc>
      </w:tr>
      <w:tr w:rsidR="00727562" w:rsidRPr="0046376A" w:rsidTr="003B571F">
        <w:trPr>
          <w:trHeight w:val="699"/>
          <w:jc w:val="center"/>
        </w:trPr>
        <w:tc>
          <w:tcPr>
            <w:tcW w:w="559" w:type="dxa"/>
            <w:vMerge/>
            <w:vAlign w:val="center"/>
          </w:tcPr>
          <w:p w:rsidR="00727562" w:rsidRPr="0046376A" w:rsidRDefault="00727562" w:rsidP="003B571F">
            <w:pPr>
              <w:jc w:val="center"/>
              <w:rPr>
                <w:sz w:val="22"/>
                <w:szCs w:val="22"/>
              </w:rPr>
            </w:pPr>
          </w:p>
        </w:tc>
        <w:tc>
          <w:tcPr>
            <w:tcW w:w="1910" w:type="dxa"/>
            <w:vMerge/>
            <w:vAlign w:val="center"/>
          </w:tcPr>
          <w:p w:rsidR="00727562" w:rsidRPr="0046376A" w:rsidRDefault="00727562" w:rsidP="003B571F">
            <w:pPr>
              <w:jc w:val="center"/>
              <w:rPr>
                <w:sz w:val="22"/>
                <w:szCs w:val="22"/>
              </w:rPr>
            </w:pPr>
          </w:p>
        </w:tc>
        <w:tc>
          <w:tcPr>
            <w:tcW w:w="796" w:type="dxa"/>
            <w:vMerge/>
            <w:vAlign w:val="center"/>
          </w:tcPr>
          <w:p w:rsidR="00727562" w:rsidRPr="0046376A" w:rsidRDefault="00727562" w:rsidP="003B571F">
            <w:pPr>
              <w:jc w:val="center"/>
              <w:rPr>
                <w:sz w:val="22"/>
                <w:szCs w:val="22"/>
              </w:rPr>
            </w:pPr>
          </w:p>
        </w:tc>
        <w:tc>
          <w:tcPr>
            <w:tcW w:w="790" w:type="dxa"/>
            <w:vMerge/>
            <w:vAlign w:val="center"/>
          </w:tcPr>
          <w:p w:rsidR="00727562" w:rsidRPr="0046376A" w:rsidRDefault="00727562" w:rsidP="003B571F">
            <w:pPr>
              <w:jc w:val="center"/>
              <w:rPr>
                <w:sz w:val="22"/>
                <w:szCs w:val="22"/>
              </w:rPr>
            </w:pPr>
          </w:p>
        </w:tc>
        <w:tc>
          <w:tcPr>
            <w:tcW w:w="1134" w:type="dxa"/>
            <w:vMerge/>
            <w:vAlign w:val="center"/>
          </w:tcPr>
          <w:p w:rsidR="00727562" w:rsidRPr="0046376A" w:rsidRDefault="00727562" w:rsidP="003B571F">
            <w:pPr>
              <w:jc w:val="center"/>
              <w:rPr>
                <w:sz w:val="22"/>
                <w:szCs w:val="22"/>
              </w:rPr>
            </w:pPr>
          </w:p>
        </w:tc>
        <w:tc>
          <w:tcPr>
            <w:tcW w:w="1134" w:type="dxa"/>
            <w:vMerge/>
            <w:vAlign w:val="center"/>
          </w:tcPr>
          <w:p w:rsidR="00727562" w:rsidRPr="0046376A" w:rsidRDefault="00727562" w:rsidP="003B571F">
            <w:pPr>
              <w:jc w:val="center"/>
              <w:rPr>
                <w:sz w:val="22"/>
                <w:szCs w:val="22"/>
              </w:rPr>
            </w:pPr>
          </w:p>
        </w:tc>
        <w:tc>
          <w:tcPr>
            <w:tcW w:w="1134" w:type="dxa"/>
            <w:vAlign w:val="center"/>
          </w:tcPr>
          <w:p w:rsidR="00727562" w:rsidRPr="0046376A" w:rsidRDefault="00727562" w:rsidP="003B571F">
            <w:pPr>
              <w:jc w:val="center"/>
              <w:rPr>
                <w:b/>
                <w:bCs/>
                <w:sz w:val="22"/>
                <w:szCs w:val="22"/>
              </w:rPr>
            </w:pPr>
            <w:r w:rsidRPr="0046376A">
              <w:rPr>
                <w:b/>
                <w:bCs/>
                <w:sz w:val="22"/>
                <w:szCs w:val="22"/>
              </w:rPr>
              <w:t>Ставка,</w:t>
            </w:r>
          </w:p>
          <w:p w:rsidR="00727562" w:rsidRPr="0046376A" w:rsidRDefault="00727562" w:rsidP="003B571F">
            <w:pPr>
              <w:jc w:val="center"/>
              <w:rPr>
                <w:b/>
                <w:bCs/>
                <w:sz w:val="22"/>
                <w:szCs w:val="22"/>
              </w:rPr>
            </w:pPr>
            <w:r w:rsidRPr="0046376A">
              <w:rPr>
                <w:b/>
                <w:bCs/>
                <w:sz w:val="22"/>
                <w:szCs w:val="22"/>
              </w:rPr>
              <w:t>%</w:t>
            </w:r>
          </w:p>
        </w:tc>
        <w:tc>
          <w:tcPr>
            <w:tcW w:w="1134" w:type="dxa"/>
            <w:vAlign w:val="center"/>
          </w:tcPr>
          <w:p w:rsidR="00727562" w:rsidRPr="0046376A" w:rsidRDefault="00727562" w:rsidP="003B571F">
            <w:pPr>
              <w:jc w:val="center"/>
              <w:rPr>
                <w:b/>
                <w:bCs/>
                <w:sz w:val="22"/>
                <w:szCs w:val="22"/>
              </w:rPr>
            </w:pPr>
            <w:r w:rsidRPr="0046376A">
              <w:rPr>
                <w:b/>
                <w:bCs/>
                <w:sz w:val="22"/>
                <w:szCs w:val="22"/>
              </w:rPr>
              <w:t>Сумма,</w:t>
            </w:r>
          </w:p>
          <w:p w:rsidR="00727562" w:rsidRPr="0046376A" w:rsidRDefault="00727562" w:rsidP="003B571F">
            <w:pPr>
              <w:jc w:val="center"/>
              <w:rPr>
                <w:b/>
                <w:bCs/>
                <w:sz w:val="22"/>
                <w:szCs w:val="22"/>
              </w:rPr>
            </w:pPr>
            <w:r w:rsidRPr="0046376A">
              <w:rPr>
                <w:b/>
                <w:bCs/>
                <w:sz w:val="22"/>
                <w:szCs w:val="22"/>
              </w:rPr>
              <w:t>руб.</w:t>
            </w:r>
          </w:p>
        </w:tc>
        <w:tc>
          <w:tcPr>
            <w:tcW w:w="1361" w:type="dxa"/>
            <w:vMerge/>
            <w:vAlign w:val="center"/>
          </w:tcPr>
          <w:p w:rsidR="00727562" w:rsidRPr="0046376A" w:rsidRDefault="00727562" w:rsidP="003B571F">
            <w:pPr>
              <w:jc w:val="center"/>
              <w:rPr>
                <w:b/>
                <w:bCs/>
                <w:sz w:val="22"/>
                <w:szCs w:val="22"/>
              </w:rPr>
            </w:pPr>
          </w:p>
        </w:tc>
      </w:tr>
      <w:tr w:rsidR="00727562" w:rsidRPr="0046376A" w:rsidTr="003B571F">
        <w:trPr>
          <w:trHeight w:val="411"/>
          <w:jc w:val="center"/>
        </w:trPr>
        <w:tc>
          <w:tcPr>
            <w:tcW w:w="559" w:type="dxa"/>
            <w:vAlign w:val="center"/>
          </w:tcPr>
          <w:p w:rsidR="00727562" w:rsidRPr="0046376A" w:rsidRDefault="00727562" w:rsidP="003B571F">
            <w:pPr>
              <w:jc w:val="center"/>
              <w:rPr>
                <w:sz w:val="22"/>
                <w:szCs w:val="22"/>
              </w:rPr>
            </w:pPr>
            <w:r w:rsidRPr="0046376A">
              <w:rPr>
                <w:sz w:val="22"/>
                <w:szCs w:val="22"/>
              </w:rPr>
              <w:t>1</w:t>
            </w:r>
          </w:p>
        </w:tc>
        <w:tc>
          <w:tcPr>
            <w:tcW w:w="1910" w:type="dxa"/>
            <w:vAlign w:val="center"/>
          </w:tcPr>
          <w:p w:rsidR="00727562" w:rsidRPr="0046376A" w:rsidRDefault="00727562" w:rsidP="003B571F">
            <w:pPr>
              <w:jc w:val="center"/>
              <w:rPr>
                <w:sz w:val="22"/>
                <w:szCs w:val="22"/>
              </w:rPr>
            </w:pPr>
          </w:p>
        </w:tc>
        <w:tc>
          <w:tcPr>
            <w:tcW w:w="796" w:type="dxa"/>
            <w:vAlign w:val="center"/>
          </w:tcPr>
          <w:p w:rsidR="00727562" w:rsidRPr="0046376A" w:rsidRDefault="00727562" w:rsidP="003B571F">
            <w:pPr>
              <w:jc w:val="center"/>
              <w:rPr>
                <w:sz w:val="22"/>
                <w:szCs w:val="22"/>
              </w:rPr>
            </w:pPr>
          </w:p>
        </w:tc>
        <w:tc>
          <w:tcPr>
            <w:tcW w:w="790" w:type="dxa"/>
            <w:vAlign w:val="center"/>
          </w:tcPr>
          <w:p w:rsidR="00727562" w:rsidRPr="0046376A" w:rsidRDefault="00727562" w:rsidP="003B571F">
            <w:pPr>
              <w:jc w:val="center"/>
              <w:rPr>
                <w:sz w:val="22"/>
                <w:szCs w:val="22"/>
              </w:rPr>
            </w:pPr>
          </w:p>
        </w:tc>
        <w:tc>
          <w:tcPr>
            <w:tcW w:w="1134" w:type="dxa"/>
            <w:vAlign w:val="center"/>
          </w:tcPr>
          <w:p w:rsidR="00727562" w:rsidRPr="0046376A" w:rsidRDefault="00727562" w:rsidP="003B571F">
            <w:pPr>
              <w:jc w:val="center"/>
              <w:rPr>
                <w:sz w:val="22"/>
                <w:szCs w:val="22"/>
              </w:rPr>
            </w:pPr>
          </w:p>
        </w:tc>
        <w:tc>
          <w:tcPr>
            <w:tcW w:w="1134" w:type="dxa"/>
            <w:vAlign w:val="center"/>
          </w:tcPr>
          <w:p w:rsidR="00727562" w:rsidRPr="0046376A" w:rsidRDefault="00727562" w:rsidP="003B571F">
            <w:pPr>
              <w:jc w:val="center"/>
              <w:rPr>
                <w:sz w:val="22"/>
                <w:szCs w:val="22"/>
              </w:rPr>
            </w:pPr>
          </w:p>
        </w:tc>
        <w:tc>
          <w:tcPr>
            <w:tcW w:w="1134" w:type="dxa"/>
            <w:vAlign w:val="center"/>
          </w:tcPr>
          <w:p w:rsidR="00727562" w:rsidRPr="0046376A" w:rsidRDefault="00727562" w:rsidP="003B571F">
            <w:pPr>
              <w:jc w:val="center"/>
              <w:rPr>
                <w:sz w:val="22"/>
                <w:szCs w:val="22"/>
              </w:rPr>
            </w:pPr>
          </w:p>
        </w:tc>
        <w:tc>
          <w:tcPr>
            <w:tcW w:w="1134" w:type="dxa"/>
            <w:vAlign w:val="center"/>
          </w:tcPr>
          <w:p w:rsidR="00727562" w:rsidRPr="0046376A" w:rsidRDefault="00727562" w:rsidP="003B571F">
            <w:pPr>
              <w:jc w:val="center"/>
              <w:rPr>
                <w:sz w:val="22"/>
                <w:szCs w:val="22"/>
              </w:rPr>
            </w:pPr>
          </w:p>
        </w:tc>
        <w:tc>
          <w:tcPr>
            <w:tcW w:w="1361" w:type="dxa"/>
            <w:vAlign w:val="center"/>
          </w:tcPr>
          <w:p w:rsidR="00727562" w:rsidRPr="0046376A" w:rsidRDefault="00727562" w:rsidP="003B571F">
            <w:pPr>
              <w:jc w:val="center"/>
              <w:rPr>
                <w:sz w:val="22"/>
                <w:szCs w:val="22"/>
              </w:rPr>
            </w:pPr>
          </w:p>
        </w:tc>
      </w:tr>
      <w:tr w:rsidR="00727562" w:rsidRPr="0046376A" w:rsidTr="003B571F">
        <w:trPr>
          <w:trHeight w:val="417"/>
          <w:jc w:val="center"/>
        </w:trPr>
        <w:tc>
          <w:tcPr>
            <w:tcW w:w="559" w:type="dxa"/>
            <w:vAlign w:val="center"/>
          </w:tcPr>
          <w:p w:rsidR="00727562" w:rsidRPr="0046376A" w:rsidRDefault="00727562" w:rsidP="003B571F">
            <w:pPr>
              <w:jc w:val="center"/>
              <w:rPr>
                <w:sz w:val="22"/>
                <w:szCs w:val="22"/>
              </w:rPr>
            </w:pPr>
            <w:r w:rsidRPr="0046376A">
              <w:rPr>
                <w:sz w:val="22"/>
                <w:szCs w:val="22"/>
              </w:rPr>
              <w:t>2</w:t>
            </w:r>
          </w:p>
        </w:tc>
        <w:tc>
          <w:tcPr>
            <w:tcW w:w="1910" w:type="dxa"/>
            <w:vAlign w:val="center"/>
          </w:tcPr>
          <w:p w:rsidR="00727562" w:rsidRPr="0046376A" w:rsidRDefault="00727562" w:rsidP="003B571F">
            <w:pPr>
              <w:jc w:val="center"/>
              <w:rPr>
                <w:sz w:val="22"/>
                <w:szCs w:val="22"/>
              </w:rPr>
            </w:pPr>
          </w:p>
        </w:tc>
        <w:tc>
          <w:tcPr>
            <w:tcW w:w="796" w:type="dxa"/>
            <w:vAlign w:val="center"/>
          </w:tcPr>
          <w:p w:rsidR="00727562" w:rsidRPr="0046376A" w:rsidRDefault="00727562" w:rsidP="003B571F">
            <w:pPr>
              <w:jc w:val="center"/>
              <w:rPr>
                <w:sz w:val="22"/>
                <w:szCs w:val="22"/>
              </w:rPr>
            </w:pPr>
          </w:p>
        </w:tc>
        <w:tc>
          <w:tcPr>
            <w:tcW w:w="790" w:type="dxa"/>
            <w:vAlign w:val="center"/>
          </w:tcPr>
          <w:p w:rsidR="00727562" w:rsidRPr="0046376A" w:rsidRDefault="00727562" w:rsidP="003B571F">
            <w:pPr>
              <w:jc w:val="center"/>
              <w:rPr>
                <w:sz w:val="22"/>
                <w:szCs w:val="22"/>
              </w:rPr>
            </w:pPr>
          </w:p>
        </w:tc>
        <w:tc>
          <w:tcPr>
            <w:tcW w:w="1134" w:type="dxa"/>
            <w:vAlign w:val="center"/>
          </w:tcPr>
          <w:p w:rsidR="00727562" w:rsidRPr="0046376A" w:rsidRDefault="00727562" w:rsidP="003B571F">
            <w:pPr>
              <w:jc w:val="center"/>
              <w:rPr>
                <w:sz w:val="22"/>
                <w:szCs w:val="22"/>
              </w:rPr>
            </w:pPr>
          </w:p>
        </w:tc>
        <w:tc>
          <w:tcPr>
            <w:tcW w:w="1134" w:type="dxa"/>
            <w:vAlign w:val="center"/>
          </w:tcPr>
          <w:p w:rsidR="00727562" w:rsidRPr="0046376A" w:rsidRDefault="00727562" w:rsidP="003B571F">
            <w:pPr>
              <w:jc w:val="center"/>
              <w:rPr>
                <w:sz w:val="22"/>
                <w:szCs w:val="22"/>
              </w:rPr>
            </w:pPr>
          </w:p>
        </w:tc>
        <w:tc>
          <w:tcPr>
            <w:tcW w:w="1134" w:type="dxa"/>
            <w:vAlign w:val="center"/>
          </w:tcPr>
          <w:p w:rsidR="00727562" w:rsidRPr="0046376A" w:rsidRDefault="00727562" w:rsidP="003B571F">
            <w:pPr>
              <w:jc w:val="center"/>
              <w:rPr>
                <w:sz w:val="22"/>
                <w:szCs w:val="22"/>
              </w:rPr>
            </w:pPr>
          </w:p>
        </w:tc>
        <w:tc>
          <w:tcPr>
            <w:tcW w:w="1134" w:type="dxa"/>
            <w:vAlign w:val="center"/>
          </w:tcPr>
          <w:p w:rsidR="00727562" w:rsidRPr="0046376A" w:rsidRDefault="00727562" w:rsidP="003B571F">
            <w:pPr>
              <w:jc w:val="center"/>
              <w:rPr>
                <w:sz w:val="22"/>
                <w:szCs w:val="22"/>
              </w:rPr>
            </w:pPr>
          </w:p>
        </w:tc>
        <w:tc>
          <w:tcPr>
            <w:tcW w:w="1361" w:type="dxa"/>
            <w:vAlign w:val="center"/>
          </w:tcPr>
          <w:p w:rsidR="00727562" w:rsidRPr="0046376A" w:rsidRDefault="00727562" w:rsidP="003B571F">
            <w:pPr>
              <w:jc w:val="center"/>
              <w:rPr>
                <w:sz w:val="22"/>
                <w:szCs w:val="22"/>
              </w:rPr>
            </w:pPr>
          </w:p>
        </w:tc>
      </w:tr>
      <w:tr w:rsidR="00727562" w:rsidRPr="0046376A" w:rsidTr="003B571F">
        <w:trPr>
          <w:trHeight w:val="417"/>
          <w:jc w:val="center"/>
        </w:trPr>
        <w:tc>
          <w:tcPr>
            <w:tcW w:w="559" w:type="dxa"/>
            <w:vAlign w:val="center"/>
          </w:tcPr>
          <w:p w:rsidR="00727562" w:rsidRPr="0046376A" w:rsidRDefault="00727562" w:rsidP="003B571F">
            <w:pPr>
              <w:jc w:val="center"/>
              <w:rPr>
                <w:sz w:val="22"/>
                <w:szCs w:val="22"/>
              </w:rPr>
            </w:pPr>
            <w:r w:rsidRPr="0046376A">
              <w:rPr>
                <w:sz w:val="22"/>
                <w:szCs w:val="22"/>
              </w:rPr>
              <w:t>3</w:t>
            </w:r>
          </w:p>
        </w:tc>
        <w:tc>
          <w:tcPr>
            <w:tcW w:w="1910" w:type="dxa"/>
            <w:vAlign w:val="center"/>
          </w:tcPr>
          <w:p w:rsidR="00727562" w:rsidRPr="0046376A" w:rsidRDefault="00727562" w:rsidP="003B571F">
            <w:pPr>
              <w:jc w:val="center"/>
              <w:rPr>
                <w:sz w:val="22"/>
                <w:szCs w:val="22"/>
              </w:rPr>
            </w:pPr>
          </w:p>
        </w:tc>
        <w:tc>
          <w:tcPr>
            <w:tcW w:w="796" w:type="dxa"/>
            <w:vAlign w:val="center"/>
          </w:tcPr>
          <w:p w:rsidR="00727562" w:rsidRPr="0046376A" w:rsidRDefault="00727562" w:rsidP="003B571F">
            <w:pPr>
              <w:jc w:val="center"/>
              <w:rPr>
                <w:sz w:val="22"/>
                <w:szCs w:val="22"/>
              </w:rPr>
            </w:pPr>
          </w:p>
        </w:tc>
        <w:tc>
          <w:tcPr>
            <w:tcW w:w="790" w:type="dxa"/>
            <w:vAlign w:val="center"/>
          </w:tcPr>
          <w:p w:rsidR="00727562" w:rsidRPr="0046376A" w:rsidRDefault="00727562" w:rsidP="003B571F">
            <w:pPr>
              <w:jc w:val="center"/>
              <w:rPr>
                <w:sz w:val="22"/>
                <w:szCs w:val="22"/>
              </w:rPr>
            </w:pPr>
          </w:p>
        </w:tc>
        <w:tc>
          <w:tcPr>
            <w:tcW w:w="1134" w:type="dxa"/>
            <w:vAlign w:val="center"/>
          </w:tcPr>
          <w:p w:rsidR="00727562" w:rsidRPr="0046376A" w:rsidRDefault="00727562" w:rsidP="003B571F">
            <w:pPr>
              <w:jc w:val="center"/>
              <w:rPr>
                <w:sz w:val="22"/>
                <w:szCs w:val="22"/>
              </w:rPr>
            </w:pPr>
          </w:p>
        </w:tc>
        <w:tc>
          <w:tcPr>
            <w:tcW w:w="1134" w:type="dxa"/>
            <w:vAlign w:val="center"/>
          </w:tcPr>
          <w:p w:rsidR="00727562" w:rsidRPr="0046376A" w:rsidRDefault="00727562" w:rsidP="003B571F">
            <w:pPr>
              <w:jc w:val="center"/>
              <w:rPr>
                <w:sz w:val="22"/>
                <w:szCs w:val="22"/>
              </w:rPr>
            </w:pPr>
          </w:p>
        </w:tc>
        <w:tc>
          <w:tcPr>
            <w:tcW w:w="1134" w:type="dxa"/>
            <w:vAlign w:val="center"/>
          </w:tcPr>
          <w:p w:rsidR="00727562" w:rsidRPr="0046376A" w:rsidRDefault="00727562" w:rsidP="003B571F">
            <w:pPr>
              <w:jc w:val="center"/>
              <w:rPr>
                <w:sz w:val="22"/>
                <w:szCs w:val="22"/>
              </w:rPr>
            </w:pPr>
          </w:p>
        </w:tc>
        <w:tc>
          <w:tcPr>
            <w:tcW w:w="1134" w:type="dxa"/>
            <w:vAlign w:val="center"/>
          </w:tcPr>
          <w:p w:rsidR="00727562" w:rsidRPr="0046376A" w:rsidRDefault="00727562" w:rsidP="003B571F">
            <w:pPr>
              <w:jc w:val="center"/>
              <w:rPr>
                <w:sz w:val="22"/>
                <w:szCs w:val="22"/>
              </w:rPr>
            </w:pPr>
          </w:p>
        </w:tc>
        <w:tc>
          <w:tcPr>
            <w:tcW w:w="1361" w:type="dxa"/>
            <w:vAlign w:val="center"/>
          </w:tcPr>
          <w:p w:rsidR="00727562" w:rsidRPr="0046376A" w:rsidRDefault="00727562" w:rsidP="003B571F">
            <w:pPr>
              <w:jc w:val="center"/>
              <w:rPr>
                <w:sz w:val="22"/>
                <w:szCs w:val="22"/>
              </w:rPr>
            </w:pPr>
          </w:p>
        </w:tc>
      </w:tr>
      <w:tr w:rsidR="00727562" w:rsidRPr="0046376A" w:rsidTr="003B571F">
        <w:trPr>
          <w:trHeight w:val="405"/>
          <w:jc w:val="center"/>
        </w:trPr>
        <w:tc>
          <w:tcPr>
            <w:tcW w:w="5189" w:type="dxa"/>
            <w:gridSpan w:val="5"/>
            <w:vAlign w:val="center"/>
          </w:tcPr>
          <w:p w:rsidR="00727562" w:rsidRPr="0046376A" w:rsidRDefault="00727562" w:rsidP="003B571F">
            <w:pPr>
              <w:jc w:val="right"/>
              <w:rPr>
                <w:b/>
                <w:sz w:val="22"/>
                <w:szCs w:val="22"/>
              </w:rPr>
            </w:pPr>
            <w:r w:rsidRPr="0046376A">
              <w:rPr>
                <w:b/>
                <w:sz w:val="22"/>
                <w:szCs w:val="22"/>
              </w:rPr>
              <w:t>Итого:</w:t>
            </w:r>
          </w:p>
        </w:tc>
        <w:tc>
          <w:tcPr>
            <w:tcW w:w="1134" w:type="dxa"/>
            <w:vAlign w:val="center"/>
          </w:tcPr>
          <w:p w:rsidR="00727562" w:rsidRPr="0046376A" w:rsidRDefault="00727562" w:rsidP="003B571F">
            <w:pPr>
              <w:jc w:val="center"/>
              <w:rPr>
                <w:b/>
                <w:sz w:val="22"/>
                <w:szCs w:val="22"/>
              </w:rPr>
            </w:pPr>
          </w:p>
        </w:tc>
        <w:tc>
          <w:tcPr>
            <w:tcW w:w="1134" w:type="dxa"/>
            <w:vAlign w:val="center"/>
          </w:tcPr>
          <w:p w:rsidR="00727562" w:rsidRPr="0046376A" w:rsidRDefault="00727562" w:rsidP="003B571F">
            <w:pPr>
              <w:jc w:val="center"/>
              <w:rPr>
                <w:b/>
                <w:sz w:val="22"/>
                <w:szCs w:val="22"/>
              </w:rPr>
            </w:pPr>
          </w:p>
        </w:tc>
        <w:tc>
          <w:tcPr>
            <w:tcW w:w="1134" w:type="dxa"/>
            <w:vAlign w:val="center"/>
          </w:tcPr>
          <w:p w:rsidR="00727562" w:rsidRPr="0046376A" w:rsidRDefault="00727562" w:rsidP="003B571F">
            <w:pPr>
              <w:jc w:val="center"/>
              <w:rPr>
                <w:b/>
                <w:sz w:val="22"/>
                <w:szCs w:val="22"/>
              </w:rPr>
            </w:pPr>
          </w:p>
        </w:tc>
        <w:tc>
          <w:tcPr>
            <w:tcW w:w="1361" w:type="dxa"/>
            <w:vAlign w:val="center"/>
          </w:tcPr>
          <w:p w:rsidR="00727562" w:rsidRPr="0046376A" w:rsidRDefault="00727562" w:rsidP="003B571F">
            <w:pPr>
              <w:jc w:val="center"/>
              <w:rPr>
                <w:b/>
                <w:sz w:val="22"/>
                <w:szCs w:val="22"/>
              </w:rPr>
            </w:pPr>
          </w:p>
        </w:tc>
      </w:tr>
    </w:tbl>
    <w:p w:rsidR="00727562" w:rsidRPr="0046376A" w:rsidRDefault="00727562" w:rsidP="00727562">
      <w:pPr>
        <w:contextualSpacing/>
        <w:jc w:val="both"/>
        <w:rPr>
          <w:b/>
          <w:sz w:val="22"/>
          <w:szCs w:val="22"/>
        </w:rPr>
      </w:pPr>
    </w:p>
    <w:p w:rsidR="00F93054" w:rsidRPr="0046376A" w:rsidRDefault="00F93054" w:rsidP="00F93054">
      <w:pPr>
        <w:pStyle w:val="aff"/>
        <w:jc w:val="both"/>
        <w:rPr>
          <w:b/>
          <w:sz w:val="22"/>
          <w:szCs w:val="22"/>
        </w:rPr>
      </w:pPr>
    </w:p>
    <w:p w:rsidR="00F93054" w:rsidRPr="0046376A" w:rsidRDefault="00F93054" w:rsidP="00F93054">
      <w:pPr>
        <w:jc w:val="both"/>
        <w:rPr>
          <w:i/>
          <w:sz w:val="22"/>
          <w:szCs w:val="22"/>
        </w:rPr>
      </w:pPr>
      <w:r w:rsidRPr="0046376A">
        <w:rPr>
          <w:i/>
          <w:sz w:val="22"/>
          <w:szCs w:val="22"/>
          <w:rtl/>
        </w:rPr>
        <w:t>٭</w:t>
      </w:r>
      <w:r w:rsidRPr="0046376A">
        <w:rPr>
          <w:i/>
          <w:sz w:val="22"/>
          <w:szCs w:val="22"/>
        </w:rPr>
        <w:t>В случае, если деятельность участника закупки не облагается НДС, в заявку вносится соответствующая запись и прикладывается подтверждающий документ.</w:t>
      </w:r>
    </w:p>
    <w:p w:rsidR="00F93054" w:rsidRPr="0046376A" w:rsidRDefault="00F93054" w:rsidP="00F93054">
      <w:pPr>
        <w:jc w:val="both"/>
        <w:rPr>
          <w:i/>
          <w:sz w:val="22"/>
          <w:szCs w:val="22"/>
        </w:rPr>
      </w:pPr>
    </w:p>
    <w:p w:rsidR="00F93054" w:rsidRPr="0046376A" w:rsidRDefault="00F93054" w:rsidP="00F93054">
      <w:pPr>
        <w:ind w:firstLine="708"/>
        <w:jc w:val="both"/>
        <w:rPr>
          <w:sz w:val="22"/>
          <w:szCs w:val="22"/>
        </w:rPr>
      </w:pPr>
      <w:r w:rsidRPr="0046376A">
        <w:rPr>
          <w:b/>
          <w:sz w:val="22"/>
          <w:szCs w:val="22"/>
        </w:rPr>
        <w:t>Цена договора</w:t>
      </w:r>
      <w:r w:rsidRPr="0046376A">
        <w:rPr>
          <w:sz w:val="22"/>
          <w:szCs w:val="22"/>
        </w:rPr>
        <w:t xml:space="preserve"> ____________________(_________________) рублей, с учетом НДС </w:t>
      </w:r>
      <w:r w:rsidRPr="0046376A">
        <w:rPr>
          <w:i/>
          <w:sz w:val="22"/>
          <w:szCs w:val="22"/>
        </w:rPr>
        <w:t xml:space="preserve">(указать цифрами и текстом предложение о цене договора с учетом НДС, не превышающее начальную (максимальную) цену, установленную в </w:t>
      </w:r>
      <w:r w:rsidR="009C7FDB" w:rsidRPr="0046376A">
        <w:rPr>
          <w:i/>
          <w:sz w:val="22"/>
          <w:szCs w:val="22"/>
        </w:rPr>
        <w:t>извещении</w:t>
      </w:r>
      <w:r w:rsidRPr="0046376A">
        <w:rPr>
          <w:i/>
          <w:sz w:val="22"/>
          <w:szCs w:val="22"/>
        </w:rPr>
        <w:t xml:space="preserve"> о проведении запроса котировок</w:t>
      </w:r>
      <w:r w:rsidR="009C7FDB" w:rsidRPr="0046376A">
        <w:rPr>
          <w:i/>
          <w:sz w:val="22"/>
          <w:szCs w:val="22"/>
        </w:rPr>
        <w:t xml:space="preserve"> в электронной форме</w:t>
      </w:r>
      <w:r w:rsidRPr="0046376A">
        <w:rPr>
          <w:sz w:val="22"/>
          <w:szCs w:val="22"/>
        </w:rPr>
        <w:t>).</w:t>
      </w:r>
    </w:p>
    <w:p w:rsidR="00F93054" w:rsidRPr="0046376A" w:rsidRDefault="00F93054" w:rsidP="00F93054">
      <w:pPr>
        <w:jc w:val="both"/>
        <w:rPr>
          <w:sz w:val="22"/>
          <w:szCs w:val="22"/>
        </w:rPr>
      </w:pPr>
    </w:p>
    <w:p w:rsidR="00F93054" w:rsidRPr="0046376A" w:rsidRDefault="00F93054" w:rsidP="00F93054">
      <w:pPr>
        <w:pStyle w:val="aff"/>
        <w:jc w:val="both"/>
        <w:rPr>
          <w:i/>
          <w:sz w:val="22"/>
          <w:szCs w:val="22"/>
        </w:rPr>
      </w:pPr>
    </w:p>
    <w:p w:rsidR="00F93054" w:rsidRPr="0046376A" w:rsidRDefault="00F93054" w:rsidP="00F93054">
      <w:pPr>
        <w:pStyle w:val="aff"/>
        <w:jc w:val="both"/>
        <w:rPr>
          <w:i/>
          <w:sz w:val="22"/>
          <w:szCs w:val="22"/>
        </w:rPr>
      </w:pPr>
    </w:p>
    <w:p w:rsidR="00F93054" w:rsidRPr="0046376A" w:rsidRDefault="00F93054" w:rsidP="00F93054">
      <w:pPr>
        <w:pStyle w:val="aff"/>
        <w:jc w:val="both"/>
        <w:rPr>
          <w:i/>
          <w:sz w:val="22"/>
          <w:szCs w:val="22"/>
        </w:rPr>
      </w:pPr>
      <w:r w:rsidRPr="0046376A">
        <w:rPr>
          <w:i/>
          <w:sz w:val="22"/>
          <w:szCs w:val="22"/>
        </w:rPr>
        <w:t xml:space="preserve">______________________                             </w:t>
      </w:r>
      <w:r w:rsidRPr="0046376A">
        <w:rPr>
          <w:i/>
          <w:sz w:val="22"/>
          <w:szCs w:val="22"/>
        </w:rPr>
        <w:tab/>
      </w:r>
      <w:r w:rsidRPr="0046376A">
        <w:rPr>
          <w:i/>
          <w:sz w:val="22"/>
          <w:szCs w:val="22"/>
        </w:rPr>
        <w:tab/>
      </w:r>
      <w:r w:rsidRPr="0046376A">
        <w:rPr>
          <w:i/>
          <w:sz w:val="22"/>
          <w:szCs w:val="22"/>
        </w:rPr>
        <w:tab/>
        <w:t xml:space="preserve">    ________________________  </w:t>
      </w:r>
    </w:p>
    <w:p w:rsidR="00F93054" w:rsidRPr="0046376A" w:rsidRDefault="00F93054" w:rsidP="009C7FDB">
      <w:pPr>
        <w:pStyle w:val="aff"/>
        <w:jc w:val="both"/>
        <w:rPr>
          <w:sz w:val="22"/>
          <w:szCs w:val="22"/>
          <w:vertAlign w:val="subscript"/>
        </w:rPr>
      </w:pPr>
      <w:r w:rsidRPr="0046376A">
        <w:rPr>
          <w:sz w:val="22"/>
          <w:szCs w:val="22"/>
          <w:vertAlign w:val="subscript"/>
        </w:rPr>
        <w:t xml:space="preserve">            (должность)                         </w:t>
      </w:r>
      <w:r w:rsidRPr="0046376A">
        <w:rPr>
          <w:sz w:val="22"/>
          <w:szCs w:val="22"/>
          <w:vertAlign w:val="subscript"/>
        </w:rPr>
        <w:tab/>
      </w:r>
      <w:r w:rsidRPr="0046376A">
        <w:rPr>
          <w:sz w:val="22"/>
          <w:szCs w:val="22"/>
          <w:vertAlign w:val="subscript"/>
        </w:rPr>
        <w:tab/>
      </w:r>
      <w:r w:rsidRPr="0046376A">
        <w:rPr>
          <w:sz w:val="22"/>
          <w:szCs w:val="22"/>
          <w:vertAlign w:val="subscript"/>
        </w:rPr>
        <w:tab/>
      </w:r>
      <w:r w:rsidRPr="0046376A">
        <w:rPr>
          <w:sz w:val="22"/>
          <w:szCs w:val="22"/>
          <w:vertAlign w:val="subscript"/>
        </w:rPr>
        <w:tab/>
      </w:r>
      <w:r w:rsidRPr="0046376A">
        <w:rPr>
          <w:sz w:val="22"/>
          <w:szCs w:val="22"/>
          <w:vertAlign w:val="subscript"/>
        </w:rPr>
        <w:tab/>
      </w:r>
      <w:r w:rsidRPr="0046376A">
        <w:rPr>
          <w:sz w:val="22"/>
          <w:szCs w:val="22"/>
          <w:vertAlign w:val="subscript"/>
        </w:rPr>
        <w:tab/>
      </w:r>
      <w:r w:rsidR="009C7FDB" w:rsidRPr="0046376A">
        <w:rPr>
          <w:sz w:val="22"/>
          <w:szCs w:val="22"/>
          <w:vertAlign w:val="subscript"/>
        </w:rPr>
        <w:tab/>
      </w:r>
      <w:r w:rsidRPr="0046376A">
        <w:rPr>
          <w:sz w:val="22"/>
          <w:szCs w:val="22"/>
          <w:vertAlign w:val="subscript"/>
        </w:rPr>
        <w:t>(подпись)</w:t>
      </w:r>
      <w:r w:rsidR="009C7FDB" w:rsidRPr="0046376A">
        <w:rPr>
          <w:sz w:val="22"/>
          <w:szCs w:val="22"/>
          <w:vertAlign w:val="subscript"/>
        </w:rPr>
        <w:t xml:space="preserve"> </w:t>
      </w:r>
      <w:r w:rsidRPr="0046376A">
        <w:rPr>
          <w:sz w:val="22"/>
          <w:szCs w:val="22"/>
          <w:vertAlign w:val="subscript"/>
        </w:rPr>
        <w:t>(расшифровка подписи)</w:t>
      </w:r>
    </w:p>
    <w:p w:rsidR="00F93054" w:rsidRPr="0046376A" w:rsidRDefault="00F93054" w:rsidP="00F93054">
      <w:pPr>
        <w:pStyle w:val="aff"/>
        <w:jc w:val="both"/>
        <w:rPr>
          <w:i/>
          <w:sz w:val="22"/>
          <w:szCs w:val="22"/>
        </w:rPr>
      </w:pPr>
    </w:p>
    <w:p w:rsidR="00F93054" w:rsidRPr="0046376A" w:rsidRDefault="00F93054" w:rsidP="00F93054">
      <w:pPr>
        <w:pStyle w:val="aff"/>
        <w:jc w:val="both"/>
        <w:rPr>
          <w:sz w:val="22"/>
          <w:szCs w:val="22"/>
        </w:rPr>
      </w:pPr>
      <w:r w:rsidRPr="0046376A">
        <w:rPr>
          <w:i/>
          <w:sz w:val="22"/>
          <w:szCs w:val="22"/>
        </w:rPr>
        <w:t>Место печати</w:t>
      </w:r>
    </w:p>
    <w:p w:rsidR="009E3255" w:rsidRDefault="009E3255" w:rsidP="00402FC3">
      <w:pPr>
        <w:widowControl/>
        <w:spacing w:beforeLines="60"/>
        <w:ind w:firstLine="5529"/>
        <w:contextualSpacing/>
        <w:jc w:val="both"/>
        <w:sectPr w:rsidR="009E3255" w:rsidSect="009C7FDB">
          <w:footnotePr>
            <w:numRestart w:val="eachSect"/>
          </w:footnotePr>
          <w:pgSz w:w="11909" w:h="16834"/>
          <w:pgMar w:top="1134" w:right="709" w:bottom="1440" w:left="1134" w:header="720" w:footer="720" w:gutter="0"/>
          <w:cols w:space="60"/>
          <w:noEndnote/>
          <w:docGrid w:linePitch="360"/>
        </w:sectPr>
      </w:pPr>
    </w:p>
    <w:p w:rsidR="009E3255" w:rsidRPr="008C05D0" w:rsidRDefault="009E3255" w:rsidP="008C05D0">
      <w:pPr>
        <w:jc w:val="right"/>
        <w:rPr>
          <w:sz w:val="22"/>
          <w:szCs w:val="22"/>
        </w:rPr>
      </w:pPr>
      <w:bookmarkStart w:id="299" w:name="_Hlk112857818"/>
      <w:r w:rsidRPr="008C05D0">
        <w:rPr>
          <w:sz w:val="22"/>
          <w:szCs w:val="22"/>
        </w:rPr>
        <w:t>Приложение №3</w:t>
      </w:r>
    </w:p>
    <w:p w:rsidR="008C05D0" w:rsidRDefault="009E3255" w:rsidP="008C05D0">
      <w:pPr>
        <w:jc w:val="right"/>
        <w:rPr>
          <w:sz w:val="22"/>
          <w:szCs w:val="22"/>
        </w:rPr>
      </w:pPr>
      <w:r w:rsidRPr="008C05D0">
        <w:rPr>
          <w:sz w:val="22"/>
          <w:szCs w:val="22"/>
        </w:rPr>
        <w:t xml:space="preserve"> </w:t>
      </w:r>
      <w:bookmarkEnd w:id="299"/>
      <w:r w:rsidRPr="008C05D0">
        <w:rPr>
          <w:sz w:val="22"/>
          <w:szCs w:val="22"/>
        </w:rPr>
        <w:t xml:space="preserve">к Положению о закупке </w:t>
      </w:r>
    </w:p>
    <w:p w:rsidR="009E3255" w:rsidRPr="008C05D0" w:rsidRDefault="009E3255" w:rsidP="008C05D0">
      <w:pPr>
        <w:jc w:val="right"/>
        <w:rPr>
          <w:sz w:val="22"/>
          <w:szCs w:val="22"/>
        </w:rPr>
      </w:pPr>
      <w:r w:rsidRPr="008C05D0">
        <w:rPr>
          <w:sz w:val="22"/>
          <w:szCs w:val="22"/>
        </w:rPr>
        <w:t>товаров, работ услуг</w:t>
      </w:r>
      <w:r w:rsidR="00BC6330" w:rsidRPr="008C05D0">
        <w:rPr>
          <w:sz w:val="22"/>
          <w:szCs w:val="22"/>
        </w:rPr>
        <w:t xml:space="preserve"> </w:t>
      </w:r>
      <w:r w:rsidRPr="008C05D0">
        <w:rPr>
          <w:sz w:val="22"/>
          <w:szCs w:val="22"/>
        </w:rPr>
        <w:t>ФГУП «УЭВ»</w:t>
      </w:r>
    </w:p>
    <w:p w:rsidR="009E3255" w:rsidRPr="008C05D0" w:rsidRDefault="009E3255" w:rsidP="009E3255">
      <w:pPr>
        <w:shd w:val="clear" w:color="auto" w:fill="FFFFFF"/>
        <w:jc w:val="right"/>
        <w:rPr>
          <w:rFonts w:ascii="PT Astra Serif" w:hAnsi="PT Astra Serif"/>
          <w:bCs/>
          <w:sz w:val="24"/>
          <w:szCs w:val="24"/>
        </w:rPr>
      </w:pPr>
    </w:p>
    <w:p w:rsidR="009E3255" w:rsidRPr="008C05D0" w:rsidRDefault="009E3255" w:rsidP="009E3255">
      <w:pPr>
        <w:jc w:val="center"/>
        <w:rPr>
          <w:rFonts w:ascii="PT Astra Serif" w:eastAsia="Calibri" w:hAnsi="PT Astra Serif"/>
          <w:sz w:val="24"/>
          <w:szCs w:val="24"/>
          <w:lang w:eastAsia="en-US"/>
        </w:rPr>
      </w:pPr>
      <w:r w:rsidRPr="008C05D0">
        <w:rPr>
          <w:rFonts w:ascii="PT Astra Serif" w:eastAsia="Calibri" w:hAnsi="PT Astra Serif"/>
          <w:sz w:val="24"/>
          <w:szCs w:val="24"/>
          <w:lang w:eastAsia="en-US"/>
        </w:rPr>
        <w:t>Перечень товаров, работ, услуг,</w:t>
      </w:r>
    </w:p>
    <w:p w:rsidR="009E3255" w:rsidRPr="008C05D0" w:rsidRDefault="009E3255" w:rsidP="009E3255">
      <w:pPr>
        <w:jc w:val="center"/>
        <w:rPr>
          <w:rFonts w:ascii="PT Astra Serif" w:eastAsia="Calibri" w:hAnsi="PT Astra Serif"/>
          <w:sz w:val="24"/>
          <w:szCs w:val="24"/>
          <w:lang w:eastAsia="en-US"/>
        </w:rPr>
      </w:pPr>
      <w:r w:rsidRPr="008C05D0">
        <w:rPr>
          <w:rFonts w:ascii="PT Astra Serif" w:eastAsia="Calibri" w:hAnsi="PT Astra Serif"/>
          <w:sz w:val="24"/>
          <w:szCs w:val="24"/>
          <w:lang w:eastAsia="en-US"/>
        </w:rPr>
        <w:t>при осуществлении закупки которых устанавливаются сроки оплаты,</w:t>
      </w:r>
    </w:p>
    <w:p w:rsidR="009E3255" w:rsidRPr="008C05D0" w:rsidRDefault="009E3255" w:rsidP="009E3255">
      <w:pPr>
        <w:jc w:val="center"/>
        <w:rPr>
          <w:rFonts w:ascii="PT Astra Serif" w:eastAsia="Calibri" w:hAnsi="PT Astra Serif"/>
          <w:sz w:val="24"/>
          <w:szCs w:val="24"/>
          <w:lang w:eastAsia="en-US"/>
        </w:rPr>
      </w:pPr>
      <w:r w:rsidRPr="008C05D0">
        <w:rPr>
          <w:rFonts w:ascii="PT Astra Serif" w:eastAsia="Calibri" w:hAnsi="PT Astra Serif"/>
          <w:sz w:val="24"/>
          <w:szCs w:val="24"/>
          <w:lang w:eastAsia="en-US"/>
        </w:rPr>
        <w:t xml:space="preserve">отличные от сроков оплаты, предусмотренных частью 5.3 статьи 3 </w:t>
      </w:r>
    </w:p>
    <w:p w:rsidR="009E3255" w:rsidRPr="008C05D0" w:rsidRDefault="009E3255" w:rsidP="009E3255">
      <w:pPr>
        <w:jc w:val="center"/>
        <w:rPr>
          <w:rFonts w:ascii="PT Astra Serif" w:eastAsia="Calibri" w:hAnsi="PT Astra Serif"/>
          <w:sz w:val="24"/>
          <w:szCs w:val="24"/>
          <w:lang w:eastAsia="en-US"/>
        </w:rPr>
      </w:pPr>
      <w:r w:rsidRPr="008C05D0">
        <w:rPr>
          <w:rFonts w:ascii="PT Astra Serif" w:eastAsia="Calibri" w:hAnsi="PT Astra Serif"/>
          <w:sz w:val="24"/>
          <w:szCs w:val="24"/>
          <w:lang w:eastAsia="en-US"/>
        </w:rPr>
        <w:t>Федерального закона от 18 июля 2011 года № 223-ФЗ</w:t>
      </w:r>
    </w:p>
    <w:p w:rsidR="009E3255" w:rsidRPr="008C05D0" w:rsidRDefault="009E3255" w:rsidP="009E3255">
      <w:pPr>
        <w:jc w:val="center"/>
        <w:rPr>
          <w:rFonts w:ascii="PT Astra Serif" w:eastAsia="Calibri" w:hAnsi="PT Astra Serif"/>
          <w:sz w:val="24"/>
          <w:szCs w:val="24"/>
          <w:lang w:eastAsia="en-US"/>
        </w:rPr>
      </w:pPr>
      <w:r w:rsidRPr="008C05D0">
        <w:rPr>
          <w:rFonts w:ascii="PT Astra Serif" w:eastAsia="Calibri" w:hAnsi="PT Astra Serif"/>
          <w:sz w:val="24"/>
          <w:szCs w:val="24"/>
          <w:lang w:eastAsia="en-US"/>
        </w:rPr>
        <w:t>«О закупках товаров, работ, услуг отдельными видами юридических лиц»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4"/>
        <w:gridCol w:w="5151"/>
        <w:gridCol w:w="2086"/>
      </w:tblGrid>
      <w:tr w:rsidR="009E3255" w:rsidRPr="00281771" w:rsidTr="00281771">
        <w:trPr>
          <w:trHeight w:val="342"/>
          <w:tblHeader/>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Код по Общероссийскому классификатору продукции по видам экономической деятельности (ОКПД 2)</w:t>
            </w:r>
          </w:p>
        </w:tc>
        <w:tc>
          <w:tcPr>
            <w:tcW w:w="2691"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Наименование товара, работы, услуги</w:t>
            </w:r>
          </w:p>
        </w:tc>
        <w:tc>
          <w:tcPr>
            <w:tcW w:w="1090"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Максимальный срок оплаты товара, работы, услуги с даты их приемки</w:t>
            </w:r>
          </w:p>
          <w:p w:rsidR="009E3255" w:rsidRPr="00281771" w:rsidRDefault="009E3255" w:rsidP="00281771">
            <w:pPr>
              <w:jc w:val="center"/>
              <w:rPr>
                <w:rFonts w:eastAsia="Calibri"/>
                <w:sz w:val="24"/>
                <w:szCs w:val="24"/>
                <w:lang w:eastAsia="en-US"/>
              </w:rPr>
            </w:pPr>
            <w:r w:rsidRPr="00281771">
              <w:rPr>
                <w:rFonts w:eastAsia="Calibri"/>
                <w:sz w:val="24"/>
                <w:szCs w:val="24"/>
                <w:lang w:eastAsia="en-US"/>
              </w:rPr>
              <w:t>(в рабочих днях)</w:t>
            </w:r>
          </w:p>
          <w:p w:rsidR="009E3255" w:rsidRPr="00281771" w:rsidRDefault="009E3255" w:rsidP="00281771">
            <w:pPr>
              <w:jc w:val="center"/>
              <w:rPr>
                <w:rFonts w:eastAsia="Calibri"/>
                <w:sz w:val="24"/>
                <w:szCs w:val="24"/>
                <w:lang w:eastAsia="en-US"/>
              </w:rPr>
            </w:pPr>
          </w:p>
        </w:tc>
      </w:tr>
      <w:tr w:rsidR="009E3255" w:rsidRPr="00281771" w:rsidTr="00281771">
        <w:trPr>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36.00.20.130</w:t>
            </w:r>
          </w:p>
        </w:tc>
        <w:tc>
          <w:tcPr>
            <w:tcW w:w="2691"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Услуги по транспортированию и распределению воды по водопроводам</w:t>
            </w:r>
          </w:p>
        </w:tc>
        <w:tc>
          <w:tcPr>
            <w:tcW w:w="1090"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F15D83" w:rsidP="00281771">
            <w:pPr>
              <w:jc w:val="center"/>
              <w:rPr>
                <w:rFonts w:eastAsia="Calibri"/>
                <w:sz w:val="24"/>
                <w:szCs w:val="24"/>
                <w:lang w:eastAsia="en-US"/>
              </w:rPr>
            </w:pPr>
            <w:r w:rsidRPr="00281771">
              <w:rPr>
                <w:rFonts w:eastAsia="Calibri"/>
                <w:sz w:val="24"/>
                <w:szCs w:val="24"/>
                <w:lang w:eastAsia="en-US"/>
              </w:rPr>
              <w:t>24</w:t>
            </w:r>
          </w:p>
        </w:tc>
      </w:tr>
      <w:tr w:rsidR="009E3255" w:rsidRPr="00281771" w:rsidTr="00281771">
        <w:trPr>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spacing w:after="100"/>
              <w:jc w:val="center"/>
              <w:rPr>
                <w:rFonts w:eastAsia="Calibri"/>
                <w:sz w:val="24"/>
                <w:szCs w:val="24"/>
                <w:lang w:eastAsia="en-US"/>
              </w:rPr>
            </w:pPr>
            <w:r w:rsidRPr="00281771">
              <w:rPr>
                <w:rFonts w:eastAsia="Calibri"/>
                <w:sz w:val="24"/>
                <w:szCs w:val="24"/>
                <w:lang w:eastAsia="en-US"/>
              </w:rPr>
              <w:t>38.11.29.000</w:t>
            </w:r>
          </w:p>
        </w:tc>
        <w:tc>
          <w:tcPr>
            <w:tcW w:w="2691"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spacing w:after="100"/>
              <w:jc w:val="center"/>
              <w:rPr>
                <w:rFonts w:eastAsia="Calibri"/>
                <w:sz w:val="24"/>
                <w:szCs w:val="24"/>
                <w:lang w:eastAsia="en-US"/>
              </w:rPr>
            </w:pPr>
            <w:r w:rsidRPr="00281771">
              <w:rPr>
                <w:rFonts w:eastAsia="Calibri"/>
                <w:sz w:val="24"/>
                <w:szCs w:val="24"/>
                <w:lang w:eastAsia="en-US"/>
              </w:rPr>
              <w:t>Услуги по сбору прочих неопасных отходов, непригодных для повторного использования</w:t>
            </w:r>
          </w:p>
        </w:tc>
        <w:tc>
          <w:tcPr>
            <w:tcW w:w="1090"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10</w:t>
            </w:r>
          </w:p>
        </w:tc>
      </w:tr>
      <w:tr w:rsidR="009E3255" w:rsidRPr="00281771" w:rsidTr="00281771">
        <w:trPr>
          <w:trHeight w:val="185"/>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84.24.11.000</w:t>
            </w:r>
          </w:p>
        </w:tc>
        <w:tc>
          <w:tcPr>
            <w:tcW w:w="2691"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Услуги органов охраны правопорядка</w:t>
            </w:r>
          </w:p>
        </w:tc>
        <w:tc>
          <w:tcPr>
            <w:tcW w:w="1090"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F70FF4" w:rsidP="00281771">
            <w:pPr>
              <w:jc w:val="center"/>
              <w:rPr>
                <w:rFonts w:eastAsia="Calibri"/>
                <w:sz w:val="24"/>
                <w:szCs w:val="24"/>
                <w:lang w:eastAsia="en-US"/>
              </w:rPr>
            </w:pPr>
            <w:r w:rsidRPr="00281771">
              <w:rPr>
                <w:rFonts w:eastAsia="Calibri"/>
                <w:sz w:val="24"/>
                <w:szCs w:val="24"/>
                <w:lang w:eastAsia="en-US"/>
              </w:rPr>
              <w:t>10</w:t>
            </w:r>
          </w:p>
        </w:tc>
      </w:tr>
      <w:tr w:rsidR="009E3255" w:rsidRPr="00281771" w:rsidTr="00281771">
        <w:trPr>
          <w:trHeight w:val="185"/>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spacing w:after="100"/>
              <w:jc w:val="center"/>
              <w:rPr>
                <w:rFonts w:eastAsia="Calibri"/>
                <w:sz w:val="24"/>
                <w:szCs w:val="24"/>
                <w:lang w:eastAsia="en-US"/>
              </w:rPr>
            </w:pPr>
            <w:r w:rsidRPr="00281771">
              <w:rPr>
                <w:rFonts w:eastAsia="Calibri"/>
                <w:sz w:val="24"/>
                <w:szCs w:val="24"/>
                <w:lang w:eastAsia="en-US"/>
              </w:rPr>
              <w:t>61.90.10.160</w:t>
            </w:r>
          </w:p>
        </w:tc>
        <w:tc>
          <w:tcPr>
            <w:tcW w:w="2691"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spacing w:after="100"/>
              <w:jc w:val="center"/>
              <w:rPr>
                <w:rFonts w:eastAsia="Calibri"/>
                <w:sz w:val="24"/>
                <w:szCs w:val="24"/>
                <w:lang w:eastAsia="en-US"/>
              </w:rPr>
            </w:pPr>
            <w:r w:rsidRPr="00281771">
              <w:rPr>
                <w:rFonts w:eastAsia="Calibri"/>
                <w:sz w:val="24"/>
                <w:szCs w:val="24"/>
                <w:lang w:eastAsia="en-US"/>
              </w:rPr>
              <w:t>Услуги связи по предоставлению каналов связи</w:t>
            </w:r>
          </w:p>
        </w:tc>
        <w:tc>
          <w:tcPr>
            <w:tcW w:w="1090"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20</w:t>
            </w:r>
          </w:p>
        </w:tc>
      </w:tr>
      <w:tr w:rsidR="009E3255" w:rsidRPr="00281771" w:rsidTr="00281771">
        <w:trPr>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62.02.30.000</w:t>
            </w:r>
          </w:p>
        </w:tc>
        <w:tc>
          <w:tcPr>
            <w:tcW w:w="2691"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Услуги по технической поддержке информационных технологий</w:t>
            </w:r>
          </w:p>
        </w:tc>
        <w:tc>
          <w:tcPr>
            <w:tcW w:w="1090"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25</w:t>
            </w:r>
          </w:p>
        </w:tc>
      </w:tr>
      <w:tr w:rsidR="009E3255" w:rsidRPr="00281771" w:rsidTr="00281771">
        <w:trPr>
          <w:trHeight w:val="1218"/>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spacing w:after="100"/>
              <w:jc w:val="center"/>
              <w:rPr>
                <w:rFonts w:eastAsia="Calibri"/>
                <w:sz w:val="24"/>
                <w:szCs w:val="24"/>
                <w:lang w:eastAsia="en-US"/>
              </w:rPr>
            </w:pPr>
            <w:r w:rsidRPr="00281771">
              <w:rPr>
                <w:rFonts w:eastAsia="Calibri"/>
                <w:sz w:val="24"/>
                <w:szCs w:val="24"/>
                <w:lang w:eastAsia="en-US"/>
              </w:rPr>
              <w:t>35.30.12</w:t>
            </w:r>
            <w:r w:rsidR="00CE60B5" w:rsidRPr="00281771">
              <w:rPr>
                <w:rFonts w:eastAsia="Calibri"/>
                <w:sz w:val="24"/>
                <w:szCs w:val="24"/>
                <w:lang w:eastAsia="en-US"/>
              </w:rPr>
              <w:t>.110</w:t>
            </w:r>
          </w:p>
        </w:tc>
        <w:tc>
          <w:tcPr>
            <w:tcW w:w="2691"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281771" w:rsidP="00281771">
            <w:pPr>
              <w:spacing w:after="100"/>
              <w:jc w:val="center"/>
              <w:rPr>
                <w:rFonts w:eastAsia="Calibri"/>
                <w:sz w:val="24"/>
                <w:szCs w:val="24"/>
                <w:lang w:eastAsia="en-US"/>
              </w:rPr>
            </w:pPr>
            <w:r w:rsidRPr="00281771">
              <w:rPr>
                <w:color w:val="000000"/>
                <w:sz w:val="24"/>
                <w:szCs w:val="24"/>
                <w:shd w:val="clear" w:color="auto" w:fill="FFFFFF"/>
              </w:rPr>
              <w:t>Услуги по приготовлению воды на нужды горячего водоснабжения</w:t>
            </w:r>
          </w:p>
        </w:tc>
        <w:tc>
          <w:tcPr>
            <w:tcW w:w="1090"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18</w:t>
            </w:r>
          </w:p>
        </w:tc>
      </w:tr>
      <w:tr w:rsidR="00CE60B5" w:rsidRPr="00281771" w:rsidTr="00281771">
        <w:trPr>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CE60B5" w:rsidRPr="00281771" w:rsidRDefault="00CE60B5" w:rsidP="00281771">
            <w:pPr>
              <w:jc w:val="center"/>
              <w:rPr>
                <w:sz w:val="24"/>
                <w:szCs w:val="24"/>
              </w:rPr>
            </w:pPr>
            <w:r w:rsidRPr="00281771">
              <w:rPr>
                <w:rFonts w:eastAsia="Calibri"/>
                <w:sz w:val="24"/>
                <w:szCs w:val="24"/>
                <w:lang w:eastAsia="en-US"/>
              </w:rPr>
              <w:t>35.30.12.120</w:t>
            </w:r>
          </w:p>
        </w:tc>
        <w:tc>
          <w:tcPr>
            <w:tcW w:w="2691" w:type="pct"/>
            <w:tcBorders>
              <w:top w:val="single" w:sz="4" w:space="0" w:color="auto"/>
              <w:left w:val="single" w:sz="4" w:space="0" w:color="auto"/>
              <w:bottom w:val="single" w:sz="4" w:space="0" w:color="auto"/>
              <w:right w:val="single" w:sz="4" w:space="0" w:color="auto"/>
            </w:tcBorders>
            <w:vAlign w:val="center"/>
            <w:hideMark/>
          </w:tcPr>
          <w:p w:rsidR="00CE60B5" w:rsidRPr="00281771" w:rsidRDefault="00281771" w:rsidP="00281771">
            <w:pPr>
              <w:spacing w:after="100"/>
              <w:jc w:val="center"/>
              <w:rPr>
                <w:rFonts w:eastAsia="Calibri"/>
                <w:sz w:val="24"/>
                <w:szCs w:val="24"/>
                <w:lang w:eastAsia="en-US"/>
              </w:rPr>
            </w:pPr>
            <w:r w:rsidRPr="00281771">
              <w:rPr>
                <w:color w:val="000000"/>
                <w:sz w:val="24"/>
                <w:szCs w:val="24"/>
                <w:shd w:val="clear" w:color="auto" w:fill="FFFFFF"/>
              </w:rPr>
              <w:t>Услуги по приготовлению горячей воды с использованием нецентрализованных систем горячего водоснабжения</w:t>
            </w:r>
          </w:p>
        </w:tc>
        <w:tc>
          <w:tcPr>
            <w:tcW w:w="1090" w:type="pct"/>
            <w:tcBorders>
              <w:top w:val="single" w:sz="4" w:space="0" w:color="auto"/>
              <w:left w:val="single" w:sz="4" w:space="0" w:color="auto"/>
              <w:bottom w:val="single" w:sz="4" w:space="0" w:color="auto"/>
              <w:right w:val="single" w:sz="4" w:space="0" w:color="auto"/>
            </w:tcBorders>
            <w:vAlign w:val="center"/>
            <w:hideMark/>
          </w:tcPr>
          <w:p w:rsidR="00CE60B5" w:rsidRPr="00281771" w:rsidRDefault="00CE60B5" w:rsidP="00281771">
            <w:pPr>
              <w:jc w:val="center"/>
              <w:rPr>
                <w:sz w:val="24"/>
                <w:szCs w:val="24"/>
              </w:rPr>
            </w:pPr>
            <w:r w:rsidRPr="00281771">
              <w:rPr>
                <w:rFonts w:eastAsia="Calibri"/>
                <w:sz w:val="24"/>
                <w:szCs w:val="24"/>
                <w:lang w:eastAsia="en-US"/>
              </w:rPr>
              <w:t>18</w:t>
            </w:r>
          </w:p>
        </w:tc>
      </w:tr>
      <w:tr w:rsidR="00CE60B5" w:rsidRPr="00281771" w:rsidTr="00281771">
        <w:trPr>
          <w:trHeight w:val="603"/>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CE60B5" w:rsidRPr="00281771" w:rsidRDefault="00CE60B5" w:rsidP="00281771">
            <w:pPr>
              <w:jc w:val="center"/>
              <w:rPr>
                <w:sz w:val="24"/>
                <w:szCs w:val="24"/>
              </w:rPr>
            </w:pPr>
            <w:r w:rsidRPr="00281771">
              <w:rPr>
                <w:rFonts w:eastAsia="Calibri"/>
                <w:sz w:val="24"/>
                <w:szCs w:val="24"/>
                <w:lang w:eastAsia="en-US"/>
              </w:rPr>
              <w:t>35.30.12.130</w:t>
            </w:r>
          </w:p>
        </w:tc>
        <w:tc>
          <w:tcPr>
            <w:tcW w:w="2691" w:type="pct"/>
            <w:tcBorders>
              <w:top w:val="single" w:sz="4" w:space="0" w:color="auto"/>
              <w:left w:val="single" w:sz="4" w:space="0" w:color="auto"/>
              <w:bottom w:val="single" w:sz="4" w:space="0" w:color="auto"/>
              <w:right w:val="single" w:sz="4" w:space="0" w:color="auto"/>
            </w:tcBorders>
            <w:vAlign w:val="center"/>
            <w:hideMark/>
          </w:tcPr>
          <w:p w:rsidR="00CE60B5" w:rsidRPr="00281771" w:rsidRDefault="00281771" w:rsidP="00281771">
            <w:pPr>
              <w:spacing w:after="100"/>
              <w:jc w:val="center"/>
              <w:rPr>
                <w:rFonts w:eastAsia="Calibri"/>
                <w:sz w:val="24"/>
                <w:szCs w:val="24"/>
                <w:lang w:eastAsia="en-US"/>
              </w:rPr>
            </w:pPr>
            <w:r w:rsidRPr="00281771">
              <w:rPr>
                <w:color w:val="000000"/>
                <w:sz w:val="24"/>
                <w:szCs w:val="24"/>
                <w:shd w:val="clear" w:color="auto" w:fill="FFFFFF"/>
              </w:rPr>
              <w:t>Услуги по транспортированию горячей воды</w:t>
            </w:r>
          </w:p>
        </w:tc>
        <w:tc>
          <w:tcPr>
            <w:tcW w:w="1090" w:type="pct"/>
            <w:tcBorders>
              <w:top w:val="single" w:sz="4" w:space="0" w:color="auto"/>
              <w:left w:val="single" w:sz="4" w:space="0" w:color="auto"/>
              <w:bottom w:val="single" w:sz="4" w:space="0" w:color="auto"/>
              <w:right w:val="single" w:sz="4" w:space="0" w:color="auto"/>
            </w:tcBorders>
            <w:vAlign w:val="center"/>
            <w:hideMark/>
          </w:tcPr>
          <w:p w:rsidR="00CE60B5" w:rsidRPr="00281771" w:rsidRDefault="00CE60B5" w:rsidP="00281771">
            <w:pPr>
              <w:jc w:val="center"/>
              <w:rPr>
                <w:sz w:val="24"/>
                <w:szCs w:val="24"/>
              </w:rPr>
            </w:pPr>
            <w:r w:rsidRPr="00281771">
              <w:rPr>
                <w:rFonts w:eastAsia="Calibri"/>
                <w:sz w:val="24"/>
                <w:szCs w:val="24"/>
                <w:lang w:eastAsia="en-US"/>
              </w:rPr>
              <w:t>18</w:t>
            </w:r>
          </w:p>
        </w:tc>
      </w:tr>
      <w:tr w:rsidR="00CE60B5" w:rsidRPr="00281771" w:rsidTr="00281771">
        <w:trPr>
          <w:trHeight w:val="603"/>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CE60B5" w:rsidRPr="00281771" w:rsidRDefault="00CE60B5" w:rsidP="00281771">
            <w:pPr>
              <w:jc w:val="center"/>
              <w:rPr>
                <w:sz w:val="24"/>
                <w:szCs w:val="24"/>
              </w:rPr>
            </w:pPr>
            <w:r w:rsidRPr="00281771">
              <w:rPr>
                <w:rFonts w:eastAsia="Calibri"/>
                <w:sz w:val="24"/>
                <w:szCs w:val="24"/>
                <w:lang w:eastAsia="en-US"/>
              </w:rPr>
              <w:t>35.30.12.140</w:t>
            </w:r>
          </w:p>
        </w:tc>
        <w:tc>
          <w:tcPr>
            <w:tcW w:w="2691" w:type="pct"/>
            <w:tcBorders>
              <w:top w:val="single" w:sz="4" w:space="0" w:color="auto"/>
              <w:left w:val="single" w:sz="4" w:space="0" w:color="auto"/>
              <w:bottom w:val="single" w:sz="4" w:space="0" w:color="auto"/>
              <w:right w:val="single" w:sz="4" w:space="0" w:color="auto"/>
            </w:tcBorders>
            <w:vAlign w:val="center"/>
            <w:hideMark/>
          </w:tcPr>
          <w:p w:rsidR="00CE60B5" w:rsidRPr="00281771" w:rsidRDefault="00281771" w:rsidP="00281771">
            <w:pPr>
              <w:spacing w:after="100"/>
              <w:jc w:val="center"/>
              <w:rPr>
                <w:rFonts w:eastAsia="Calibri"/>
                <w:sz w:val="24"/>
                <w:szCs w:val="24"/>
                <w:lang w:eastAsia="en-US"/>
              </w:rPr>
            </w:pPr>
            <w:r w:rsidRPr="00281771">
              <w:rPr>
                <w:color w:val="000000"/>
                <w:sz w:val="24"/>
                <w:szCs w:val="24"/>
                <w:shd w:val="clear" w:color="auto" w:fill="FFFFFF"/>
              </w:rPr>
              <w:t>Услуги по подключению (технологическому присоединению) к централизованной системе горячего водоснабжения</w:t>
            </w:r>
          </w:p>
        </w:tc>
        <w:tc>
          <w:tcPr>
            <w:tcW w:w="1090" w:type="pct"/>
            <w:tcBorders>
              <w:top w:val="single" w:sz="4" w:space="0" w:color="auto"/>
              <w:left w:val="single" w:sz="4" w:space="0" w:color="auto"/>
              <w:bottom w:val="single" w:sz="4" w:space="0" w:color="auto"/>
              <w:right w:val="single" w:sz="4" w:space="0" w:color="auto"/>
            </w:tcBorders>
            <w:vAlign w:val="center"/>
            <w:hideMark/>
          </w:tcPr>
          <w:p w:rsidR="00CE60B5" w:rsidRPr="00281771" w:rsidRDefault="00CE60B5" w:rsidP="00281771">
            <w:pPr>
              <w:jc w:val="center"/>
              <w:rPr>
                <w:sz w:val="24"/>
                <w:szCs w:val="24"/>
              </w:rPr>
            </w:pPr>
            <w:r w:rsidRPr="00281771">
              <w:rPr>
                <w:rFonts w:eastAsia="Calibri"/>
                <w:sz w:val="24"/>
                <w:szCs w:val="24"/>
                <w:lang w:eastAsia="en-US"/>
              </w:rPr>
              <w:t>18</w:t>
            </w:r>
          </w:p>
        </w:tc>
      </w:tr>
      <w:tr w:rsidR="009E3255" w:rsidRPr="00281771" w:rsidTr="00281771">
        <w:trPr>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spacing w:after="100"/>
              <w:jc w:val="center"/>
              <w:rPr>
                <w:rFonts w:eastAsia="Calibri"/>
                <w:sz w:val="24"/>
                <w:szCs w:val="24"/>
                <w:lang w:eastAsia="en-US"/>
              </w:rPr>
            </w:pPr>
            <w:r w:rsidRPr="00281771">
              <w:rPr>
                <w:rFonts w:eastAsia="Calibri"/>
                <w:sz w:val="24"/>
                <w:szCs w:val="24"/>
                <w:lang w:eastAsia="en-US"/>
              </w:rPr>
              <w:t>37.00.11.120</w:t>
            </w:r>
          </w:p>
        </w:tc>
        <w:tc>
          <w:tcPr>
            <w:tcW w:w="2691"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spacing w:after="100"/>
              <w:jc w:val="center"/>
              <w:rPr>
                <w:rFonts w:eastAsia="Calibri"/>
                <w:sz w:val="24"/>
                <w:szCs w:val="24"/>
                <w:lang w:eastAsia="en-US"/>
              </w:rPr>
            </w:pPr>
            <w:r w:rsidRPr="00281771">
              <w:rPr>
                <w:rFonts w:eastAsia="Calibri"/>
                <w:sz w:val="24"/>
                <w:szCs w:val="24"/>
                <w:lang w:eastAsia="en-US"/>
              </w:rPr>
              <w:t>Услуги по транспортированию сточных вод</w:t>
            </w:r>
          </w:p>
        </w:tc>
        <w:tc>
          <w:tcPr>
            <w:tcW w:w="1090"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F15D83" w:rsidP="00281771">
            <w:pPr>
              <w:jc w:val="center"/>
              <w:rPr>
                <w:rFonts w:eastAsia="Calibri"/>
                <w:sz w:val="24"/>
                <w:szCs w:val="24"/>
                <w:lang w:eastAsia="en-US"/>
              </w:rPr>
            </w:pPr>
            <w:r w:rsidRPr="00281771">
              <w:rPr>
                <w:rFonts w:eastAsia="Calibri"/>
                <w:sz w:val="24"/>
                <w:szCs w:val="24"/>
                <w:lang w:eastAsia="en-US"/>
              </w:rPr>
              <w:t>18</w:t>
            </w:r>
          </w:p>
        </w:tc>
      </w:tr>
      <w:tr w:rsidR="009E3255" w:rsidRPr="00281771" w:rsidTr="00281771">
        <w:trPr>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spacing w:after="100"/>
              <w:jc w:val="center"/>
              <w:rPr>
                <w:rFonts w:eastAsia="Calibri"/>
                <w:sz w:val="24"/>
                <w:szCs w:val="24"/>
                <w:lang w:eastAsia="en-US"/>
              </w:rPr>
            </w:pPr>
            <w:r w:rsidRPr="00281771">
              <w:rPr>
                <w:rFonts w:eastAsia="Calibri"/>
                <w:sz w:val="24"/>
                <w:szCs w:val="24"/>
                <w:lang w:eastAsia="en-US"/>
              </w:rPr>
              <w:t>71.20.11.190</w:t>
            </w:r>
          </w:p>
        </w:tc>
        <w:tc>
          <w:tcPr>
            <w:tcW w:w="2691"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spacing w:after="100"/>
              <w:jc w:val="center"/>
              <w:rPr>
                <w:rFonts w:eastAsia="Calibri"/>
                <w:sz w:val="24"/>
                <w:szCs w:val="24"/>
                <w:lang w:eastAsia="en-US"/>
              </w:rPr>
            </w:pPr>
            <w:r w:rsidRPr="00281771">
              <w:rPr>
                <w:rFonts w:eastAsia="Calibri"/>
                <w:sz w:val="24"/>
                <w:szCs w:val="24"/>
                <w:lang w:eastAsia="en-US"/>
              </w:rPr>
              <w:t>Услуги в области испытаний и анализа состава и чистоты прочих веществ</w:t>
            </w:r>
          </w:p>
        </w:tc>
        <w:tc>
          <w:tcPr>
            <w:tcW w:w="1090"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10</w:t>
            </w:r>
          </w:p>
        </w:tc>
      </w:tr>
      <w:tr w:rsidR="009E3255" w:rsidRPr="00281771" w:rsidTr="00281771">
        <w:trPr>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spacing w:after="100"/>
              <w:jc w:val="center"/>
              <w:rPr>
                <w:rFonts w:eastAsia="Calibri"/>
                <w:sz w:val="24"/>
                <w:szCs w:val="24"/>
                <w:lang w:eastAsia="en-US"/>
              </w:rPr>
            </w:pPr>
            <w:r w:rsidRPr="00281771">
              <w:rPr>
                <w:rFonts w:eastAsia="Calibri"/>
                <w:sz w:val="24"/>
                <w:szCs w:val="24"/>
                <w:lang w:eastAsia="en-US"/>
              </w:rPr>
              <w:t>06.20.10.110</w:t>
            </w:r>
          </w:p>
        </w:tc>
        <w:tc>
          <w:tcPr>
            <w:tcW w:w="2691"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spacing w:after="100"/>
              <w:jc w:val="center"/>
              <w:rPr>
                <w:rFonts w:eastAsia="Calibri"/>
                <w:sz w:val="24"/>
                <w:szCs w:val="24"/>
                <w:lang w:eastAsia="en-US"/>
              </w:rPr>
            </w:pPr>
            <w:r w:rsidRPr="00281771">
              <w:rPr>
                <w:rFonts w:eastAsia="Calibri"/>
                <w:sz w:val="24"/>
                <w:szCs w:val="24"/>
                <w:lang w:eastAsia="en-US"/>
              </w:rPr>
              <w:t>Газ горючий природный (газ естественный)</w:t>
            </w:r>
          </w:p>
        </w:tc>
        <w:tc>
          <w:tcPr>
            <w:tcW w:w="1090"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30</w:t>
            </w:r>
          </w:p>
        </w:tc>
      </w:tr>
      <w:tr w:rsidR="009E3255" w:rsidRPr="00281771" w:rsidTr="00281771">
        <w:trPr>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spacing w:after="100"/>
              <w:jc w:val="center"/>
              <w:rPr>
                <w:rFonts w:eastAsia="Calibri"/>
                <w:sz w:val="24"/>
                <w:szCs w:val="24"/>
                <w:lang w:eastAsia="en-US"/>
              </w:rPr>
            </w:pPr>
            <w:r w:rsidRPr="00281771">
              <w:rPr>
                <w:rFonts w:eastAsia="Calibri"/>
                <w:sz w:val="24"/>
                <w:szCs w:val="24"/>
                <w:lang w:eastAsia="en-US"/>
              </w:rPr>
              <w:t>35.22.10.110</w:t>
            </w:r>
          </w:p>
        </w:tc>
        <w:tc>
          <w:tcPr>
            <w:tcW w:w="2691"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spacing w:after="100"/>
              <w:jc w:val="center"/>
              <w:rPr>
                <w:rFonts w:eastAsia="Calibri"/>
                <w:sz w:val="24"/>
                <w:szCs w:val="24"/>
                <w:lang w:eastAsia="en-US"/>
              </w:rPr>
            </w:pPr>
            <w:r w:rsidRPr="00281771">
              <w:rPr>
                <w:rFonts w:eastAsia="Calibri"/>
                <w:sz w:val="24"/>
                <w:szCs w:val="24"/>
                <w:lang w:eastAsia="en-US"/>
              </w:rPr>
              <w:t>Услуги по распределению и снабжению газовым топливом всех видов по системам распределительных трубопроводов</w:t>
            </w:r>
          </w:p>
        </w:tc>
        <w:tc>
          <w:tcPr>
            <w:tcW w:w="1090"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30</w:t>
            </w:r>
          </w:p>
        </w:tc>
      </w:tr>
      <w:tr w:rsidR="009E3255" w:rsidRPr="00281771" w:rsidTr="00281771">
        <w:trPr>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spacing w:after="100"/>
              <w:jc w:val="center"/>
              <w:rPr>
                <w:rFonts w:eastAsia="Calibri"/>
                <w:sz w:val="24"/>
                <w:szCs w:val="24"/>
                <w:lang w:eastAsia="en-US"/>
              </w:rPr>
            </w:pPr>
            <w:r w:rsidRPr="00281771">
              <w:rPr>
                <w:rFonts w:eastAsia="Calibri"/>
                <w:sz w:val="24"/>
                <w:szCs w:val="24"/>
                <w:lang w:eastAsia="en-US"/>
              </w:rPr>
              <w:t>52.22.12.000</w:t>
            </w:r>
          </w:p>
        </w:tc>
        <w:tc>
          <w:tcPr>
            <w:tcW w:w="2691"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spacing w:after="100"/>
              <w:jc w:val="center"/>
              <w:rPr>
                <w:rFonts w:eastAsia="Calibri"/>
                <w:sz w:val="24"/>
                <w:szCs w:val="24"/>
                <w:lang w:eastAsia="en-US"/>
              </w:rPr>
            </w:pPr>
            <w:r w:rsidRPr="00281771">
              <w:rPr>
                <w:rFonts w:eastAsia="Calibri"/>
                <w:sz w:val="24"/>
                <w:szCs w:val="24"/>
                <w:lang w:eastAsia="en-US"/>
              </w:rPr>
              <w:t>Услуги по эксплуатации внутренних водных путей (кроме обработки грузов)</w:t>
            </w:r>
          </w:p>
        </w:tc>
        <w:tc>
          <w:tcPr>
            <w:tcW w:w="1090"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15</w:t>
            </w:r>
          </w:p>
        </w:tc>
      </w:tr>
      <w:tr w:rsidR="009E3255" w:rsidRPr="00281771" w:rsidTr="00281771">
        <w:trPr>
          <w:trHeight w:val="407"/>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spacing w:after="100"/>
              <w:jc w:val="center"/>
              <w:rPr>
                <w:rFonts w:eastAsia="Calibri"/>
                <w:sz w:val="24"/>
                <w:szCs w:val="24"/>
                <w:lang w:eastAsia="en-US"/>
              </w:rPr>
            </w:pPr>
            <w:r w:rsidRPr="00281771">
              <w:rPr>
                <w:rFonts w:eastAsia="Calibri"/>
                <w:sz w:val="24"/>
                <w:szCs w:val="24"/>
                <w:lang w:eastAsia="en-US"/>
              </w:rPr>
              <w:t>71.12.40.</w:t>
            </w:r>
            <w:r w:rsidR="009701CF" w:rsidRPr="00281771">
              <w:rPr>
                <w:rFonts w:eastAsia="Calibri"/>
                <w:sz w:val="24"/>
                <w:szCs w:val="24"/>
                <w:lang w:eastAsia="en-US"/>
              </w:rPr>
              <w:t>119</w:t>
            </w:r>
          </w:p>
        </w:tc>
        <w:tc>
          <w:tcPr>
            <w:tcW w:w="2691"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701CF" w:rsidP="00281771">
            <w:pPr>
              <w:spacing w:after="100"/>
              <w:jc w:val="center"/>
              <w:rPr>
                <w:rFonts w:eastAsia="Calibri"/>
                <w:sz w:val="24"/>
                <w:szCs w:val="24"/>
                <w:lang w:eastAsia="en-US"/>
              </w:rPr>
            </w:pPr>
            <w:r w:rsidRPr="00281771">
              <w:rPr>
                <w:color w:val="000000"/>
                <w:sz w:val="24"/>
                <w:szCs w:val="24"/>
                <w:shd w:val="clear" w:color="auto" w:fill="FFFFFF"/>
              </w:rPr>
              <w:t>Услуги по техническому регулированию и стандартизации, кроме услуг по техническому регулированию и стандартизации в области использования атомной энергии</w:t>
            </w:r>
          </w:p>
        </w:tc>
        <w:tc>
          <w:tcPr>
            <w:tcW w:w="1090"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10</w:t>
            </w:r>
          </w:p>
        </w:tc>
      </w:tr>
      <w:tr w:rsidR="00CE60B5" w:rsidRPr="00281771" w:rsidTr="00281771">
        <w:trPr>
          <w:trHeight w:val="696"/>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CE60B5" w:rsidRPr="00281771" w:rsidRDefault="00CE60B5" w:rsidP="00281771">
            <w:pPr>
              <w:spacing w:after="100"/>
              <w:jc w:val="center"/>
              <w:rPr>
                <w:rFonts w:eastAsia="Calibri"/>
                <w:sz w:val="24"/>
                <w:szCs w:val="24"/>
                <w:lang w:eastAsia="en-US"/>
              </w:rPr>
            </w:pPr>
            <w:r w:rsidRPr="00281771">
              <w:rPr>
                <w:rFonts w:eastAsia="Calibri"/>
                <w:sz w:val="24"/>
                <w:szCs w:val="24"/>
                <w:lang w:eastAsia="en-US"/>
              </w:rPr>
              <w:t>71.12.40.129</w:t>
            </w:r>
          </w:p>
        </w:tc>
        <w:tc>
          <w:tcPr>
            <w:tcW w:w="2691" w:type="pct"/>
            <w:tcBorders>
              <w:top w:val="single" w:sz="4" w:space="0" w:color="auto"/>
              <w:left w:val="single" w:sz="4" w:space="0" w:color="auto"/>
              <w:bottom w:val="single" w:sz="4" w:space="0" w:color="auto"/>
              <w:right w:val="single" w:sz="4" w:space="0" w:color="auto"/>
            </w:tcBorders>
            <w:vAlign w:val="center"/>
            <w:hideMark/>
          </w:tcPr>
          <w:p w:rsidR="00CE60B5" w:rsidRPr="00281771" w:rsidRDefault="009701CF" w:rsidP="00281771">
            <w:pPr>
              <w:spacing w:after="100"/>
              <w:jc w:val="center"/>
              <w:rPr>
                <w:rFonts w:eastAsia="Calibri"/>
                <w:sz w:val="24"/>
                <w:szCs w:val="24"/>
                <w:lang w:eastAsia="en-US"/>
              </w:rPr>
            </w:pPr>
            <w:r w:rsidRPr="00281771">
              <w:rPr>
                <w:color w:val="000000"/>
                <w:sz w:val="24"/>
                <w:szCs w:val="24"/>
                <w:shd w:val="clear" w:color="auto" w:fill="FFFFFF"/>
              </w:rPr>
              <w:t>Услуги в области метрологии прочие, не включенные в другие группировки</w:t>
            </w:r>
          </w:p>
        </w:tc>
        <w:tc>
          <w:tcPr>
            <w:tcW w:w="1090" w:type="pct"/>
            <w:tcBorders>
              <w:top w:val="single" w:sz="4" w:space="0" w:color="auto"/>
              <w:left w:val="single" w:sz="4" w:space="0" w:color="auto"/>
              <w:bottom w:val="single" w:sz="4" w:space="0" w:color="auto"/>
              <w:right w:val="single" w:sz="4" w:space="0" w:color="auto"/>
            </w:tcBorders>
            <w:vAlign w:val="center"/>
            <w:hideMark/>
          </w:tcPr>
          <w:p w:rsidR="00CE60B5" w:rsidRPr="00281771" w:rsidRDefault="00CE60B5" w:rsidP="00281771">
            <w:pPr>
              <w:jc w:val="center"/>
              <w:rPr>
                <w:rFonts w:eastAsia="Calibri"/>
                <w:sz w:val="24"/>
                <w:szCs w:val="24"/>
                <w:lang w:eastAsia="en-US"/>
              </w:rPr>
            </w:pPr>
            <w:r w:rsidRPr="00281771">
              <w:rPr>
                <w:rFonts w:eastAsia="Calibri"/>
                <w:sz w:val="24"/>
                <w:szCs w:val="24"/>
                <w:lang w:eastAsia="en-US"/>
              </w:rPr>
              <w:t>10</w:t>
            </w:r>
          </w:p>
        </w:tc>
      </w:tr>
      <w:tr w:rsidR="009701CF" w:rsidRPr="00281771" w:rsidTr="00281771">
        <w:trPr>
          <w:trHeight w:val="696"/>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701CF" w:rsidRPr="00281771" w:rsidRDefault="009701CF" w:rsidP="00281771">
            <w:pPr>
              <w:spacing w:after="100"/>
              <w:jc w:val="center"/>
              <w:rPr>
                <w:rFonts w:eastAsia="Calibri"/>
                <w:sz w:val="24"/>
                <w:szCs w:val="24"/>
                <w:lang w:eastAsia="en-US"/>
              </w:rPr>
            </w:pPr>
            <w:r w:rsidRPr="00281771">
              <w:rPr>
                <w:color w:val="000000"/>
                <w:sz w:val="24"/>
                <w:szCs w:val="24"/>
                <w:shd w:val="clear" w:color="auto" w:fill="FFFFFF"/>
              </w:rPr>
              <w:t>71.12.40.149</w:t>
            </w:r>
          </w:p>
        </w:tc>
        <w:tc>
          <w:tcPr>
            <w:tcW w:w="2691" w:type="pct"/>
            <w:tcBorders>
              <w:top w:val="single" w:sz="4" w:space="0" w:color="auto"/>
              <w:left w:val="single" w:sz="4" w:space="0" w:color="auto"/>
              <w:bottom w:val="single" w:sz="4" w:space="0" w:color="auto"/>
              <w:right w:val="single" w:sz="4" w:space="0" w:color="auto"/>
            </w:tcBorders>
            <w:vAlign w:val="center"/>
            <w:hideMark/>
          </w:tcPr>
          <w:p w:rsidR="009701CF" w:rsidRPr="00281771" w:rsidRDefault="009701CF" w:rsidP="00281771">
            <w:pPr>
              <w:spacing w:after="100"/>
              <w:jc w:val="center"/>
              <w:rPr>
                <w:color w:val="484848"/>
                <w:sz w:val="24"/>
                <w:szCs w:val="24"/>
                <w:shd w:val="clear" w:color="auto" w:fill="FFFFFF"/>
              </w:rPr>
            </w:pPr>
            <w:r w:rsidRPr="00281771">
              <w:rPr>
                <w:color w:val="000000"/>
                <w:sz w:val="24"/>
                <w:szCs w:val="24"/>
                <w:shd w:val="clear" w:color="auto" w:fill="FFFFFF"/>
              </w:rPr>
              <w:t>Услуги государственного контроля (надзора) за соблюдением требований технических регламентов прочие, не включенные в другие группировки</w:t>
            </w:r>
          </w:p>
        </w:tc>
        <w:tc>
          <w:tcPr>
            <w:tcW w:w="1090" w:type="pct"/>
            <w:tcBorders>
              <w:top w:val="single" w:sz="4" w:space="0" w:color="auto"/>
              <w:left w:val="single" w:sz="4" w:space="0" w:color="auto"/>
              <w:bottom w:val="single" w:sz="4" w:space="0" w:color="auto"/>
              <w:right w:val="single" w:sz="4" w:space="0" w:color="auto"/>
            </w:tcBorders>
            <w:vAlign w:val="center"/>
            <w:hideMark/>
          </w:tcPr>
          <w:p w:rsidR="009701CF" w:rsidRPr="00281771" w:rsidRDefault="009701CF" w:rsidP="00281771">
            <w:pPr>
              <w:jc w:val="center"/>
              <w:rPr>
                <w:rFonts w:eastAsia="Calibri"/>
                <w:sz w:val="24"/>
                <w:szCs w:val="24"/>
                <w:lang w:eastAsia="en-US"/>
              </w:rPr>
            </w:pPr>
            <w:r w:rsidRPr="00281771">
              <w:rPr>
                <w:rFonts w:eastAsia="Calibri"/>
                <w:sz w:val="24"/>
                <w:szCs w:val="24"/>
                <w:lang w:eastAsia="en-US"/>
              </w:rPr>
              <w:t>10</w:t>
            </w:r>
          </w:p>
        </w:tc>
      </w:tr>
      <w:tr w:rsidR="009701CF" w:rsidRPr="00281771" w:rsidTr="00281771">
        <w:trPr>
          <w:trHeight w:val="696"/>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701CF" w:rsidRPr="00281771" w:rsidRDefault="009701CF" w:rsidP="00281771">
            <w:pPr>
              <w:spacing w:after="100"/>
              <w:jc w:val="center"/>
              <w:rPr>
                <w:rFonts w:eastAsia="Calibri"/>
                <w:sz w:val="24"/>
                <w:szCs w:val="24"/>
                <w:lang w:eastAsia="en-US"/>
              </w:rPr>
            </w:pPr>
            <w:r w:rsidRPr="00281771">
              <w:rPr>
                <w:color w:val="000000"/>
                <w:sz w:val="24"/>
                <w:szCs w:val="24"/>
                <w:shd w:val="clear" w:color="auto" w:fill="FFFFFF"/>
              </w:rPr>
              <w:t>71.12.40.150</w:t>
            </w:r>
          </w:p>
        </w:tc>
        <w:tc>
          <w:tcPr>
            <w:tcW w:w="2691" w:type="pct"/>
            <w:tcBorders>
              <w:top w:val="single" w:sz="4" w:space="0" w:color="auto"/>
              <w:left w:val="single" w:sz="4" w:space="0" w:color="auto"/>
              <w:bottom w:val="single" w:sz="4" w:space="0" w:color="auto"/>
              <w:right w:val="single" w:sz="4" w:space="0" w:color="auto"/>
            </w:tcBorders>
            <w:vAlign w:val="center"/>
            <w:hideMark/>
          </w:tcPr>
          <w:p w:rsidR="009701CF" w:rsidRPr="00281771" w:rsidRDefault="009701CF" w:rsidP="00281771">
            <w:pPr>
              <w:spacing w:after="100"/>
              <w:jc w:val="center"/>
              <w:rPr>
                <w:color w:val="484848"/>
                <w:sz w:val="24"/>
                <w:szCs w:val="24"/>
                <w:shd w:val="clear" w:color="auto" w:fill="FFFFFF"/>
              </w:rPr>
            </w:pPr>
            <w:r w:rsidRPr="00281771">
              <w:rPr>
                <w:color w:val="000000"/>
                <w:sz w:val="24"/>
                <w:szCs w:val="24"/>
                <w:shd w:val="clear" w:color="auto" w:fill="FFFFFF"/>
              </w:rPr>
              <w:t>Услуги федерального государственного метрологического надзора</w:t>
            </w:r>
          </w:p>
        </w:tc>
        <w:tc>
          <w:tcPr>
            <w:tcW w:w="1090" w:type="pct"/>
            <w:tcBorders>
              <w:top w:val="single" w:sz="4" w:space="0" w:color="auto"/>
              <w:left w:val="single" w:sz="4" w:space="0" w:color="auto"/>
              <w:bottom w:val="single" w:sz="4" w:space="0" w:color="auto"/>
              <w:right w:val="single" w:sz="4" w:space="0" w:color="auto"/>
            </w:tcBorders>
            <w:vAlign w:val="center"/>
            <w:hideMark/>
          </w:tcPr>
          <w:p w:rsidR="009701CF" w:rsidRPr="00281771" w:rsidRDefault="009701CF" w:rsidP="00281771">
            <w:pPr>
              <w:jc w:val="center"/>
              <w:rPr>
                <w:sz w:val="24"/>
                <w:szCs w:val="24"/>
              </w:rPr>
            </w:pPr>
            <w:r w:rsidRPr="00281771">
              <w:rPr>
                <w:rFonts w:eastAsia="Calibri"/>
                <w:sz w:val="24"/>
                <w:szCs w:val="24"/>
                <w:lang w:eastAsia="en-US"/>
              </w:rPr>
              <w:t>10</w:t>
            </w:r>
          </w:p>
        </w:tc>
      </w:tr>
      <w:tr w:rsidR="009701CF" w:rsidRPr="00281771" w:rsidTr="00281771">
        <w:trPr>
          <w:trHeight w:val="696"/>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701CF" w:rsidRPr="00281771" w:rsidRDefault="009701CF" w:rsidP="00281771">
            <w:pPr>
              <w:spacing w:after="100"/>
              <w:jc w:val="center"/>
              <w:rPr>
                <w:rFonts w:eastAsia="Calibri"/>
                <w:sz w:val="24"/>
                <w:szCs w:val="24"/>
                <w:lang w:eastAsia="en-US"/>
              </w:rPr>
            </w:pPr>
            <w:r w:rsidRPr="00281771">
              <w:rPr>
                <w:color w:val="000000"/>
                <w:sz w:val="24"/>
                <w:szCs w:val="24"/>
                <w:shd w:val="clear" w:color="auto" w:fill="FFFFFF"/>
              </w:rPr>
              <w:t>71.12.40.160</w:t>
            </w:r>
          </w:p>
        </w:tc>
        <w:tc>
          <w:tcPr>
            <w:tcW w:w="2691" w:type="pct"/>
            <w:tcBorders>
              <w:top w:val="single" w:sz="4" w:space="0" w:color="auto"/>
              <w:left w:val="single" w:sz="4" w:space="0" w:color="auto"/>
              <w:bottom w:val="single" w:sz="4" w:space="0" w:color="auto"/>
              <w:right w:val="single" w:sz="4" w:space="0" w:color="auto"/>
            </w:tcBorders>
            <w:vAlign w:val="center"/>
            <w:hideMark/>
          </w:tcPr>
          <w:p w:rsidR="009701CF" w:rsidRPr="00281771" w:rsidRDefault="009701CF" w:rsidP="00281771">
            <w:pPr>
              <w:spacing w:after="100"/>
              <w:jc w:val="center"/>
              <w:rPr>
                <w:color w:val="484848"/>
                <w:sz w:val="24"/>
                <w:szCs w:val="24"/>
                <w:shd w:val="clear" w:color="auto" w:fill="FFFFFF"/>
              </w:rPr>
            </w:pPr>
            <w:r w:rsidRPr="00281771">
              <w:rPr>
                <w:color w:val="000000"/>
                <w:sz w:val="24"/>
                <w:szCs w:val="24"/>
                <w:shd w:val="clear" w:color="auto" w:fill="FFFFFF"/>
              </w:rPr>
              <w:t>:Услуги в области каталогизации продукции</w:t>
            </w:r>
          </w:p>
        </w:tc>
        <w:tc>
          <w:tcPr>
            <w:tcW w:w="1090" w:type="pct"/>
            <w:tcBorders>
              <w:top w:val="single" w:sz="4" w:space="0" w:color="auto"/>
              <w:left w:val="single" w:sz="4" w:space="0" w:color="auto"/>
              <w:bottom w:val="single" w:sz="4" w:space="0" w:color="auto"/>
              <w:right w:val="single" w:sz="4" w:space="0" w:color="auto"/>
            </w:tcBorders>
            <w:vAlign w:val="center"/>
            <w:hideMark/>
          </w:tcPr>
          <w:p w:rsidR="009701CF" w:rsidRPr="00281771" w:rsidRDefault="009701CF" w:rsidP="00281771">
            <w:pPr>
              <w:jc w:val="center"/>
              <w:rPr>
                <w:sz w:val="24"/>
                <w:szCs w:val="24"/>
              </w:rPr>
            </w:pPr>
            <w:r w:rsidRPr="00281771">
              <w:rPr>
                <w:rFonts w:eastAsia="Calibri"/>
                <w:sz w:val="24"/>
                <w:szCs w:val="24"/>
                <w:lang w:eastAsia="en-US"/>
              </w:rPr>
              <w:t>10</w:t>
            </w:r>
          </w:p>
        </w:tc>
      </w:tr>
      <w:tr w:rsidR="00CE60B5" w:rsidRPr="00281771" w:rsidTr="00281771">
        <w:trPr>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CE60B5" w:rsidRPr="00281771" w:rsidRDefault="00CE60B5" w:rsidP="00281771">
            <w:pPr>
              <w:spacing w:after="100"/>
              <w:jc w:val="center"/>
              <w:rPr>
                <w:rFonts w:eastAsia="Calibri"/>
                <w:sz w:val="24"/>
                <w:szCs w:val="24"/>
                <w:lang w:eastAsia="en-US"/>
              </w:rPr>
            </w:pPr>
          </w:p>
        </w:tc>
        <w:tc>
          <w:tcPr>
            <w:tcW w:w="2691" w:type="pct"/>
            <w:tcBorders>
              <w:top w:val="single" w:sz="4" w:space="0" w:color="auto"/>
              <w:left w:val="single" w:sz="4" w:space="0" w:color="auto"/>
              <w:bottom w:val="single" w:sz="4" w:space="0" w:color="auto"/>
              <w:right w:val="single" w:sz="4" w:space="0" w:color="auto"/>
            </w:tcBorders>
            <w:vAlign w:val="center"/>
            <w:hideMark/>
          </w:tcPr>
          <w:p w:rsidR="00CE60B5" w:rsidRPr="00281771" w:rsidRDefault="00CE60B5" w:rsidP="00281771">
            <w:pPr>
              <w:spacing w:after="100"/>
              <w:jc w:val="center"/>
              <w:rPr>
                <w:rFonts w:eastAsia="Calibri"/>
                <w:sz w:val="24"/>
                <w:szCs w:val="24"/>
                <w:lang w:eastAsia="en-US"/>
              </w:rPr>
            </w:pPr>
          </w:p>
        </w:tc>
        <w:tc>
          <w:tcPr>
            <w:tcW w:w="1090" w:type="pct"/>
            <w:tcBorders>
              <w:top w:val="single" w:sz="4" w:space="0" w:color="auto"/>
              <w:left w:val="single" w:sz="4" w:space="0" w:color="auto"/>
              <w:bottom w:val="single" w:sz="4" w:space="0" w:color="auto"/>
              <w:right w:val="single" w:sz="4" w:space="0" w:color="auto"/>
            </w:tcBorders>
            <w:vAlign w:val="center"/>
            <w:hideMark/>
          </w:tcPr>
          <w:p w:rsidR="00CE60B5" w:rsidRPr="00281771" w:rsidRDefault="00CE60B5" w:rsidP="00281771">
            <w:pPr>
              <w:jc w:val="center"/>
              <w:rPr>
                <w:rFonts w:eastAsia="Calibri"/>
                <w:sz w:val="24"/>
                <w:szCs w:val="24"/>
                <w:lang w:eastAsia="en-US"/>
              </w:rPr>
            </w:pPr>
          </w:p>
        </w:tc>
      </w:tr>
      <w:tr w:rsidR="009E3255" w:rsidRPr="00281771" w:rsidTr="00281771">
        <w:trPr>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71.12.34.110</w:t>
            </w:r>
          </w:p>
        </w:tc>
        <w:tc>
          <w:tcPr>
            <w:tcW w:w="2691"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Услуги в области землеустройства</w:t>
            </w:r>
          </w:p>
        </w:tc>
        <w:tc>
          <w:tcPr>
            <w:tcW w:w="1090"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10</w:t>
            </w:r>
          </w:p>
        </w:tc>
      </w:tr>
      <w:tr w:rsidR="009E3255" w:rsidRPr="00281771" w:rsidTr="00281771">
        <w:trPr>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61.10.11.110</w:t>
            </w:r>
          </w:p>
        </w:tc>
        <w:tc>
          <w:tcPr>
            <w:tcW w:w="2691"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Услуги по предоставлению внутризоновых, междугородных и международных телефонных соединений</w:t>
            </w:r>
          </w:p>
        </w:tc>
        <w:tc>
          <w:tcPr>
            <w:tcW w:w="1090"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18</w:t>
            </w:r>
          </w:p>
        </w:tc>
      </w:tr>
      <w:tr w:rsidR="009E3255" w:rsidRPr="00281771" w:rsidTr="00281771">
        <w:trPr>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52.21.11.000</w:t>
            </w:r>
          </w:p>
        </w:tc>
        <w:tc>
          <w:tcPr>
            <w:tcW w:w="2691"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Услуги железнодорожные маневровые или буксировочные</w:t>
            </w:r>
          </w:p>
        </w:tc>
        <w:tc>
          <w:tcPr>
            <w:tcW w:w="1090"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F70FF4" w:rsidP="00281771">
            <w:pPr>
              <w:jc w:val="center"/>
              <w:rPr>
                <w:rFonts w:eastAsia="Calibri"/>
                <w:sz w:val="24"/>
                <w:szCs w:val="24"/>
                <w:lang w:eastAsia="en-US"/>
              </w:rPr>
            </w:pPr>
            <w:r w:rsidRPr="00281771">
              <w:rPr>
                <w:rFonts w:eastAsia="Calibri"/>
                <w:sz w:val="24"/>
                <w:szCs w:val="24"/>
                <w:lang w:eastAsia="en-US"/>
              </w:rPr>
              <w:t>10</w:t>
            </w:r>
          </w:p>
        </w:tc>
      </w:tr>
      <w:tr w:rsidR="009E3255" w:rsidRPr="00281771" w:rsidTr="00281771">
        <w:trPr>
          <w:trHeight w:val="706"/>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19.20.21</w:t>
            </w:r>
            <w:r w:rsidR="00CE60B5" w:rsidRPr="00281771">
              <w:rPr>
                <w:rFonts w:eastAsia="Calibri"/>
                <w:sz w:val="24"/>
                <w:szCs w:val="24"/>
                <w:lang w:eastAsia="en-US"/>
              </w:rPr>
              <w:t>.100</w:t>
            </w:r>
          </w:p>
        </w:tc>
        <w:tc>
          <w:tcPr>
            <w:tcW w:w="2691"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3F2EF2" w:rsidP="00281771">
            <w:pPr>
              <w:jc w:val="center"/>
              <w:rPr>
                <w:rFonts w:eastAsia="Calibri"/>
                <w:sz w:val="24"/>
                <w:szCs w:val="24"/>
                <w:lang w:eastAsia="en-US"/>
              </w:rPr>
            </w:pPr>
            <w:r w:rsidRPr="00281771">
              <w:rPr>
                <w:rFonts w:eastAsia="Calibri"/>
                <w:sz w:val="24"/>
                <w:szCs w:val="24"/>
                <w:lang w:eastAsia="en-US"/>
              </w:rPr>
              <w:t>Бензин прямогонный</w:t>
            </w:r>
          </w:p>
        </w:tc>
        <w:tc>
          <w:tcPr>
            <w:tcW w:w="1090" w:type="pct"/>
            <w:tcBorders>
              <w:top w:val="single" w:sz="4" w:space="0" w:color="auto"/>
              <w:left w:val="single" w:sz="4" w:space="0" w:color="auto"/>
              <w:bottom w:val="single" w:sz="4" w:space="0" w:color="auto"/>
              <w:right w:val="single" w:sz="4" w:space="0" w:color="auto"/>
            </w:tcBorders>
            <w:vAlign w:val="center"/>
            <w:hideMark/>
          </w:tcPr>
          <w:p w:rsidR="009E3255" w:rsidRPr="00281771" w:rsidRDefault="009E3255" w:rsidP="00281771">
            <w:pPr>
              <w:jc w:val="center"/>
              <w:rPr>
                <w:rFonts w:eastAsia="Calibri"/>
                <w:sz w:val="24"/>
                <w:szCs w:val="24"/>
                <w:lang w:eastAsia="en-US"/>
              </w:rPr>
            </w:pPr>
            <w:r w:rsidRPr="00281771">
              <w:rPr>
                <w:rFonts w:eastAsia="Calibri"/>
                <w:sz w:val="24"/>
                <w:szCs w:val="24"/>
                <w:lang w:eastAsia="en-US"/>
              </w:rPr>
              <w:t>1</w:t>
            </w:r>
            <w:r w:rsidR="00F15D83" w:rsidRPr="00281771">
              <w:rPr>
                <w:rFonts w:eastAsia="Calibri"/>
                <w:sz w:val="24"/>
                <w:szCs w:val="24"/>
                <w:lang w:eastAsia="en-US"/>
              </w:rPr>
              <w:t>5</w:t>
            </w:r>
          </w:p>
        </w:tc>
      </w:tr>
      <w:tr w:rsidR="003F2EF2" w:rsidRPr="00281771" w:rsidTr="00281771">
        <w:trPr>
          <w:trHeight w:val="419"/>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19.20.21.300</w:t>
            </w:r>
          </w:p>
        </w:tc>
        <w:tc>
          <w:tcPr>
            <w:tcW w:w="2691"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Топливо дизельное</w:t>
            </w:r>
          </w:p>
        </w:tc>
        <w:tc>
          <w:tcPr>
            <w:tcW w:w="1090"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15</w:t>
            </w:r>
          </w:p>
        </w:tc>
      </w:tr>
      <w:tr w:rsidR="003F2EF2" w:rsidRPr="00281771" w:rsidTr="00281771">
        <w:trPr>
          <w:trHeight w:val="419"/>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19.20.21.500</w:t>
            </w:r>
          </w:p>
        </w:tc>
        <w:tc>
          <w:tcPr>
            <w:tcW w:w="2691"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Топливо моторное этанольное</w:t>
            </w:r>
          </w:p>
        </w:tc>
        <w:tc>
          <w:tcPr>
            <w:tcW w:w="1090"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15</w:t>
            </w:r>
          </w:p>
        </w:tc>
      </w:tr>
      <w:tr w:rsidR="003F2EF2" w:rsidRPr="00281771" w:rsidTr="00281771">
        <w:trPr>
          <w:trHeight w:val="419"/>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19.20.21.510</w:t>
            </w:r>
          </w:p>
        </w:tc>
        <w:tc>
          <w:tcPr>
            <w:tcW w:w="2691"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Топливо моторное этанольное летнее</w:t>
            </w:r>
          </w:p>
        </w:tc>
        <w:tc>
          <w:tcPr>
            <w:tcW w:w="1090"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15</w:t>
            </w:r>
          </w:p>
        </w:tc>
      </w:tr>
      <w:tr w:rsidR="003F2EF2" w:rsidRPr="00281771" w:rsidTr="00281771">
        <w:trPr>
          <w:trHeight w:val="419"/>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19.20.21.520</w:t>
            </w:r>
          </w:p>
        </w:tc>
        <w:tc>
          <w:tcPr>
            <w:tcW w:w="2691"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Топливо моторное этанольное зимнее</w:t>
            </w:r>
          </w:p>
        </w:tc>
        <w:tc>
          <w:tcPr>
            <w:tcW w:w="1090"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15</w:t>
            </w:r>
          </w:p>
        </w:tc>
      </w:tr>
      <w:tr w:rsidR="003F2EF2" w:rsidRPr="00281771" w:rsidTr="00281771">
        <w:trPr>
          <w:trHeight w:val="419"/>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19.20.21.600</w:t>
            </w:r>
          </w:p>
        </w:tc>
        <w:tc>
          <w:tcPr>
            <w:tcW w:w="2691"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Бензин прямогонный</w:t>
            </w:r>
          </w:p>
        </w:tc>
        <w:tc>
          <w:tcPr>
            <w:tcW w:w="1090"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15</w:t>
            </w:r>
          </w:p>
        </w:tc>
      </w:tr>
      <w:tr w:rsidR="003F2EF2" w:rsidRPr="00281771" w:rsidTr="00281771">
        <w:trPr>
          <w:trHeight w:val="393"/>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35.14.10.000</w:t>
            </w:r>
          </w:p>
        </w:tc>
        <w:tc>
          <w:tcPr>
            <w:tcW w:w="2691"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Услуги по торговле электроэнергией</w:t>
            </w:r>
          </w:p>
        </w:tc>
        <w:tc>
          <w:tcPr>
            <w:tcW w:w="1090"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18</w:t>
            </w:r>
          </w:p>
        </w:tc>
      </w:tr>
      <w:tr w:rsidR="003F2EF2" w:rsidRPr="00281771" w:rsidTr="00281771">
        <w:trPr>
          <w:trHeight w:val="427"/>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35.12.10.110</w:t>
            </w:r>
          </w:p>
        </w:tc>
        <w:tc>
          <w:tcPr>
            <w:tcW w:w="2691"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Услуги по передаче электроэнергии</w:t>
            </w:r>
          </w:p>
        </w:tc>
        <w:tc>
          <w:tcPr>
            <w:tcW w:w="1090"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20</w:t>
            </w:r>
          </w:p>
        </w:tc>
      </w:tr>
      <w:tr w:rsidR="003F2EF2" w:rsidRPr="00281771" w:rsidTr="00281771">
        <w:trPr>
          <w:jc w:val="center"/>
        </w:trPr>
        <w:tc>
          <w:tcPr>
            <w:tcW w:w="1219"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53.10.12.000</w:t>
            </w:r>
          </w:p>
        </w:tc>
        <w:tc>
          <w:tcPr>
            <w:tcW w:w="2691"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Услуги почтовой связи общего пользования, связанные с письменной корреспонденцией</w:t>
            </w:r>
          </w:p>
        </w:tc>
        <w:tc>
          <w:tcPr>
            <w:tcW w:w="1090" w:type="pct"/>
            <w:tcBorders>
              <w:top w:val="single" w:sz="4" w:space="0" w:color="auto"/>
              <w:left w:val="single" w:sz="4" w:space="0" w:color="auto"/>
              <w:bottom w:val="single" w:sz="4" w:space="0" w:color="auto"/>
              <w:right w:val="single" w:sz="4" w:space="0" w:color="auto"/>
            </w:tcBorders>
            <w:vAlign w:val="center"/>
            <w:hideMark/>
          </w:tcPr>
          <w:p w:rsidR="003F2EF2" w:rsidRPr="00281771" w:rsidRDefault="003F2EF2" w:rsidP="00281771">
            <w:pPr>
              <w:jc w:val="center"/>
              <w:rPr>
                <w:rFonts w:eastAsia="Calibri"/>
                <w:sz w:val="24"/>
                <w:szCs w:val="24"/>
                <w:lang w:eastAsia="en-US"/>
              </w:rPr>
            </w:pPr>
            <w:r w:rsidRPr="00281771">
              <w:rPr>
                <w:rFonts w:eastAsia="Calibri"/>
                <w:sz w:val="24"/>
                <w:szCs w:val="24"/>
                <w:lang w:eastAsia="en-US"/>
              </w:rPr>
              <w:t>20</w:t>
            </w:r>
          </w:p>
        </w:tc>
      </w:tr>
    </w:tbl>
    <w:p w:rsidR="003457EF" w:rsidRPr="00A158D0" w:rsidRDefault="003457EF" w:rsidP="00CA1558">
      <w:pPr>
        <w:widowControl/>
        <w:spacing w:beforeLines="60"/>
        <w:contextualSpacing/>
        <w:jc w:val="both"/>
        <w:rPr>
          <w:sz w:val="2"/>
          <w:szCs w:val="2"/>
        </w:rPr>
      </w:pPr>
    </w:p>
    <w:sectPr w:rsidR="003457EF" w:rsidRPr="00A158D0" w:rsidSect="00973E3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622" w:rsidRDefault="00ED6622" w:rsidP="006A43CE">
      <w:r>
        <w:separator/>
      </w:r>
    </w:p>
  </w:endnote>
  <w:endnote w:type="continuationSeparator" w:id="0">
    <w:p w:rsidR="00ED6622" w:rsidRDefault="00ED6622" w:rsidP="006A4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Math">
    <w:panose1 w:val="02040503050406030204"/>
    <w:charset w:val="CC"/>
    <w:family w:val="roman"/>
    <w:pitch w:val="variable"/>
    <w:sig w:usb0="E00002FF" w:usb1="420024FF" w:usb2="00000000" w:usb3="00000000" w:csb0="0000019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622" w:rsidRDefault="00ED6622" w:rsidP="006A43CE">
      <w:r>
        <w:separator/>
      </w:r>
    </w:p>
  </w:footnote>
  <w:footnote w:type="continuationSeparator" w:id="0">
    <w:p w:rsidR="00ED6622" w:rsidRDefault="00ED6622" w:rsidP="006A43CE">
      <w:r>
        <w:continuationSeparator/>
      </w:r>
    </w:p>
  </w:footnote>
  <w:footnote w:id="1">
    <w:p w:rsidR="00EA1C26" w:rsidRDefault="00EA1C26" w:rsidP="0020506D">
      <w:pPr>
        <w:pStyle w:val="affc"/>
        <w:jc w:val="both"/>
      </w:pPr>
      <w:r>
        <w:rPr>
          <w:rStyle w:val="affe"/>
        </w:rPr>
        <w:footnoteRef/>
      </w:r>
      <w:r>
        <w:t xml:space="preserve">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w:t>
      </w:r>
    </w:p>
  </w:footnote>
  <w:footnote w:id="2">
    <w:p w:rsidR="00EA1C26" w:rsidRDefault="00EA1C26" w:rsidP="002E6CBC">
      <w:pPr>
        <w:pStyle w:val="affc"/>
        <w:jc w:val="both"/>
      </w:pPr>
      <w:r w:rsidRPr="00E83CF5">
        <w:rPr>
          <w:rStyle w:val="affe"/>
        </w:rPr>
        <w:footnoteRef/>
      </w:r>
      <w:r>
        <w:t xml:space="preserve"> Аукцион на право заключить договор является аукционом на повышение цены, победителем которого признается лицо, предложившее наиболее высокую цену договора. Проведение аукциона на понижение цены не регулируется положениями Гражданского кодекса Российской Федерации.</w:t>
      </w:r>
    </w:p>
  </w:footnote>
  <w:footnote w:id="3">
    <w:p w:rsidR="00EA1C26" w:rsidRDefault="00EA1C26" w:rsidP="009F0BCC">
      <w:pPr>
        <w:pStyle w:val="affc"/>
        <w:jc w:val="both"/>
      </w:pPr>
      <w:r>
        <w:rPr>
          <w:rStyle w:val="affe"/>
        </w:rPr>
        <w:footnoteRef/>
      </w:r>
      <w:r>
        <w:t xml:space="preserve"> Ценовые пороги, указанные в данном разделе, не применяются при осуществлении закупок, участниками которых могут быть только субъекты малого и среднего предпринимательства.</w:t>
      </w:r>
    </w:p>
  </w:footnote>
  <w:footnote w:id="4">
    <w:p w:rsidR="00EA1C26" w:rsidRDefault="00EA1C26">
      <w:pPr>
        <w:pStyle w:val="affc"/>
      </w:pPr>
      <w:r>
        <w:rPr>
          <w:rStyle w:val="affe"/>
        </w:rPr>
        <w:footnoteRef/>
      </w:r>
      <w:r>
        <w:t xml:space="preserve"> Данный срок указывается в соответствии с конкурсной документацией.</w:t>
      </w:r>
    </w:p>
  </w:footnote>
  <w:footnote w:id="5">
    <w:p w:rsidR="00EA1C26" w:rsidRPr="009C7FDB" w:rsidRDefault="00EA1C26" w:rsidP="00F93054">
      <w:pPr>
        <w:pStyle w:val="affc"/>
      </w:pPr>
      <w:r w:rsidRPr="009C7FDB">
        <w:rPr>
          <w:rStyle w:val="affe"/>
        </w:rPr>
        <w:footnoteRef/>
      </w:r>
      <w:r w:rsidRPr="009C7FDB">
        <w:t xml:space="preserve"> </w:t>
      </w:r>
      <w:r w:rsidRPr="009C7FDB">
        <w:rPr>
          <w:i/>
        </w:rPr>
        <w:t xml:space="preserve">Отсутствие указания страны происхождения товаров в составе заявки не является основанием для отклонения такой заявки в участии в закупке. В случае отсутствия указания страны происхождения товаров в составе заявки, такая заявка рассматривается как содержащая предложение о </w:t>
      </w:r>
      <w:r w:rsidRPr="009C7FDB">
        <w:rPr>
          <w:i/>
          <w:u w:val="single"/>
        </w:rPr>
        <w:t>поставке товаров иностранного происхождения.</w:t>
      </w:r>
      <w:r w:rsidRPr="009C7FDB">
        <w:rPr>
          <w:i/>
        </w:rPr>
        <w:t xml:space="preserve"> Положение об </w:t>
      </w:r>
      <w:r w:rsidRPr="009C7FDB">
        <w:rPr>
          <w:bCs/>
          <w:i/>
        </w:rPr>
        <w:t>ответственности участников закупки за представление недостоверных сведений о стране происхождения товара, указанного в заявке на участие в закупке, а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1645"/>
      <w:docPartObj>
        <w:docPartGallery w:val="Page Numbers (Top of Page)"/>
        <w:docPartUnique/>
      </w:docPartObj>
    </w:sdtPr>
    <w:sdtContent>
      <w:p w:rsidR="00EA1C26" w:rsidRDefault="00CA1558">
        <w:pPr>
          <w:pStyle w:val="a8"/>
          <w:jc w:val="center"/>
        </w:pPr>
        <w:fldSimple w:instr=" PAGE   \* MERGEFORMAT ">
          <w:r w:rsidR="00402FC3">
            <w:rPr>
              <w:noProof/>
            </w:rPr>
            <w:t>2</w:t>
          </w:r>
        </w:fldSimple>
      </w:p>
    </w:sdtContent>
  </w:sdt>
  <w:p w:rsidR="00EA1C26" w:rsidRDefault="00EA1C26" w:rsidP="00C10F4F">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F1B"/>
    <w:multiLevelType w:val="hybridMultilevel"/>
    <w:tmpl w:val="E5209100"/>
    <w:lvl w:ilvl="0" w:tplc="DA1E507C">
      <w:start w:val="1"/>
      <w:numFmt w:val="russianLower"/>
      <w:suff w:val="space"/>
      <w:lvlText w:val="%1)"/>
      <w:lvlJc w:val="left"/>
      <w:pPr>
        <w:ind w:left="2503" w:hanging="360"/>
      </w:pPr>
      <w:rPr>
        <w:rFonts w:ascii="Times New Roman" w:hAnsi="Times New Roman" w:cs="Times New Roman" w:hint="default"/>
      </w:rPr>
    </w:lvl>
    <w:lvl w:ilvl="1" w:tplc="7EAE40A6">
      <w:start w:val="1"/>
      <w:numFmt w:val="russianLower"/>
      <w:suff w:val="space"/>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AE128B5C">
      <w:start w:val="5"/>
      <w:numFmt w:val="decimal"/>
      <w:suff w:val="nothing"/>
      <w:lvlText w:val="%4)"/>
      <w:lvlJc w:val="left"/>
      <w:pPr>
        <w:ind w:left="2880" w:hanging="360"/>
      </w:pPr>
      <w:rPr>
        <w:rFonts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C60323"/>
    <w:multiLevelType w:val="multilevel"/>
    <w:tmpl w:val="D9C02F08"/>
    <w:lvl w:ilvl="0">
      <w:start w:val="12"/>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9"/>
      <w:numFmt w:val="decimal"/>
      <w:lvlText w:val="%1.%2.%3."/>
      <w:lvlJc w:val="left"/>
      <w:pPr>
        <w:ind w:left="810" w:hanging="810"/>
      </w:pPr>
      <w:rPr>
        <w:rFonts w:hint="default"/>
      </w:rPr>
    </w:lvl>
    <w:lvl w:ilvl="3">
      <w:start w:val="3"/>
      <w:numFmt w:val="decimal"/>
      <w:suff w:val="nothing"/>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386EB2"/>
    <w:multiLevelType w:val="hybridMultilevel"/>
    <w:tmpl w:val="EFB6B70E"/>
    <w:lvl w:ilvl="0" w:tplc="FF9EE69E">
      <w:start w:val="1"/>
      <w:numFmt w:val="decimal"/>
      <w:suff w:val="nothing"/>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09204ED4"/>
    <w:multiLevelType w:val="multilevel"/>
    <w:tmpl w:val="472CE1BC"/>
    <w:lvl w:ilvl="0">
      <w:start w:val="12"/>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7"/>
      <w:numFmt w:val="decimal"/>
      <w:lvlText w:val="%1.%2.%3."/>
      <w:lvlJc w:val="left"/>
      <w:pPr>
        <w:ind w:left="810" w:hanging="810"/>
      </w:pPr>
      <w:rPr>
        <w:rFonts w:hint="default"/>
      </w:rPr>
    </w:lvl>
    <w:lvl w:ilvl="3">
      <w:start w:val="3"/>
      <w:numFmt w:val="decimal"/>
      <w:suff w:val="nothing"/>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9DC5CDC"/>
    <w:multiLevelType w:val="hybridMultilevel"/>
    <w:tmpl w:val="F4807C02"/>
    <w:lvl w:ilvl="0" w:tplc="9530C14A">
      <w:start w:val="1"/>
      <w:numFmt w:val="decimal"/>
      <w:suff w:val="nothing"/>
      <w:lvlText w:val="%1)"/>
      <w:lvlJc w:val="left"/>
      <w:pPr>
        <w:ind w:left="720" w:hanging="360"/>
      </w:pPr>
      <w:rPr>
        <w:rFonts w:cs="Times New Roman" w:hint="default"/>
        <w:b w:val="0"/>
      </w:rPr>
    </w:lvl>
    <w:lvl w:ilvl="1" w:tplc="52C25DB8">
      <w:start w:val="1"/>
      <w:numFmt w:val="decimal"/>
      <w:suff w:val="nothing"/>
      <w:lvlText w:val="%2)"/>
      <w:lvlJc w:val="left"/>
      <w:pPr>
        <w:ind w:left="1440" w:hanging="360"/>
      </w:pPr>
      <w:rPr>
        <w:rFonts w:hint="default"/>
      </w:rPr>
    </w:lvl>
    <w:lvl w:ilvl="2" w:tplc="0419001B">
      <w:start w:val="1"/>
      <w:numFmt w:val="lowerRoman"/>
      <w:lvlText w:val="%3."/>
      <w:lvlJc w:val="right"/>
      <w:pPr>
        <w:ind w:left="2160" w:hanging="180"/>
      </w:pPr>
    </w:lvl>
    <w:lvl w:ilvl="3" w:tplc="EE6C3872">
      <w:start w:val="1"/>
      <w:numFmt w:val="decimal"/>
      <w:suff w:val="nothing"/>
      <w:lvlText w:val="%4)"/>
      <w:lvlJc w:val="left"/>
      <w:pPr>
        <w:ind w:left="709" w:firstLine="142"/>
      </w:pPr>
      <w:rPr>
        <w:rFonts w:cs="Times New Roman" w:hint="default"/>
        <w:b w:val="0"/>
      </w:r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A157C3"/>
    <w:multiLevelType w:val="multilevel"/>
    <w:tmpl w:val="3802F590"/>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suff w:val="nothing"/>
      <w:lvlText w:val="%4)"/>
      <w:lvlJc w:val="left"/>
      <w:pPr>
        <w:ind w:left="720" w:hanging="720"/>
      </w:pPr>
      <w:rPr>
        <w:rFonts w:ascii="Times New Roman" w:eastAsia="Times New Roman" w:hAnsi="Times New Roman" w:cs="Times New Roman"/>
      </w:rPr>
    </w:lvl>
    <w:lvl w:ilvl="4">
      <w:start w:val="1"/>
      <w:numFmt w:val="decimal"/>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DC6185B"/>
    <w:multiLevelType w:val="multilevel"/>
    <w:tmpl w:val="A1DAC9FA"/>
    <w:lvl w:ilvl="0">
      <w:start w:val="1"/>
      <w:numFmt w:val="russianLower"/>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1CC6CA7"/>
    <w:multiLevelType w:val="multilevel"/>
    <w:tmpl w:val="99E67A70"/>
    <w:lvl w:ilvl="0">
      <w:start w:val="11"/>
      <w:numFmt w:val="decimal"/>
      <w:lvlText w:val="%1."/>
      <w:lvlJc w:val="left"/>
      <w:pPr>
        <w:ind w:left="660" w:hanging="660"/>
      </w:pPr>
      <w:rPr>
        <w:rFonts w:hint="default"/>
      </w:rPr>
    </w:lvl>
    <w:lvl w:ilvl="1">
      <w:start w:val="8"/>
      <w:numFmt w:val="decimal"/>
      <w:suff w:val="nothing"/>
      <w:lvlText w:val="%1.%2."/>
      <w:lvlJc w:val="left"/>
      <w:pPr>
        <w:ind w:left="660" w:hanging="660"/>
      </w:pPr>
      <w:rPr>
        <w:rFonts w:hint="default"/>
        <w:b/>
      </w:rPr>
    </w:lvl>
    <w:lvl w:ilvl="2">
      <w:start w:val="11"/>
      <w:numFmt w:val="decimal"/>
      <w:suff w:val="nothing"/>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3D8053C"/>
    <w:multiLevelType w:val="multilevel"/>
    <w:tmpl w:val="D01A052A"/>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9">
    <w:nsid w:val="148D2CBF"/>
    <w:multiLevelType w:val="hybridMultilevel"/>
    <w:tmpl w:val="4184E85C"/>
    <w:lvl w:ilvl="0" w:tplc="4B50892E">
      <w:start w:val="1"/>
      <w:numFmt w:val="decimal"/>
      <w:suff w:val="nothing"/>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74FD2"/>
    <w:multiLevelType w:val="multilevel"/>
    <w:tmpl w:val="7D2A2866"/>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suff w:val="nothing"/>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773499"/>
    <w:multiLevelType w:val="multilevel"/>
    <w:tmpl w:val="1110E916"/>
    <w:lvl w:ilvl="0">
      <w:start w:val="8"/>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nsid w:val="189D03FA"/>
    <w:multiLevelType w:val="multilevel"/>
    <w:tmpl w:val="723E3232"/>
    <w:lvl w:ilvl="0">
      <w:start w:val="11"/>
      <w:numFmt w:val="decimal"/>
      <w:lvlText w:val="%1."/>
      <w:lvlJc w:val="left"/>
      <w:pPr>
        <w:ind w:left="780" w:hanging="780"/>
      </w:pPr>
      <w:rPr>
        <w:rFonts w:hint="default"/>
      </w:rPr>
    </w:lvl>
    <w:lvl w:ilvl="1">
      <w:start w:val="10"/>
      <w:numFmt w:val="decimal"/>
      <w:lvlText w:val="%1.%2."/>
      <w:lvlJc w:val="left"/>
      <w:pPr>
        <w:ind w:left="1134" w:hanging="780"/>
      </w:pPr>
      <w:rPr>
        <w:rFonts w:hint="default"/>
      </w:rPr>
    </w:lvl>
    <w:lvl w:ilvl="2">
      <w:start w:val="6"/>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1B431C9B"/>
    <w:multiLevelType w:val="multilevel"/>
    <w:tmpl w:val="5FE0B0C8"/>
    <w:styleLink w:val="a"/>
    <w:lvl w:ilvl="0">
      <w:start w:val="1"/>
      <w:numFmt w:val="upperRoman"/>
      <w:lvlText w:val="%1"/>
      <w:lvlJc w:val="left"/>
      <w:pPr>
        <w:tabs>
          <w:tab w:val="num" w:pos="567"/>
        </w:tabs>
        <w:ind w:left="567" w:hanging="567"/>
      </w:pPr>
      <w:rPr>
        <w:rFonts w:ascii="Arial" w:hAnsi="Arial" w:cs="Times New Roman" w:hint="default"/>
        <w:sz w:val="28"/>
      </w:rPr>
    </w:lvl>
    <w:lvl w:ilvl="1">
      <w:start w:val="1"/>
      <w:numFmt w:val="none"/>
      <w:lvlRestart w:val="0"/>
      <w:lvlText w:val=""/>
      <w:lvlJc w:val="left"/>
      <w:pPr>
        <w:tabs>
          <w:tab w:val="num" w:pos="567"/>
        </w:tabs>
        <w:ind w:left="567" w:hanging="567"/>
      </w:pPr>
      <w:rPr>
        <w:rFonts w:ascii="Arial" w:hAnsi="Arial" w:cs="Times New Roman" w:hint="default"/>
        <w:b/>
        <w:i w:val="0"/>
        <w:sz w:val="24"/>
      </w:rPr>
    </w:lvl>
    <w:lvl w:ilvl="2">
      <w:start w:val="1"/>
      <w:numFmt w:val="decimal"/>
      <w:lvlRestart w:val="0"/>
      <w:lvlText w:val="Статья %3"/>
      <w:lvlJc w:val="left"/>
      <w:pPr>
        <w:tabs>
          <w:tab w:val="num" w:pos="2217"/>
        </w:tabs>
        <w:ind w:left="2217" w:hanging="1134"/>
      </w:pPr>
      <w:rPr>
        <w:rFonts w:ascii="Arial Narrow" w:hAnsi="Arial Narrow" w:cs="Times New Roman" w:hint="default"/>
        <w:b/>
        <w:i w:val="0"/>
        <w:sz w:val="24"/>
      </w:rPr>
    </w:lvl>
    <w:lvl w:ilvl="3">
      <w:start w:val="1"/>
      <w:numFmt w:val="decimal"/>
      <w:lvlText w:val="%3.%4"/>
      <w:lvlJc w:val="left"/>
      <w:pPr>
        <w:tabs>
          <w:tab w:val="num" w:pos="1765"/>
        </w:tabs>
        <w:ind w:left="1765" w:hanging="397"/>
      </w:pPr>
      <w:rPr>
        <w:rFonts w:ascii="Arial Narrow" w:hAnsi="Arial Narrow" w:cs="Times New Roman" w:hint="default"/>
        <w:b/>
        <w:i w:val="0"/>
        <w:sz w:val="24"/>
      </w:rPr>
    </w:lvl>
    <w:lvl w:ilvl="4">
      <w:start w:val="1"/>
      <w:numFmt w:val="none"/>
      <w:lvlText w:val=""/>
      <w:lvlJc w:val="left"/>
      <w:pPr>
        <w:tabs>
          <w:tab w:val="num" w:pos="1134"/>
        </w:tabs>
        <w:ind w:left="1134" w:hanging="567"/>
      </w:pPr>
      <w:rPr>
        <w:rFonts w:ascii="Arial Narrow" w:hAnsi="Arial Narrow" w:cs="Times New Roman" w:hint="default"/>
        <w:b/>
        <w:i w:val="0"/>
        <w:sz w:val="22"/>
      </w:rPr>
    </w:lvl>
    <w:lvl w:ilvl="5">
      <w:start w:val="1"/>
      <w:numFmt w:val="decimal"/>
      <w:lvlText w:val="%6)"/>
      <w:lvlJc w:val="left"/>
      <w:pPr>
        <w:tabs>
          <w:tab w:val="num" w:pos="1537"/>
        </w:tabs>
        <w:ind w:left="1537" w:hanging="397"/>
      </w:pPr>
      <w:rPr>
        <w:rFonts w:ascii="Arial Narrow" w:hAnsi="Arial Narrow" w:cs="Times New Roman" w:hint="default"/>
        <w:b w:val="0"/>
        <w:i w:val="0"/>
        <w:sz w:val="24"/>
      </w:rPr>
    </w:lvl>
    <w:lvl w:ilvl="6">
      <w:start w:val="1"/>
      <w:numFmt w:val="bullet"/>
      <w:lvlRestart w:val="0"/>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cs="Times New Roman" w:hint="default"/>
      </w:rPr>
    </w:lvl>
    <w:lvl w:ilvl="8">
      <w:start w:val="1"/>
      <w:numFmt w:val="lowerRoman"/>
      <w:lvlText w:val="%9."/>
      <w:lvlJc w:val="right"/>
      <w:pPr>
        <w:tabs>
          <w:tab w:val="num" w:pos="2151"/>
        </w:tabs>
        <w:ind w:left="2151" w:hanging="144"/>
      </w:pPr>
      <w:rPr>
        <w:rFonts w:cs="Times New Roman" w:hint="default"/>
      </w:rPr>
    </w:lvl>
  </w:abstractNum>
  <w:abstractNum w:abstractNumId="14">
    <w:nsid w:val="1C0D6546"/>
    <w:multiLevelType w:val="hybridMultilevel"/>
    <w:tmpl w:val="597C8112"/>
    <w:lvl w:ilvl="0" w:tplc="F27C0724">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C687132"/>
    <w:multiLevelType w:val="multilevel"/>
    <w:tmpl w:val="A96AE994"/>
    <w:lvl w:ilvl="0">
      <w:start w:val="11"/>
      <w:numFmt w:val="decimal"/>
      <w:lvlText w:val="%1."/>
      <w:lvlJc w:val="left"/>
      <w:pPr>
        <w:ind w:left="840" w:hanging="840"/>
      </w:pPr>
      <w:rPr>
        <w:rFonts w:hint="default"/>
      </w:rPr>
    </w:lvl>
    <w:lvl w:ilvl="1">
      <w:start w:val="6"/>
      <w:numFmt w:val="decimal"/>
      <w:lvlText w:val="%1.%2."/>
      <w:lvlJc w:val="left"/>
      <w:pPr>
        <w:ind w:left="1076" w:hanging="840"/>
      </w:pPr>
      <w:rPr>
        <w:rFonts w:hint="default"/>
      </w:rPr>
    </w:lvl>
    <w:lvl w:ilvl="2">
      <w:start w:val="5"/>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nsid w:val="1EED2BD1"/>
    <w:multiLevelType w:val="multilevel"/>
    <w:tmpl w:val="AAE231B0"/>
    <w:lvl w:ilvl="0">
      <w:start w:val="8"/>
      <w:numFmt w:val="decimal"/>
      <w:lvlText w:val="%1."/>
      <w:lvlJc w:val="left"/>
      <w:pPr>
        <w:ind w:left="540" w:hanging="540"/>
      </w:pPr>
      <w:rPr>
        <w:rFonts w:hint="default"/>
      </w:rPr>
    </w:lvl>
    <w:lvl w:ilvl="1">
      <w:start w:val="5"/>
      <w:numFmt w:val="decimal"/>
      <w:suff w:val="nothing"/>
      <w:lvlText w:val="%1.%2."/>
      <w:lvlJc w:val="left"/>
      <w:pPr>
        <w:ind w:left="1184" w:hanging="540"/>
      </w:pPr>
      <w:rPr>
        <w:rFonts w:hint="default"/>
      </w:rPr>
    </w:lvl>
    <w:lvl w:ilvl="2">
      <w:start w:val="4"/>
      <w:numFmt w:val="decimal"/>
      <w:suff w:val="nothing"/>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7">
    <w:nsid w:val="1FEF3BB5"/>
    <w:multiLevelType w:val="multilevel"/>
    <w:tmpl w:val="15F6D488"/>
    <w:lvl w:ilvl="0">
      <w:start w:val="1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4"/>
      <w:numFmt w:val="decimal"/>
      <w:suff w:val="nothing"/>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09E0BF8"/>
    <w:multiLevelType w:val="hybridMultilevel"/>
    <w:tmpl w:val="B2E0CA06"/>
    <w:lvl w:ilvl="0" w:tplc="4C82681E">
      <w:start w:val="1"/>
      <w:numFmt w:val="russianLower"/>
      <w:suff w:val="space"/>
      <w:lvlText w:val="%1)"/>
      <w:lvlJc w:val="left"/>
      <w:pPr>
        <w:ind w:left="720" w:hanging="360"/>
      </w:pPr>
      <w:rPr>
        <w:rFonts w:hint="default"/>
      </w:rPr>
    </w:lvl>
    <w:lvl w:ilvl="1" w:tplc="DDD2414E">
      <w:start w:val="1"/>
      <w:numFmt w:val="decimal"/>
      <w:suff w:val="nothing"/>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0575D7"/>
    <w:multiLevelType w:val="hybridMultilevel"/>
    <w:tmpl w:val="961A021E"/>
    <w:lvl w:ilvl="0" w:tplc="5E52CFE2">
      <w:start w:val="1"/>
      <w:numFmt w:val="decimal"/>
      <w:suff w:val="nothing"/>
      <w:lvlText w:val="%1)"/>
      <w:lvlJc w:val="left"/>
      <w:pPr>
        <w:ind w:left="914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B59A5CB2">
      <w:start w:val="1"/>
      <w:numFmt w:val="decimal"/>
      <w:suff w:val="nothing"/>
      <w:lvlText w:val="%4)"/>
      <w:lvlJc w:val="left"/>
      <w:pPr>
        <w:ind w:left="1211" w:hanging="360"/>
      </w:pPr>
      <w:rPr>
        <w:rFonts w:hint="default"/>
      </w:rPr>
    </w:lvl>
    <w:lvl w:ilvl="4" w:tplc="BDCCCB72">
      <w:start w:val="1"/>
      <w:numFmt w:val="lowerLetter"/>
      <w:suff w:val="nothing"/>
      <w:lvlText w:val="%5."/>
      <w:lvlJc w:val="left"/>
      <w:pPr>
        <w:ind w:left="4309" w:hanging="360"/>
      </w:pPr>
      <w:rPr>
        <w:rFonts w:hint="default"/>
      </w:r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1EA3BFB"/>
    <w:multiLevelType w:val="multilevel"/>
    <w:tmpl w:val="EFA8BB04"/>
    <w:lvl w:ilvl="0">
      <w:start w:val="1"/>
      <w:numFmt w:val="decimal"/>
      <w:lvlText w:val="%1."/>
      <w:lvlJc w:val="left"/>
      <w:pPr>
        <w:ind w:left="720" w:hanging="720"/>
      </w:pPr>
      <w:rPr>
        <w:rFonts w:hint="default"/>
      </w:rPr>
    </w:lvl>
    <w:lvl w:ilvl="1">
      <w:start w:val="3"/>
      <w:numFmt w:val="decimal"/>
      <w:lvlText w:val="%1.%2."/>
      <w:lvlJc w:val="left"/>
      <w:pPr>
        <w:ind w:left="956" w:hanging="720"/>
      </w:pPr>
      <w:rPr>
        <w:rFonts w:hint="default"/>
      </w:rPr>
    </w:lvl>
    <w:lvl w:ilvl="2">
      <w:start w:val="8"/>
      <w:numFmt w:val="decimal"/>
      <w:lvlText w:val="%1.%2.%3."/>
      <w:lvlJc w:val="left"/>
      <w:pPr>
        <w:ind w:left="1192" w:hanging="720"/>
      </w:pPr>
      <w:rPr>
        <w:rFonts w:hint="default"/>
      </w:rPr>
    </w:lvl>
    <w:lvl w:ilvl="3">
      <w:start w:val="1"/>
      <w:numFmt w:val="decimal"/>
      <w:suff w:val="nothing"/>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nsid w:val="221D65B3"/>
    <w:multiLevelType w:val="multilevel"/>
    <w:tmpl w:val="5C26923C"/>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suff w:val="nothing"/>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2238059A"/>
    <w:multiLevelType w:val="multilevel"/>
    <w:tmpl w:val="ED10111C"/>
    <w:lvl w:ilvl="0">
      <w:start w:val="5"/>
      <w:numFmt w:val="decimal"/>
      <w:lvlText w:val="%1."/>
      <w:lvlJc w:val="left"/>
      <w:pPr>
        <w:ind w:left="600" w:hanging="600"/>
      </w:pPr>
      <w:rPr>
        <w:rFonts w:hint="default"/>
      </w:rPr>
    </w:lvl>
    <w:lvl w:ilvl="1">
      <w:start w:val="9"/>
      <w:numFmt w:val="decimal"/>
      <w:suff w:val="nothing"/>
      <w:lvlText w:val="%1.%2."/>
      <w:lvlJc w:val="left"/>
      <w:pPr>
        <w:ind w:left="789" w:hanging="600"/>
      </w:pPr>
      <w:rPr>
        <w:rFonts w:hint="default"/>
      </w:rPr>
    </w:lvl>
    <w:lvl w:ilvl="2">
      <w:start w:val="4"/>
      <w:numFmt w:val="decimal"/>
      <w:suff w:val="nothing"/>
      <w:lvlText w:val="%1.%2.%3."/>
      <w:lvlJc w:val="left"/>
      <w:pPr>
        <w:ind w:left="1098" w:hanging="720"/>
      </w:pPr>
      <w:rPr>
        <w:rFonts w:hint="default"/>
      </w:rPr>
    </w:lvl>
    <w:lvl w:ilvl="3">
      <w:start w:val="1"/>
      <w:numFmt w:val="decimal"/>
      <w:suff w:val="nothing"/>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2952" w:hanging="1440"/>
      </w:pPr>
      <w:rPr>
        <w:rFonts w:hint="default"/>
      </w:rPr>
    </w:lvl>
  </w:abstractNum>
  <w:abstractNum w:abstractNumId="23">
    <w:nsid w:val="22A12DB1"/>
    <w:multiLevelType w:val="multilevel"/>
    <w:tmpl w:val="9B742FE6"/>
    <w:lvl w:ilvl="0">
      <w:start w:val="1"/>
      <w:numFmt w:val="decimal"/>
      <w:lvlText w:val="%1."/>
      <w:lvlJc w:val="left"/>
      <w:pPr>
        <w:ind w:left="705" w:hanging="705"/>
      </w:pPr>
      <w:rPr>
        <w:rFonts w:hint="default"/>
      </w:rPr>
    </w:lvl>
    <w:lvl w:ilvl="1">
      <w:start w:val="3"/>
      <w:numFmt w:val="decimal"/>
      <w:lvlText w:val="%1.%2."/>
      <w:lvlJc w:val="left"/>
      <w:pPr>
        <w:ind w:left="941" w:hanging="705"/>
      </w:pPr>
      <w:rPr>
        <w:rFonts w:hint="default"/>
      </w:rPr>
    </w:lvl>
    <w:lvl w:ilvl="2">
      <w:start w:val="10"/>
      <w:numFmt w:val="decimal"/>
      <w:lvlText w:val="%1.%2.%3."/>
      <w:lvlJc w:val="left"/>
      <w:pPr>
        <w:ind w:left="1192" w:hanging="720"/>
      </w:pPr>
      <w:rPr>
        <w:rFonts w:hint="default"/>
      </w:rPr>
    </w:lvl>
    <w:lvl w:ilvl="3">
      <w:start w:val="1"/>
      <w:numFmt w:val="decimal"/>
      <w:suff w:val="nothing"/>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24">
    <w:nsid w:val="22F71398"/>
    <w:multiLevelType w:val="multilevel"/>
    <w:tmpl w:val="357AF83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suff w:val="nothing"/>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24767A49"/>
    <w:multiLevelType w:val="multilevel"/>
    <w:tmpl w:val="55061D18"/>
    <w:lvl w:ilvl="0">
      <w:start w:val="6"/>
      <w:numFmt w:val="decimal"/>
      <w:lvlText w:val="%1."/>
      <w:lvlJc w:val="left"/>
      <w:pPr>
        <w:ind w:left="720" w:hanging="720"/>
      </w:pPr>
      <w:rPr>
        <w:rFonts w:hint="default"/>
      </w:rPr>
    </w:lvl>
    <w:lvl w:ilvl="1">
      <w:start w:val="1"/>
      <w:numFmt w:val="decimal"/>
      <w:suff w:val="nothing"/>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nsid w:val="24811D80"/>
    <w:multiLevelType w:val="multilevel"/>
    <w:tmpl w:val="C16AA6F8"/>
    <w:lvl w:ilvl="0">
      <w:start w:val="12"/>
      <w:numFmt w:val="decimal"/>
      <w:lvlText w:val="%1."/>
      <w:lvlJc w:val="left"/>
      <w:pPr>
        <w:ind w:left="480" w:hanging="480"/>
      </w:pPr>
      <w:rPr>
        <w:rFonts w:hint="default"/>
      </w:rPr>
    </w:lvl>
    <w:lvl w:ilvl="1">
      <w:start w:val="1"/>
      <w:numFmt w:val="decimal"/>
      <w:suff w:val="nothing"/>
      <w:lvlText w:val="%1.%2."/>
      <w:lvlJc w:val="left"/>
      <w:pPr>
        <w:ind w:left="1189" w:hanging="480"/>
      </w:pPr>
      <w:rPr>
        <w:rFonts w:hint="default"/>
      </w:rPr>
    </w:lvl>
    <w:lvl w:ilvl="2">
      <w:start w:val="1"/>
      <w:numFmt w:val="decimal"/>
      <w:suff w:val="nothing"/>
      <w:lvlText w:val="%1.%2.%3."/>
      <w:lvlJc w:val="left"/>
      <w:pPr>
        <w:ind w:left="2138" w:hanging="720"/>
      </w:pPr>
      <w:rPr>
        <w:rFonts w:ascii="Times New Roman" w:hAnsi="Times New Roman" w:cs="Times New Roman" w:hint="default"/>
        <w:sz w:val="24"/>
        <w:szCs w:val="24"/>
      </w:rPr>
    </w:lvl>
    <w:lvl w:ilvl="3">
      <w:start w:val="1"/>
      <w:numFmt w:val="decimal"/>
      <w:suff w:val="nothing"/>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297E0643"/>
    <w:multiLevelType w:val="multilevel"/>
    <w:tmpl w:val="CC1602EC"/>
    <w:lvl w:ilvl="0">
      <w:start w:val="8"/>
      <w:numFmt w:val="decimal"/>
      <w:lvlText w:val="%1"/>
      <w:lvlJc w:val="left"/>
      <w:pPr>
        <w:ind w:left="720" w:hanging="720"/>
      </w:pPr>
      <w:rPr>
        <w:rFonts w:hint="default"/>
      </w:rPr>
    </w:lvl>
    <w:lvl w:ilvl="1">
      <w:start w:val="5"/>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8">
    <w:nsid w:val="2A4E2663"/>
    <w:multiLevelType w:val="multilevel"/>
    <w:tmpl w:val="465CA48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sz w:val="24"/>
      </w:rPr>
    </w:lvl>
    <w:lvl w:ilvl="2">
      <w:start w:val="1"/>
      <w:numFmt w:val="decimal"/>
      <w:suff w:val="space"/>
      <w:lvlText w:val="%1.%2.%3."/>
      <w:lvlJc w:val="left"/>
      <w:pPr>
        <w:ind w:left="993" w:firstLine="709"/>
      </w:pPr>
      <w:rPr>
        <w:rFonts w:ascii="Times New Roman" w:hAnsi="Times New Roman" w:cs="Times New Roman" w:hint="default"/>
        <w:b w:val="0"/>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9">
    <w:nsid w:val="2D6C46EA"/>
    <w:multiLevelType w:val="multilevel"/>
    <w:tmpl w:val="A9B4038A"/>
    <w:lvl w:ilvl="0">
      <w:start w:val="7"/>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2E763132"/>
    <w:multiLevelType w:val="multilevel"/>
    <w:tmpl w:val="342867EE"/>
    <w:lvl w:ilvl="0">
      <w:start w:val="1"/>
      <w:numFmt w:val="decimal"/>
      <w:suff w:val="space"/>
      <w:lvlText w:val="%1."/>
      <w:lvlJc w:val="left"/>
      <w:pPr>
        <w:ind w:left="1211" w:hanging="360"/>
      </w:pPr>
      <w:rPr>
        <w:rFonts w:cs="Times New Roman" w:hint="default"/>
        <w:b/>
      </w:rPr>
    </w:lvl>
    <w:lvl w:ilvl="1">
      <w:start w:val="1"/>
      <w:numFmt w:val="decimal"/>
      <w:isLgl/>
      <w:suff w:val="space"/>
      <w:lvlText w:val="%1.%2."/>
      <w:lvlJc w:val="left"/>
      <w:pPr>
        <w:ind w:left="0" w:firstLine="709"/>
      </w:pPr>
      <w:rPr>
        <w:rFonts w:cs="Times New Roman" w:hint="default"/>
        <w:b w:val="0"/>
        <w:i w:val="0"/>
        <w:sz w:val="24"/>
      </w:rPr>
    </w:lvl>
    <w:lvl w:ilvl="2">
      <w:start w:val="1"/>
      <w:numFmt w:val="decimal"/>
      <w:isLgl/>
      <w:suff w:val="space"/>
      <w:lvlText w:val="%1.%2.%3."/>
      <w:lvlJc w:val="left"/>
      <w:pPr>
        <w:ind w:left="0" w:firstLine="709"/>
      </w:pPr>
      <w:rPr>
        <w:rFonts w:cs="Times New Roman" w:hint="default"/>
        <w:b w:val="0"/>
        <w:i w:val="0"/>
        <w:sz w:val="24"/>
      </w:rPr>
    </w:lvl>
    <w:lvl w:ilvl="3">
      <w:start w:val="1"/>
      <w:numFmt w:val="decimal"/>
      <w:isLgl/>
      <w:suff w:val="space"/>
      <w:lvlText w:val="%1.%2.%3.%4."/>
      <w:lvlJc w:val="left"/>
      <w:pPr>
        <w:ind w:left="1" w:firstLine="709"/>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31">
    <w:nsid w:val="2F1B68D2"/>
    <w:multiLevelType w:val="multilevel"/>
    <w:tmpl w:val="EE6AE17E"/>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space"/>
      <w:lvlText w:val="%1.%2.%3."/>
      <w:lvlJc w:val="left"/>
      <w:pPr>
        <w:ind w:left="568" w:firstLine="709"/>
      </w:pPr>
      <w:rPr>
        <w:rFonts w:ascii="Times New Roman" w:hAnsi="Times New Roman" w:cs="Times New Roman" w:hint="default"/>
        <w:b w:val="0"/>
        <w:i w:val="0"/>
        <w:color w:val="auto"/>
        <w:sz w:val="24"/>
      </w:rPr>
    </w:lvl>
    <w:lvl w:ilvl="3">
      <w:start w:val="1"/>
      <w:numFmt w:val="decimal"/>
      <w:suff w:val="nothing"/>
      <w:lvlText w:val="%4)"/>
      <w:lvlJc w:val="left"/>
      <w:pPr>
        <w:ind w:left="0" w:firstLine="0"/>
      </w:pPr>
      <w:rPr>
        <w:rFonts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2">
    <w:nsid w:val="309B7603"/>
    <w:multiLevelType w:val="multilevel"/>
    <w:tmpl w:val="DD1ADD14"/>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suff w:val="nothing"/>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34E62002"/>
    <w:multiLevelType w:val="hybridMultilevel"/>
    <w:tmpl w:val="5D141A5A"/>
    <w:lvl w:ilvl="0" w:tplc="98B0099E">
      <w:start w:val="1"/>
      <w:numFmt w:val="decimal"/>
      <w:suff w:val="nothing"/>
      <w:lvlText w:val="%1)"/>
      <w:lvlJc w:val="left"/>
      <w:pPr>
        <w:ind w:left="928" w:hanging="360"/>
      </w:pPr>
      <w:rPr>
        <w:rFonts w:hint="default"/>
      </w:rPr>
    </w:lvl>
    <w:lvl w:ilvl="1" w:tplc="04190019" w:tentative="1">
      <w:start w:val="1"/>
      <w:numFmt w:val="lowerLetter"/>
      <w:lvlText w:val="%2."/>
      <w:lvlJc w:val="left"/>
      <w:pPr>
        <w:ind w:left="1648" w:hanging="360"/>
      </w:pPr>
    </w:lvl>
    <w:lvl w:ilvl="2" w:tplc="69D47A74">
      <w:start w:val="1"/>
      <w:numFmt w:val="lowerLetter"/>
      <w:lvlText w:val="%3."/>
      <w:lvlJc w:val="right"/>
      <w:pPr>
        <w:ind w:left="2368" w:hanging="180"/>
      </w:pPr>
      <w:rPr>
        <w:rFonts w:ascii="Times New Roman" w:eastAsia="Times New Roman" w:hAnsi="Times New Roman" w:cs="Times New Roman"/>
      </w:r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38BE1658"/>
    <w:multiLevelType w:val="multilevel"/>
    <w:tmpl w:val="40627202"/>
    <w:lvl w:ilvl="0">
      <w:start w:val="16"/>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1"/>
      <w:numFmt w:val="decimal"/>
      <w:suff w:val="nothing"/>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9D90AA1"/>
    <w:multiLevelType w:val="multilevel"/>
    <w:tmpl w:val="E0603F7C"/>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36">
    <w:nsid w:val="433766C6"/>
    <w:multiLevelType w:val="multilevel"/>
    <w:tmpl w:val="1504B23C"/>
    <w:lvl w:ilvl="0">
      <w:start w:val="6"/>
      <w:numFmt w:val="decimal"/>
      <w:lvlText w:val="%1."/>
      <w:lvlJc w:val="left"/>
      <w:pPr>
        <w:ind w:left="480" w:hanging="480"/>
      </w:pPr>
      <w:rPr>
        <w:rFonts w:hint="default"/>
      </w:rPr>
    </w:lvl>
    <w:lvl w:ilvl="1">
      <w:start w:val="1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nsid w:val="43D92A4A"/>
    <w:multiLevelType w:val="multilevel"/>
    <w:tmpl w:val="38D00278"/>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suff w:val="nothing"/>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nsid w:val="43DB655C"/>
    <w:multiLevelType w:val="multilevel"/>
    <w:tmpl w:val="C7CEE060"/>
    <w:lvl w:ilvl="0">
      <w:start w:val="10"/>
      <w:numFmt w:val="decimal"/>
      <w:lvlText w:val="%1."/>
      <w:lvlJc w:val="left"/>
      <w:pPr>
        <w:ind w:left="555" w:hanging="555"/>
      </w:pPr>
      <w:rPr>
        <w:rFonts w:hint="default"/>
      </w:rPr>
    </w:lvl>
    <w:lvl w:ilvl="1">
      <w:start w:val="7"/>
      <w:numFmt w:val="decimal"/>
      <w:lvlText w:val="%1.%2."/>
      <w:lvlJc w:val="left"/>
      <w:pPr>
        <w:ind w:left="1265" w:hanging="555"/>
      </w:pPr>
      <w:rPr>
        <w:rFonts w:hint="default"/>
      </w:rPr>
    </w:lvl>
    <w:lvl w:ilvl="2">
      <w:start w:val="1"/>
      <w:numFmt w:val="decimal"/>
      <w:suff w:val="nothing"/>
      <w:lvlText w:val="%1.%2.%3."/>
      <w:lvlJc w:val="left"/>
      <w:pPr>
        <w:ind w:left="4973" w:hanging="720"/>
      </w:pPr>
      <w:rPr>
        <w:rFonts w:hint="default"/>
      </w:rPr>
    </w:lvl>
    <w:lvl w:ilvl="3">
      <w:start w:val="1"/>
      <w:numFmt w:val="decimal"/>
      <w:suff w:val="nothing"/>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48906D8E"/>
    <w:multiLevelType w:val="multilevel"/>
    <w:tmpl w:val="668681FA"/>
    <w:lvl w:ilvl="0">
      <w:start w:val="5"/>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4ADE6D77"/>
    <w:multiLevelType w:val="multilevel"/>
    <w:tmpl w:val="7BE8F960"/>
    <w:lvl w:ilvl="0">
      <w:start w:val="17"/>
      <w:numFmt w:val="decimal"/>
      <w:suff w:val="nothing"/>
      <w:lvlText w:val="%1."/>
      <w:lvlJc w:val="left"/>
      <w:pPr>
        <w:ind w:left="780" w:hanging="780"/>
      </w:pPr>
      <w:rPr>
        <w:rFonts w:hint="default"/>
      </w:rPr>
    </w:lvl>
    <w:lvl w:ilvl="1">
      <w:start w:val="1"/>
      <w:numFmt w:val="decimal"/>
      <w:suff w:val="nothing"/>
      <w:lvlText w:val="%1.%2."/>
      <w:lvlJc w:val="left"/>
      <w:pPr>
        <w:ind w:left="1915" w:hanging="780"/>
      </w:pPr>
      <w:rPr>
        <w:rFonts w:hint="default"/>
        <w:b w:val="0"/>
      </w:rPr>
    </w:lvl>
    <w:lvl w:ilvl="2">
      <w:start w:val="22"/>
      <w:numFmt w:val="decimal"/>
      <w:suff w:val="nothing"/>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B071270"/>
    <w:multiLevelType w:val="hybridMultilevel"/>
    <w:tmpl w:val="AADAEDA2"/>
    <w:lvl w:ilvl="0" w:tplc="675EE1DE">
      <w:start w:val="1"/>
      <w:numFmt w:val="decimal"/>
      <w:suff w:val="nothing"/>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2">
    <w:nsid w:val="4C5E7160"/>
    <w:multiLevelType w:val="multilevel"/>
    <w:tmpl w:val="E8E06E6E"/>
    <w:lvl w:ilvl="0">
      <w:start w:val="1"/>
      <w:numFmt w:val="decimal"/>
      <w:pStyle w:val="1"/>
      <w:lvlText w:val="%1."/>
      <w:lvlJc w:val="center"/>
      <w:pPr>
        <w:tabs>
          <w:tab w:val="num" w:pos="567"/>
        </w:tabs>
        <w:ind w:left="567" w:hanging="279"/>
      </w:pPr>
      <w:rPr>
        <w:rFonts w:cs="Times New Roman" w:hint="default"/>
      </w:rPr>
    </w:lvl>
    <w:lvl w:ilvl="1">
      <w:start w:val="1"/>
      <w:numFmt w:val="decimal"/>
      <w:pStyle w:val="a0"/>
      <w:lvlText w:val="%1.%2."/>
      <w:lvlJc w:val="left"/>
      <w:pPr>
        <w:tabs>
          <w:tab w:val="num" w:pos="567"/>
        </w:tabs>
        <w:ind w:left="567" w:hanging="567"/>
      </w:pPr>
      <w:rPr>
        <w:rFonts w:cs="Times New Roman" w:hint="default"/>
      </w:rPr>
    </w:lvl>
    <w:lvl w:ilvl="2">
      <w:start w:val="1"/>
      <w:numFmt w:val="decimal"/>
      <w:pStyle w:val="a1"/>
      <w:lvlText w:val="%1.%2.%3"/>
      <w:lvlJc w:val="left"/>
      <w:pPr>
        <w:tabs>
          <w:tab w:val="num" w:pos="851"/>
        </w:tabs>
        <w:ind w:left="851" w:hanging="851"/>
      </w:pPr>
      <w:rPr>
        <w:rFonts w:cs="Times New Roman" w:hint="default"/>
      </w:rPr>
    </w:lvl>
    <w:lvl w:ilvl="3">
      <w:start w:val="1"/>
      <w:numFmt w:val="decimal"/>
      <w:pStyle w:val="a2"/>
      <w:lvlText w:val="%1.%2.%3.%4."/>
      <w:lvlJc w:val="left"/>
      <w:pPr>
        <w:tabs>
          <w:tab w:val="num" w:pos="1844"/>
        </w:tabs>
        <w:ind w:left="1844" w:hanging="567"/>
      </w:pPr>
      <w:rPr>
        <w:rFonts w:cs="Times New Roman" w:hint="default"/>
      </w:rPr>
    </w:lvl>
    <w:lvl w:ilvl="4">
      <w:start w:val="1"/>
      <w:numFmt w:val="lowerLetter"/>
      <w:pStyle w:val="a3"/>
      <w:lvlText w:val="%5)"/>
      <w:lvlJc w:val="left"/>
      <w:pPr>
        <w:tabs>
          <w:tab w:val="num" w:pos="3508"/>
        </w:tabs>
        <w:ind w:left="3508"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43">
    <w:nsid w:val="4CD0092E"/>
    <w:multiLevelType w:val="hybridMultilevel"/>
    <w:tmpl w:val="CA16455C"/>
    <w:lvl w:ilvl="0" w:tplc="1AC8AC4A">
      <w:start w:val="1"/>
      <w:numFmt w:val="bullet"/>
      <w:pStyle w:val="-6"/>
      <w:lvlText w:val=""/>
      <w:lvlJc w:val="left"/>
      <w:pPr>
        <w:tabs>
          <w:tab w:val="num" w:pos="1430"/>
        </w:tabs>
        <w:ind w:left="1430" w:hanging="360"/>
      </w:pPr>
      <w:rPr>
        <w:rFonts w:ascii="Symbol" w:hAnsi="Symbol" w:hint="default"/>
      </w:rPr>
    </w:lvl>
    <w:lvl w:ilvl="1" w:tplc="3428492E">
      <w:start w:val="1"/>
      <w:numFmt w:val="bullet"/>
      <w:lvlText w:val=""/>
      <w:lvlJc w:val="left"/>
      <w:pPr>
        <w:tabs>
          <w:tab w:val="num" w:pos="2150"/>
        </w:tabs>
        <w:ind w:left="2150" w:hanging="360"/>
      </w:pPr>
      <w:rPr>
        <w:rFonts w:ascii="Symbol" w:hAnsi="Symbol" w:hint="default"/>
      </w:rPr>
    </w:lvl>
    <w:lvl w:ilvl="2" w:tplc="E8129C3A">
      <w:start w:val="1"/>
      <w:numFmt w:val="bullet"/>
      <w:lvlText w:val=""/>
      <w:lvlJc w:val="left"/>
      <w:pPr>
        <w:tabs>
          <w:tab w:val="num" w:pos="2870"/>
        </w:tabs>
        <w:ind w:left="2870" w:hanging="360"/>
      </w:pPr>
      <w:rPr>
        <w:rFonts w:ascii="Wingdings" w:hAnsi="Wingdings" w:hint="default"/>
      </w:rPr>
    </w:lvl>
    <w:lvl w:ilvl="3" w:tplc="D3608BB8" w:tentative="1">
      <w:start w:val="1"/>
      <w:numFmt w:val="bullet"/>
      <w:lvlText w:val=""/>
      <w:lvlJc w:val="left"/>
      <w:pPr>
        <w:tabs>
          <w:tab w:val="num" w:pos="3590"/>
        </w:tabs>
        <w:ind w:left="3590" w:hanging="360"/>
      </w:pPr>
      <w:rPr>
        <w:rFonts w:ascii="Symbol" w:hAnsi="Symbol" w:hint="default"/>
      </w:rPr>
    </w:lvl>
    <w:lvl w:ilvl="4" w:tplc="7C121E1E" w:tentative="1">
      <w:start w:val="1"/>
      <w:numFmt w:val="bullet"/>
      <w:lvlText w:val="o"/>
      <w:lvlJc w:val="left"/>
      <w:pPr>
        <w:tabs>
          <w:tab w:val="num" w:pos="4310"/>
        </w:tabs>
        <w:ind w:left="4310" w:hanging="360"/>
      </w:pPr>
      <w:rPr>
        <w:rFonts w:ascii="Courier New" w:hAnsi="Courier New" w:hint="default"/>
      </w:rPr>
    </w:lvl>
    <w:lvl w:ilvl="5" w:tplc="C82E4256" w:tentative="1">
      <w:start w:val="1"/>
      <w:numFmt w:val="bullet"/>
      <w:lvlText w:val=""/>
      <w:lvlJc w:val="left"/>
      <w:pPr>
        <w:tabs>
          <w:tab w:val="num" w:pos="5030"/>
        </w:tabs>
        <w:ind w:left="5030" w:hanging="360"/>
      </w:pPr>
      <w:rPr>
        <w:rFonts w:ascii="Wingdings" w:hAnsi="Wingdings" w:hint="default"/>
      </w:rPr>
    </w:lvl>
    <w:lvl w:ilvl="6" w:tplc="51BAC8B4" w:tentative="1">
      <w:start w:val="1"/>
      <w:numFmt w:val="bullet"/>
      <w:lvlText w:val=""/>
      <w:lvlJc w:val="left"/>
      <w:pPr>
        <w:tabs>
          <w:tab w:val="num" w:pos="5750"/>
        </w:tabs>
        <w:ind w:left="5750" w:hanging="360"/>
      </w:pPr>
      <w:rPr>
        <w:rFonts w:ascii="Symbol" w:hAnsi="Symbol" w:hint="default"/>
      </w:rPr>
    </w:lvl>
    <w:lvl w:ilvl="7" w:tplc="34B0A5B6" w:tentative="1">
      <w:start w:val="1"/>
      <w:numFmt w:val="bullet"/>
      <w:lvlText w:val="o"/>
      <w:lvlJc w:val="left"/>
      <w:pPr>
        <w:tabs>
          <w:tab w:val="num" w:pos="6470"/>
        </w:tabs>
        <w:ind w:left="6470" w:hanging="360"/>
      </w:pPr>
      <w:rPr>
        <w:rFonts w:ascii="Courier New" w:hAnsi="Courier New" w:hint="default"/>
      </w:rPr>
    </w:lvl>
    <w:lvl w:ilvl="8" w:tplc="CBC0F806" w:tentative="1">
      <w:start w:val="1"/>
      <w:numFmt w:val="bullet"/>
      <w:lvlText w:val=""/>
      <w:lvlJc w:val="left"/>
      <w:pPr>
        <w:tabs>
          <w:tab w:val="num" w:pos="7190"/>
        </w:tabs>
        <w:ind w:left="7190" w:hanging="360"/>
      </w:pPr>
      <w:rPr>
        <w:rFonts w:ascii="Wingdings" w:hAnsi="Wingdings" w:hint="default"/>
      </w:rPr>
    </w:lvl>
  </w:abstractNum>
  <w:abstractNum w:abstractNumId="44">
    <w:nsid w:val="4F1B7B23"/>
    <w:multiLevelType w:val="multilevel"/>
    <w:tmpl w:val="D584E034"/>
    <w:lvl w:ilvl="0">
      <w:start w:val="8"/>
      <w:numFmt w:val="decimal"/>
      <w:lvlText w:val="%1."/>
      <w:lvlJc w:val="left"/>
      <w:pPr>
        <w:ind w:left="540" w:hanging="540"/>
      </w:pPr>
      <w:rPr>
        <w:rFonts w:hint="default"/>
      </w:rPr>
    </w:lvl>
    <w:lvl w:ilvl="1">
      <w:start w:val="2"/>
      <w:numFmt w:val="decimal"/>
      <w:suff w:val="nothing"/>
      <w:lvlText w:val="%1.%2."/>
      <w:lvlJc w:val="left"/>
      <w:pPr>
        <w:ind w:left="681" w:hanging="540"/>
      </w:pPr>
      <w:rPr>
        <w:rFonts w:hint="default"/>
      </w:rPr>
    </w:lvl>
    <w:lvl w:ilvl="2">
      <w:start w:val="1"/>
      <w:numFmt w:val="decimal"/>
      <w:suff w:val="nothing"/>
      <w:lvlText w:val="%1.%2.%3."/>
      <w:lvlJc w:val="left"/>
      <w:pPr>
        <w:ind w:left="1288" w:hanging="720"/>
      </w:pPr>
      <w:rPr>
        <w:rFonts w:hint="default"/>
        <w:b w:val="0"/>
      </w:rPr>
    </w:lvl>
    <w:lvl w:ilvl="3">
      <w:start w:val="1"/>
      <w:numFmt w:val="decimal"/>
      <w:suff w:val="nothing"/>
      <w:lvlText w:val="%1.%2.%3.%4."/>
      <w:lvlJc w:val="left"/>
      <w:pPr>
        <w:ind w:left="1782" w:hanging="720"/>
      </w:pPr>
      <w:rPr>
        <w:rFonts w:hint="default"/>
      </w:rPr>
    </w:lvl>
    <w:lvl w:ilvl="4">
      <w:start w:val="1"/>
      <w:numFmt w:val="decimal"/>
      <w:suff w:val="nothing"/>
      <w:lvlText w:val="%5)"/>
      <w:lvlJc w:val="left"/>
      <w:pPr>
        <w:ind w:left="11287" w:hanging="1080"/>
      </w:pPr>
      <w:rPr>
        <w:rFonts w:ascii="Times New Roman" w:eastAsia="Times New Roman" w:hAnsi="Times New Roman" w:cs="Times New Roman"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nsid w:val="4F232E41"/>
    <w:multiLevelType w:val="multilevel"/>
    <w:tmpl w:val="5DCAAA80"/>
    <w:lvl w:ilvl="0">
      <w:start w:val="10"/>
      <w:numFmt w:val="decimal"/>
      <w:lvlText w:val="%1."/>
      <w:lvlJc w:val="left"/>
      <w:pPr>
        <w:ind w:left="555" w:hanging="555"/>
      </w:pPr>
      <w:rPr>
        <w:rFonts w:hint="default"/>
      </w:rPr>
    </w:lvl>
    <w:lvl w:ilvl="1">
      <w:start w:val="6"/>
      <w:numFmt w:val="decimal"/>
      <w:lvlText w:val="%1.%2."/>
      <w:lvlJc w:val="left"/>
      <w:pPr>
        <w:ind w:left="910" w:hanging="55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46">
    <w:nsid w:val="50B03A39"/>
    <w:multiLevelType w:val="hybridMultilevel"/>
    <w:tmpl w:val="C1580458"/>
    <w:lvl w:ilvl="0" w:tplc="81148542">
      <w:start w:val="18"/>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5855F7"/>
    <w:multiLevelType w:val="multilevel"/>
    <w:tmpl w:val="8E446138"/>
    <w:lvl w:ilvl="0">
      <w:start w:val="1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1"/>
      <w:numFmt w:val="decimal"/>
      <w:suff w:val="nothing"/>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5390106B"/>
    <w:multiLevelType w:val="multilevel"/>
    <w:tmpl w:val="0398454E"/>
    <w:lvl w:ilvl="0">
      <w:start w:val="12"/>
      <w:numFmt w:val="decimal"/>
      <w:lvlText w:val="%1."/>
      <w:lvlJc w:val="left"/>
      <w:pPr>
        <w:ind w:left="960" w:hanging="960"/>
      </w:pPr>
      <w:rPr>
        <w:rFonts w:hint="default"/>
        <w:sz w:val="24"/>
      </w:rPr>
    </w:lvl>
    <w:lvl w:ilvl="1">
      <w:start w:val="2"/>
      <w:numFmt w:val="decimal"/>
      <w:lvlText w:val="%1.%2."/>
      <w:lvlJc w:val="left"/>
      <w:pPr>
        <w:ind w:left="960" w:hanging="960"/>
      </w:pPr>
      <w:rPr>
        <w:rFonts w:hint="default"/>
        <w:sz w:val="24"/>
      </w:rPr>
    </w:lvl>
    <w:lvl w:ilvl="2">
      <w:start w:val="22"/>
      <w:numFmt w:val="decimal"/>
      <w:lvlText w:val="%1.%2.%3."/>
      <w:lvlJc w:val="left"/>
      <w:pPr>
        <w:ind w:left="960" w:hanging="960"/>
      </w:pPr>
      <w:rPr>
        <w:rFonts w:hint="default"/>
        <w:sz w:val="24"/>
      </w:rPr>
    </w:lvl>
    <w:lvl w:ilvl="3">
      <w:start w:val="2"/>
      <w:numFmt w:val="decimal"/>
      <w:suff w:val="nothing"/>
      <w:lvlText w:val="%1.%2.%3.%4."/>
      <w:lvlJc w:val="left"/>
      <w:pPr>
        <w:ind w:left="960" w:hanging="96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49">
    <w:nsid w:val="54824DAB"/>
    <w:multiLevelType w:val="hybridMultilevel"/>
    <w:tmpl w:val="120CCCCA"/>
    <w:lvl w:ilvl="0" w:tplc="7DCC611E">
      <w:start w:val="1"/>
      <w:numFmt w:val="russianLower"/>
      <w:pStyle w:val="10"/>
      <w:suff w:val="space"/>
      <w:lvlText w:val="%1)"/>
      <w:lvlJc w:val="left"/>
      <w:pPr>
        <w:ind w:firstLine="709"/>
      </w:pPr>
      <w:rPr>
        <w:rFonts w:cs="Times New Roman" w:hint="default"/>
      </w:rPr>
    </w:lvl>
    <w:lvl w:ilvl="1" w:tplc="04190019">
      <w:start w:val="1"/>
      <w:numFmt w:val="lowerLetter"/>
      <w:pStyle w:val="2"/>
      <w:lvlText w:val="%2."/>
      <w:lvlJc w:val="left"/>
      <w:pPr>
        <w:ind w:left="2148" w:hanging="360"/>
      </w:pPr>
      <w:rPr>
        <w:rFonts w:cs="Times New Roman"/>
      </w:rPr>
    </w:lvl>
    <w:lvl w:ilvl="2" w:tplc="0419001B">
      <w:start w:val="1"/>
      <w:numFmt w:val="lowerRoman"/>
      <w:pStyle w:val="3"/>
      <w:lvlText w:val="%3."/>
      <w:lvlJc w:val="right"/>
      <w:pPr>
        <w:ind w:left="2868" w:hanging="180"/>
      </w:pPr>
      <w:rPr>
        <w:rFonts w:cs="Times New Roman"/>
      </w:rPr>
    </w:lvl>
    <w:lvl w:ilvl="3" w:tplc="0419000F" w:tentative="1">
      <w:start w:val="1"/>
      <w:numFmt w:val="decimal"/>
      <w:pStyle w:val="4"/>
      <w:lvlText w:val="%4."/>
      <w:lvlJc w:val="left"/>
      <w:pPr>
        <w:ind w:left="3588" w:hanging="360"/>
      </w:pPr>
      <w:rPr>
        <w:rFonts w:cs="Times New Roman"/>
      </w:rPr>
    </w:lvl>
    <w:lvl w:ilvl="4" w:tplc="04190019" w:tentative="1">
      <w:start w:val="1"/>
      <w:numFmt w:val="lowerLetter"/>
      <w:pStyle w:val="5"/>
      <w:lvlText w:val="%5."/>
      <w:lvlJc w:val="left"/>
      <w:pPr>
        <w:ind w:left="4308" w:hanging="360"/>
      </w:pPr>
      <w:rPr>
        <w:rFonts w:cs="Times New Roman"/>
      </w:rPr>
    </w:lvl>
    <w:lvl w:ilvl="5" w:tplc="0419001B" w:tentative="1">
      <w:start w:val="1"/>
      <w:numFmt w:val="lowerRoman"/>
      <w:pStyle w:val="6"/>
      <w:lvlText w:val="%6."/>
      <w:lvlJc w:val="right"/>
      <w:pPr>
        <w:ind w:left="5028" w:hanging="180"/>
      </w:pPr>
      <w:rPr>
        <w:rFonts w:cs="Times New Roman"/>
      </w:rPr>
    </w:lvl>
    <w:lvl w:ilvl="6" w:tplc="0419000F" w:tentative="1">
      <w:start w:val="1"/>
      <w:numFmt w:val="decimal"/>
      <w:pStyle w:val="7"/>
      <w:lvlText w:val="%7."/>
      <w:lvlJc w:val="left"/>
      <w:pPr>
        <w:ind w:left="5748" w:hanging="360"/>
      </w:pPr>
      <w:rPr>
        <w:rFonts w:cs="Times New Roman"/>
      </w:rPr>
    </w:lvl>
    <w:lvl w:ilvl="7" w:tplc="04190019" w:tentative="1">
      <w:start w:val="1"/>
      <w:numFmt w:val="lowerLetter"/>
      <w:pStyle w:val="8"/>
      <w:lvlText w:val="%8."/>
      <w:lvlJc w:val="left"/>
      <w:pPr>
        <w:ind w:left="6468" w:hanging="360"/>
      </w:pPr>
      <w:rPr>
        <w:rFonts w:cs="Times New Roman"/>
      </w:rPr>
    </w:lvl>
    <w:lvl w:ilvl="8" w:tplc="0419001B" w:tentative="1">
      <w:start w:val="1"/>
      <w:numFmt w:val="lowerRoman"/>
      <w:pStyle w:val="9"/>
      <w:lvlText w:val="%9."/>
      <w:lvlJc w:val="right"/>
      <w:pPr>
        <w:ind w:left="7188" w:hanging="180"/>
      </w:pPr>
      <w:rPr>
        <w:rFonts w:cs="Times New Roman"/>
      </w:rPr>
    </w:lvl>
  </w:abstractNum>
  <w:abstractNum w:abstractNumId="50">
    <w:nsid w:val="56DD360F"/>
    <w:multiLevelType w:val="multilevel"/>
    <w:tmpl w:val="8102C994"/>
    <w:lvl w:ilvl="0">
      <w:start w:val="18"/>
      <w:numFmt w:val="decimal"/>
      <w:lvlText w:val="%1."/>
      <w:lvlJc w:val="left"/>
      <w:pPr>
        <w:ind w:left="555" w:hanging="555"/>
      </w:pPr>
      <w:rPr>
        <w:rFonts w:hint="default"/>
        <w:b w:val="0"/>
      </w:rPr>
    </w:lvl>
    <w:lvl w:ilvl="1">
      <w:start w:val="1"/>
      <w:numFmt w:val="decimal"/>
      <w:lvlText w:val="%1.%2."/>
      <w:lvlJc w:val="left"/>
      <w:pPr>
        <w:ind w:left="945" w:hanging="555"/>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1890" w:hanging="72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030" w:hanging="1080"/>
      </w:pPr>
      <w:rPr>
        <w:rFonts w:hint="default"/>
        <w:b w:val="0"/>
      </w:rPr>
    </w:lvl>
    <w:lvl w:ilvl="6">
      <w:start w:val="1"/>
      <w:numFmt w:val="decimal"/>
      <w:lvlText w:val="%1.%2.%3.%4.%5.%6.%7."/>
      <w:lvlJc w:val="left"/>
      <w:pPr>
        <w:ind w:left="3420" w:hanging="1080"/>
      </w:pPr>
      <w:rPr>
        <w:rFonts w:hint="default"/>
        <w:b w:val="0"/>
      </w:rPr>
    </w:lvl>
    <w:lvl w:ilvl="7">
      <w:start w:val="1"/>
      <w:numFmt w:val="decimal"/>
      <w:lvlText w:val="%1.%2.%3.%4.%5.%6.%7.%8."/>
      <w:lvlJc w:val="left"/>
      <w:pPr>
        <w:ind w:left="4170" w:hanging="1440"/>
      </w:pPr>
      <w:rPr>
        <w:rFonts w:hint="default"/>
        <w:b w:val="0"/>
      </w:rPr>
    </w:lvl>
    <w:lvl w:ilvl="8">
      <w:start w:val="1"/>
      <w:numFmt w:val="decimal"/>
      <w:lvlText w:val="%1.%2.%3.%4.%5.%6.%7.%8.%9."/>
      <w:lvlJc w:val="left"/>
      <w:pPr>
        <w:ind w:left="4560" w:hanging="1440"/>
      </w:pPr>
      <w:rPr>
        <w:rFonts w:hint="default"/>
        <w:b w:val="0"/>
      </w:rPr>
    </w:lvl>
  </w:abstractNum>
  <w:abstractNum w:abstractNumId="51">
    <w:nsid w:val="57AA510B"/>
    <w:multiLevelType w:val="hybridMultilevel"/>
    <w:tmpl w:val="8F7865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4CC6C538">
      <w:start w:val="1"/>
      <w:numFmt w:val="decimal"/>
      <w:suff w:val="space"/>
      <w:lvlText w:val="%4)"/>
      <w:lvlJc w:val="left"/>
      <w:pPr>
        <w:ind w:left="1070" w:hanging="360"/>
      </w:pPr>
      <w:rPr>
        <w:rFonts w:hint="default"/>
      </w:rPr>
    </w:lvl>
    <w:lvl w:ilvl="4" w:tplc="68FCF51C">
      <w:start w:val="1"/>
      <w:numFmt w:val="lowerLetter"/>
      <w:suff w:val="space"/>
      <w:lvlText w:val="%5."/>
      <w:lvlJc w:val="left"/>
      <w:pPr>
        <w:ind w:left="4309" w:hanging="360"/>
      </w:pPr>
      <w:rPr>
        <w:rFonts w:hint="default"/>
      </w:r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7EF22A7"/>
    <w:multiLevelType w:val="multilevel"/>
    <w:tmpl w:val="AE5EBE80"/>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russianLower"/>
      <w:suff w:val="space"/>
      <w:lvlText w:val="%5)"/>
      <w:lvlJc w:val="left"/>
      <w:pPr>
        <w:ind w:left="0" w:firstLine="709"/>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53">
    <w:nsid w:val="60671A00"/>
    <w:multiLevelType w:val="multilevel"/>
    <w:tmpl w:val="5C70B026"/>
    <w:lvl w:ilvl="0">
      <w:start w:val="11"/>
      <w:numFmt w:val="decimal"/>
      <w:lvlText w:val="%1."/>
      <w:lvlJc w:val="left"/>
      <w:pPr>
        <w:ind w:left="660" w:hanging="660"/>
      </w:pPr>
      <w:rPr>
        <w:rFonts w:hint="default"/>
      </w:rPr>
    </w:lvl>
    <w:lvl w:ilvl="1">
      <w:start w:val="10"/>
      <w:numFmt w:val="decimal"/>
      <w:lvlText w:val="%1.%2."/>
      <w:lvlJc w:val="left"/>
      <w:pPr>
        <w:ind w:left="1015" w:hanging="660"/>
      </w:pPr>
      <w:rPr>
        <w:rFonts w:hint="default"/>
      </w:rPr>
    </w:lvl>
    <w:lvl w:ilvl="2">
      <w:start w:val="1"/>
      <w:numFmt w:val="decimal"/>
      <w:suff w:val="nothing"/>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4">
    <w:nsid w:val="60CF27D9"/>
    <w:multiLevelType w:val="hybridMultilevel"/>
    <w:tmpl w:val="92FC6FB8"/>
    <w:lvl w:ilvl="0" w:tplc="7F10E556">
      <w:start w:val="1"/>
      <w:numFmt w:val="russianLower"/>
      <w:suff w:val="space"/>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566" w:hanging="360"/>
      </w:pPr>
      <w:rPr>
        <w:rFonts w:cs="Times New Roman"/>
      </w:rPr>
    </w:lvl>
    <w:lvl w:ilvl="2" w:tplc="0419001B" w:tentative="1">
      <w:start w:val="1"/>
      <w:numFmt w:val="lowerRoman"/>
      <w:lvlText w:val="%3."/>
      <w:lvlJc w:val="right"/>
      <w:pPr>
        <w:ind w:left="2286" w:hanging="180"/>
      </w:pPr>
      <w:rPr>
        <w:rFonts w:cs="Times New Roman"/>
      </w:rPr>
    </w:lvl>
    <w:lvl w:ilvl="3" w:tplc="0419000F" w:tentative="1">
      <w:start w:val="1"/>
      <w:numFmt w:val="decimal"/>
      <w:lvlText w:val="%4."/>
      <w:lvlJc w:val="left"/>
      <w:pPr>
        <w:ind w:left="3006" w:hanging="360"/>
      </w:pPr>
      <w:rPr>
        <w:rFonts w:cs="Times New Roman"/>
      </w:rPr>
    </w:lvl>
    <w:lvl w:ilvl="4" w:tplc="04190019" w:tentative="1">
      <w:start w:val="1"/>
      <w:numFmt w:val="lowerLetter"/>
      <w:lvlText w:val="%5."/>
      <w:lvlJc w:val="left"/>
      <w:pPr>
        <w:ind w:left="3726" w:hanging="360"/>
      </w:pPr>
      <w:rPr>
        <w:rFonts w:cs="Times New Roman"/>
      </w:rPr>
    </w:lvl>
    <w:lvl w:ilvl="5" w:tplc="0419001B" w:tentative="1">
      <w:start w:val="1"/>
      <w:numFmt w:val="lowerRoman"/>
      <w:lvlText w:val="%6."/>
      <w:lvlJc w:val="right"/>
      <w:pPr>
        <w:ind w:left="4446" w:hanging="180"/>
      </w:pPr>
      <w:rPr>
        <w:rFonts w:cs="Times New Roman"/>
      </w:rPr>
    </w:lvl>
    <w:lvl w:ilvl="6" w:tplc="0419000F" w:tentative="1">
      <w:start w:val="1"/>
      <w:numFmt w:val="decimal"/>
      <w:lvlText w:val="%7."/>
      <w:lvlJc w:val="left"/>
      <w:pPr>
        <w:ind w:left="5166" w:hanging="360"/>
      </w:pPr>
      <w:rPr>
        <w:rFonts w:cs="Times New Roman"/>
      </w:rPr>
    </w:lvl>
    <w:lvl w:ilvl="7" w:tplc="04190019" w:tentative="1">
      <w:start w:val="1"/>
      <w:numFmt w:val="lowerLetter"/>
      <w:lvlText w:val="%8."/>
      <w:lvlJc w:val="left"/>
      <w:pPr>
        <w:ind w:left="5886" w:hanging="360"/>
      </w:pPr>
      <w:rPr>
        <w:rFonts w:cs="Times New Roman"/>
      </w:rPr>
    </w:lvl>
    <w:lvl w:ilvl="8" w:tplc="0419001B" w:tentative="1">
      <w:start w:val="1"/>
      <w:numFmt w:val="lowerRoman"/>
      <w:lvlText w:val="%9."/>
      <w:lvlJc w:val="right"/>
      <w:pPr>
        <w:ind w:left="6606" w:hanging="180"/>
      </w:pPr>
      <w:rPr>
        <w:rFonts w:cs="Times New Roman"/>
      </w:rPr>
    </w:lvl>
  </w:abstractNum>
  <w:abstractNum w:abstractNumId="55">
    <w:nsid w:val="64AB49F2"/>
    <w:multiLevelType w:val="multilevel"/>
    <w:tmpl w:val="6CDE173E"/>
    <w:lvl w:ilvl="0">
      <w:start w:val="8"/>
      <w:numFmt w:val="decimal"/>
      <w:lvlText w:val="%1."/>
      <w:lvlJc w:val="left"/>
      <w:pPr>
        <w:ind w:left="540" w:hanging="540"/>
      </w:pPr>
      <w:rPr>
        <w:rFonts w:hint="default"/>
      </w:rPr>
    </w:lvl>
    <w:lvl w:ilvl="1">
      <w:start w:val="6"/>
      <w:numFmt w:val="decimal"/>
      <w:suff w:val="nothing"/>
      <w:lvlText w:val="%1.%2."/>
      <w:lvlJc w:val="left"/>
      <w:pPr>
        <w:ind w:left="894" w:hanging="540"/>
      </w:pPr>
      <w:rPr>
        <w:rFonts w:hint="default"/>
        <w:b/>
      </w:rPr>
    </w:lvl>
    <w:lvl w:ilvl="2">
      <w:start w:val="1"/>
      <w:numFmt w:val="decimal"/>
      <w:suff w:val="nothing"/>
      <w:lvlText w:val="%1.%2.%3."/>
      <w:lvlJc w:val="left"/>
      <w:pPr>
        <w:ind w:left="1428" w:hanging="720"/>
      </w:pPr>
      <w:rPr>
        <w:rFonts w:hint="default"/>
      </w:rPr>
    </w:lvl>
    <w:lvl w:ilvl="3">
      <w:start w:val="1"/>
      <w:numFmt w:val="decimal"/>
      <w:suff w:val="nothing"/>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6">
    <w:nsid w:val="652F18BB"/>
    <w:multiLevelType w:val="multilevel"/>
    <w:tmpl w:val="718CA12E"/>
    <w:styleLink w:val="40"/>
    <w:lvl w:ilvl="0">
      <w:start w:val="1"/>
      <w:numFmt w:val="decimal"/>
      <w:suff w:val="space"/>
      <w:lvlText w:val="29.%1."/>
      <w:lvlJc w:val="left"/>
      <w:pPr>
        <w:ind w:left="851" w:firstLine="709"/>
      </w:pPr>
      <w:rPr>
        <w:rFonts w:cs="Times New Roman" w:hint="default"/>
      </w:rPr>
    </w:lvl>
    <w:lvl w:ilvl="1">
      <w:start w:val="1"/>
      <w:numFmt w:val="decimal"/>
      <w:suff w:val="space"/>
      <w:lvlText w:val="29.%2."/>
      <w:lvlJc w:val="left"/>
      <w:pPr>
        <w:ind w:left="851" w:firstLine="709"/>
      </w:pPr>
      <w:rPr>
        <w:rFonts w:cs="Times New Roman" w:hint="default"/>
        <w:b w:val="0"/>
      </w:rPr>
    </w:lvl>
    <w:lvl w:ilvl="2">
      <w:start w:val="1"/>
      <w:numFmt w:val="decimal"/>
      <w:suff w:val="space"/>
      <w:lvlText w:val="29.%2.%3."/>
      <w:lvlJc w:val="left"/>
      <w:pPr>
        <w:ind w:left="0" w:firstLine="709"/>
      </w:pPr>
      <w:rPr>
        <w:rFonts w:cs="Times New Roman" w:hint="default"/>
        <w:b w:val="0"/>
      </w:rPr>
    </w:lvl>
    <w:lvl w:ilvl="3">
      <w:start w:val="1"/>
      <w:numFmt w:val="decimal"/>
      <w:lvlText w:val="%1.%2.%3.%4."/>
      <w:lvlJc w:val="left"/>
      <w:pPr>
        <w:tabs>
          <w:tab w:val="num" w:pos="851"/>
        </w:tabs>
        <w:ind w:left="1931" w:hanging="1080"/>
      </w:pPr>
      <w:rPr>
        <w:rFonts w:cs="Times New Roman" w:hint="default"/>
      </w:rPr>
    </w:lvl>
    <w:lvl w:ilvl="4">
      <w:start w:val="1"/>
      <w:numFmt w:val="decimal"/>
      <w:lvlText w:val="%1.%2.%3.%4.%5."/>
      <w:lvlJc w:val="left"/>
      <w:pPr>
        <w:tabs>
          <w:tab w:val="num" w:pos="851"/>
        </w:tabs>
        <w:ind w:left="1931" w:hanging="1080"/>
      </w:pPr>
      <w:rPr>
        <w:rFonts w:cs="Times New Roman" w:hint="default"/>
      </w:rPr>
    </w:lvl>
    <w:lvl w:ilvl="5">
      <w:start w:val="1"/>
      <w:numFmt w:val="decimal"/>
      <w:lvlText w:val="%1.%2.%3.%4.%5.%6."/>
      <w:lvlJc w:val="left"/>
      <w:pPr>
        <w:tabs>
          <w:tab w:val="num" w:pos="851"/>
        </w:tabs>
        <w:ind w:left="2291" w:hanging="1440"/>
      </w:pPr>
      <w:rPr>
        <w:rFonts w:cs="Times New Roman" w:hint="default"/>
      </w:rPr>
    </w:lvl>
    <w:lvl w:ilvl="6">
      <w:start w:val="1"/>
      <w:numFmt w:val="decimal"/>
      <w:lvlText w:val="%1.%2.%3.%4.%5.%6.%7."/>
      <w:lvlJc w:val="left"/>
      <w:pPr>
        <w:tabs>
          <w:tab w:val="num" w:pos="851"/>
        </w:tabs>
        <w:ind w:left="2651" w:hanging="1800"/>
      </w:pPr>
      <w:rPr>
        <w:rFonts w:cs="Times New Roman" w:hint="default"/>
      </w:rPr>
    </w:lvl>
    <w:lvl w:ilvl="7">
      <w:start w:val="1"/>
      <w:numFmt w:val="decimal"/>
      <w:lvlText w:val="%1.%2.%3.%4.%5.%6.%7.%8."/>
      <w:lvlJc w:val="left"/>
      <w:pPr>
        <w:tabs>
          <w:tab w:val="num" w:pos="851"/>
        </w:tabs>
        <w:ind w:left="2651" w:hanging="1800"/>
      </w:pPr>
      <w:rPr>
        <w:rFonts w:cs="Times New Roman" w:hint="default"/>
      </w:rPr>
    </w:lvl>
    <w:lvl w:ilvl="8">
      <w:start w:val="1"/>
      <w:numFmt w:val="decimal"/>
      <w:lvlText w:val="%1.%2.%3.%4.%5.%6.%7.%8.%9."/>
      <w:lvlJc w:val="left"/>
      <w:pPr>
        <w:tabs>
          <w:tab w:val="num" w:pos="851"/>
        </w:tabs>
        <w:ind w:left="3011" w:hanging="2160"/>
      </w:pPr>
      <w:rPr>
        <w:rFonts w:cs="Times New Roman" w:hint="default"/>
      </w:rPr>
    </w:lvl>
  </w:abstractNum>
  <w:abstractNum w:abstractNumId="57">
    <w:nsid w:val="65F77B32"/>
    <w:multiLevelType w:val="hybridMultilevel"/>
    <w:tmpl w:val="E39C76D6"/>
    <w:lvl w:ilvl="0" w:tplc="2402C300">
      <w:start w:val="1"/>
      <w:numFmt w:val="decimal"/>
      <w:pStyle w:val="20"/>
      <w:lvlText w:val="%1."/>
      <w:lvlJc w:val="left"/>
      <w:pPr>
        <w:tabs>
          <w:tab w:val="num" w:pos="1920"/>
        </w:tabs>
        <w:ind w:left="1920" w:hanging="840"/>
      </w:pPr>
      <w:rPr>
        <w:rFonts w:cs="Times New Roman" w:hint="default"/>
      </w:rPr>
    </w:lvl>
    <w:lvl w:ilvl="1" w:tplc="73867DA8" w:tentative="1">
      <w:start w:val="1"/>
      <w:numFmt w:val="lowerLetter"/>
      <w:lvlText w:val="%2."/>
      <w:lvlJc w:val="left"/>
      <w:pPr>
        <w:ind w:left="1980" w:hanging="360"/>
      </w:pPr>
      <w:rPr>
        <w:rFonts w:cs="Times New Roman"/>
      </w:rPr>
    </w:lvl>
    <w:lvl w:ilvl="2" w:tplc="369418E2" w:tentative="1">
      <w:start w:val="1"/>
      <w:numFmt w:val="lowerRoman"/>
      <w:lvlText w:val="%3."/>
      <w:lvlJc w:val="right"/>
      <w:pPr>
        <w:ind w:left="2700" w:hanging="180"/>
      </w:pPr>
      <w:rPr>
        <w:rFonts w:cs="Times New Roman"/>
      </w:rPr>
    </w:lvl>
    <w:lvl w:ilvl="3" w:tplc="D864F1E2" w:tentative="1">
      <w:start w:val="1"/>
      <w:numFmt w:val="decimal"/>
      <w:lvlText w:val="%4."/>
      <w:lvlJc w:val="left"/>
      <w:pPr>
        <w:ind w:left="3420" w:hanging="360"/>
      </w:pPr>
      <w:rPr>
        <w:rFonts w:cs="Times New Roman"/>
      </w:rPr>
    </w:lvl>
    <w:lvl w:ilvl="4" w:tplc="EA4AA686" w:tentative="1">
      <w:start w:val="1"/>
      <w:numFmt w:val="lowerLetter"/>
      <w:lvlText w:val="%5."/>
      <w:lvlJc w:val="left"/>
      <w:pPr>
        <w:ind w:left="4140" w:hanging="360"/>
      </w:pPr>
      <w:rPr>
        <w:rFonts w:cs="Times New Roman"/>
      </w:rPr>
    </w:lvl>
    <w:lvl w:ilvl="5" w:tplc="E23E1BBE" w:tentative="1">
      <w:start w:val="1"/>
      <w:numFmt w:val="lowerRoman"/>
      <w:lvlText w:val="%6."/>
      <w:lvlJc w:val="right"/>
      <w:pPr>
        <w:ind w:left="4860" w:hanging="180"/>
      </w:pPr>
      <w:rPr>
        <w:rFonts w:cs="Times New Roman"/>
      </w:rPr>
    </w:lvl>
    <w:lvl w:ilvl="6" w:tplc="8B7E0348" w:tentative="1">
      <w:start w:val="1"/>
      <w:numFmt w:val="decimal"/>
      <w:lvlText w:val="%7."/>
      <w:lvlJc w:val="left"/>
      <w:pPr>
        <w:ind w:left="5580" w:hanging="360"/>
      </w:pPr>
      <w:rPr>
        <w:rFonts w:cs="Times New Roman"/>
      </w:rPr>
    </w:lvl>
    <w:lvl w:ilvl="7" w:tplc="3D52F358" w:tentative="1">
      <w:start w:val="1"/>
      <w:numFmt w:val="lowerLetter"/>
      <w:lvlText w:val="%8."/>
      <w:lvlJc w:val="left"/>
      <w:pPr>
        <w:ind w:left="6300" w:hanging="360"/>
      </w:pPr>
      <w:rPr>
        <w:rFonts w:cs="Times New Roman"/>
      </w:rPr>
    </w:lvl>
    <w:lvl w:ilvl="8" w:tplc="046E65E8" w:tentative="1">
      <w:start w:val="1"/>
      <w:numFmt w:val="lowerRoman"/>
      <w:lvlText w:val="%9."/>
      <w:lvlJc w:val="right"/>
      <w:pPr>
        <w:ind w:left="7020" w:hanging="180"/>
      </w:pPr>
      <w:rPr>
        <w:rFonts w:cs="Times New Roman"/>
      </w:rPr>
    </w:lvl>
  </w:abstractNum>
  <w:abstractNum w:abstractNumId="58">
    <w:nsid w:val="67C96091"/>
    <w:multiLevelType w:val="multilevel"/>
    <w:tmpl w:val="BD806404"/>
    <w:lvl w:ilvl="0">
      <w:start w:val="1"/>
      <w:numFmt w:val="decimal"/>
      <w:suff w:val="space"/>
      <w:lvlText w:val="%1."/>
      <w:lvlJc w:val="left"/>
      <w:pPr>
        <w:ind w:left="142" w:firstLine="0"/>
      </w:pPr>
      <w:rPr>
        <w:rFonts w:cs="Times New Roman" w:hint="default"/>
        <w:color w:val="auto"/>
        <w:sz w:val="24"/>
        <w:szCs w:val="24"/>
      </w:rPr>
    </w:lvl>
    <w:lvl w:ilvl="1">
      <w:start w:val="1"/>
      <w:numFmt w:val="decimal"/>
      <w:suff w:val="space"/>
      <w:lvlText w:val="%1.%2."/>
      <w:lvlJc w:val="left"/>
      <w:pPr>
        <w:ind w:left="0" w:firstLine="0"/>
      </w:pPr>
      <w:rPr>
        <w:rFonts w:cs="Times New Roman" w:hint="default"/>
        <w:b w:val="0"/>
        <w:sz w:val="24"/>
      </w:rPr>
    </w:lvl>
    <w:lvl w:ilvl="2">
      <w:start w:val="1"/>
      <w:numFmt w:val="decimal"/>
      <w:suff w:val="nothing"/>
      <w:lvlText w:val="%3)"/>
      <w:lvlJc w:val="left"/>
      <w:pPr>
        <w:ind w:left="568" w:firstLine="709"/>
      </w:pPr>
      <w:rPr>
        <w:rFonts w:hint="default"/>
        <w:b w:val="0"/>
        <w:i w:val="0"/>
        <w:color w:val="auto"/>
        <w:sz w:val="24"/>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9">
    <w:nsid w:val="6B376EC2"/>
    <w:multiLevelType w:val="multilevel"/>
    <w:tmpl w:val="833AF194"/>
    <w:lvl w:ilvl="0">
      <w:start w:val="13"/>
      <w:numFmt w:val="decimal"/>
      <w:suff w:val="nothing"/>
      <w:lvlText w:val="%1."/>
      <w:lvlJc w:val="left"/>
      <w:pPr>
        <w:ind w:left="405" w:hanging="405"/>
      </w:pPr>
      <w:rPr>
        <w:rFonts w:hint="default"/>
      </w:rPr>
    </w:lvl>
    <w:lvl w:ilvl="1">
      <w:start w:val="1"/>
      <w:numFmt w:val="decimal"/>
      <w:suff w:val="nothing"/>
      <w:lvlText w:val="%1.%2."/>
      <w:lvlJc w:val="left"/>
      <w:pPr>
        <w:ind w:left="1823"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nsid w:val="6D203837"/>
    <w:multiLevelType w:val="hybridMultilevel"/>
    <w:tmpl w:val="60AAE7DE"/>
    <w:lvl w:ilvl="0" w:tplc="AE34711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6E492A10"/>
    <w:multiLevelType w:val="multilevel"/>
    <w:tmpl w:val="D15C68B8"/>
    <w:lvl w:ilvl="0">
      <w:start w:val="10"/>
      <w:numFmt w:val="decimal"/>
      <w:lvlText w:val="%1."/>
      <w:lvlJc w:val="left"/>
      <w:pPr>
        <w:ind w:left="660" w:hanging="660"/>
      </w:pPr>
      <w:rPr>
        <w:rFonts w:hint="default"/>
      </w:rPr>
    </w:lvl>
    <w:lvl w:ilvl="1">
      <w:start w:val="5"/>
      <w:numFmt w:val="decimal"/>
      <w:lvlText w:val="%1.%2."/>
      <w:lvlJc w:val="left"/>
      <w:pPr>
        <w:ind w:left="1304" w:hanging="660"/>
      </w:pPr>
      <w:rPr>
        <w:rFonts w:hint="default"/>
      </w:rPr>
    </w:lvl>
    <w:lvl w:ilvl="2">
      <w:start w:val="4"/>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2">
    <w:nsid w:val="7034493B"/>
    <w:multiLevelType w:val="hybridMultilevel"/>
    <w:tmpl w:val="36E2F394"/>
    <w:lvl w:ilvl="0" w:tplc="2ECE05CC">
      <w:start w:val="1"/>
      <w:numFmt w:val="decimal"/>
      <w:suff w:val="nothing"/>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82125F6C">
      <w:start w:val="1"/>
      <w:numFmt w:val="lowerLetter"/>
      <w:suff w:val="nothing"/>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3513F45"/>
    <w:multiLevelType w:val="hybridMultilevel"/>
    <w:tmpl w:val="939065A6"/>
    <w:lvl w:ilvl="0" w:tplc="13D2A010">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4">
    <w:nsid w:val="75616DF1"/>
    <w:multiLevelType w:val="hybridMultilevel"/>
    <w:tmpl w:val="09C07C3A"/>
    <w:lvl w:ilvl="0" w:tplc="210E87D8">
      <w:start w:val="1"/>
      <w:numFmt w:val="decimal"/>
      <w:suff w:val="nothing"/>
      <w:lvlText w:val="%1)"/>
      <w:lvlJc w:val="left"/>
      <w:pPr>
        <w:ind w:left="7165"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5">
    <w:nsid w:val="75E525BB"/>
    <w:multiLevelType w:val="multilevel"/>
    <w:tmpl w:val="B71E8312"/>
    <w:lvl w:ilvl="0">
      <w:start w:val="1"/>
      <w:numFmt w:val="russianLower"/>
      <w:suff w:val="space"/>
      <w:lvlText w:val="%1)"/>
      <w:lvlJc w:val="left"/>
      <w:pPr>
        <w:ind w:left="0" w:firstLine="709"/>
      </w:pPr>
      <w:rPr>
        <w:rFonts w:hint="default"/>
      </w:rPr>
    </w:lvl>
    <w:lvl w:ilvl="1">
      <w:start w:val="1"/>
      <w:numFmt w:val="lowerLetter"/>
      <w:lvlText w:val="%2."/>
      <w:lvlJc w:val="left"/>
      <w:pPr>
        <w:ind w:left="2140" w:hanging="360"/>
      </w:pPr>
      <w:rPr>
        <w:rFonts w:hint="default"/>
      </w:rPr>
    </w:lvl>
    <w:lvl w:ilvl="2">
      <w:start w:val="1"/>
      <w:numFmt w:val="lowerRoman"/>
      <w:lvlText w:val="%3."/>
      <w:lvlJc w:val="right"/>
      <w:pPr>
        <w:ind w:left="2860" w:hanging="180"/>
      </w:pPr>
      <w:rPr>
        <w:rFonts w:hint="default"/>
      </w:rPr>
    </w:lvl>
    <w:lvl w:ilvl="3">
      <w:start w:val="1"/>
      <w:numFmt w:val="decimal"/>
      <w:lvlText w:val="%4."/>
      <w:lvlJc w:val="left"/>
      <w:pPr>
        <w:ind w:left="3580" w:hanging="360"/>
      </w:pPr>
      <w:rPr>
        <w:rFonts w:hint="default"/>
      </w:rPr>
    </w:lvl>
    <w:lvl w:ilvl="4">
      <w:start w:val="1"/>
      <w:numFmt w:val="lowerLetter"/>
      <w:lvlText w:val="%5."/>
      <w:lvlJc w:val="left"/>
      <w:pPr>
        <w:ind w:left="4300" w:hanging="360"/>
      </w:pPr>
      <w:rPr>
        <w:rFonts w:hint="default"/>
      </w:rPr>
    </w:lvl>
    <w:lvl w:ilvl="5">
      <w:start w:val="1"/>
      <w:numFmt w:val="lowerRoman"/>
      <w:lvlText w:val="%6."/>
      <w:lvlJc w:val="right"/>
      <w:pPr>
        <w:ind w:left="5020" w:hanging="180"/>
      </w:pPr>
      <w:rPr>
        <w:rFonts w:hint="default"/>
      </w:rPr>
    </w:lvl>
    <w:lvl w:ilvl="6">
      <w:start w:val="1"/>
      <w:numFmt w:val="decimal"/>
      <w:lvlText w:val="%7."/>
      <w:lvlJc w:val="left"/>
      <w:pPr>
        <w:ind w:left="5740" w:hanging="360"/>
      </w:pPr>
      <w:rPr>
        <w:rFonts w:hint="default"/>
      </w:rPr>
    </w:lvl>
    <w:lvl w:ilvl="7">
      <w:start w:val="1"/>
      <w:numFmt w:val="lowerLetter"/>
      <w:lvlText w:val="%8."/>
      <w:lvlJc w:val="left"/>
      <w:pPr>
        <w:ind w:left="6460" w:hanging="360"/>
      </w:pPr>
      <w:rPr>
        <w:rFonts w:hint="default"/>
      </w:rPr>
    </w:lvl>
    <w:lvl w:ilvl="8">
      <w:start w:val="1"/>
      <w:numFmt w:val="lowerRoman"/>
      <w:lvlText w:val="%9."/>
      <w:lvlJc w:val="right"/>
      <w:pPr>
        <w:ind w:left="7180" w:hanging="180"/>
      </w:pPr>
      <w:rPr>
        <w:rFonts w:hint="default"/>
      </w:rPr>
    </w:lvl>
  </w:abstractNum>
  <w:abstractNum w:abstractNumId="66">
    <w:nsid w:val="7E206731"/>
    <w:multiLevelType w:val="multilevel"/>
    <w:tmpl w:val="444C8B9C"/>
    <w:lvl w:ilvl="0">
      <w:start w:val="9"/>
      <w:numFmt w:val="decimal"/>
      <w:lvlText w:val="%1."/>
      <w:lvlJc w:val="left"/>
      <w:pPr>
        <w:ind w:left="360" w:hanging="360"/>
      </w:pPr>
      <w:rPr>
        <w:rFonts w:hint="default"/>
      </w:rPr>
    </w:lvl>
    <w:lvl w:ilvl="1">
      <w:start w:val="1"/>
      <w:numFmt w:val="decimal"/>
      <w:suff w:val="nothing"/>
      <w:lvlText w:val="%1.%2."/>
      <w:lvlJc w:val="left"/>
      <w:pPr>
        <w:ind w:left="1211" w:hanging="360"/>
      </w:pPr>
      <w:rPr>
        <w:rFonts w:hint="default"/>
      </w:rPr>
    </w:lvl>
    <w:lvl w:ilvl="2">
      <w:start w:val="1"/>
      <w:numFmt w:val="decimal"/>
      <w:suff w:val="nothing"/>
      <w:lvlText w:val="%1.%2.%3."/>
      <w:lvlJc w:val="left"/>
      <w:pPr>
        <w:ind w:left="1997" w:hanging="720"/>
      </w:pPr>
      <w:rPr>
        <w:rFonts w:hint="default"/>
      </w:rPr>
    </w:lvl>
    <w:lvl w:ilvl="3">
      <w:start w:val="1"/>
      <w:numFmt w:val="decimal"/>
      <w:suff w:val="nothing"/>
      <w:lvlText w:val="%4)"/>
      <w:lvlJc w:val="left"/>
      <w:pPr>
        <w:ind w:left="6107" w:hanging="720"/>
      </w:pPr>
      <w:rPr>
        <w:rFonts w:ascii="Times New Roman" w:eastAsia="Times New Roman" w:hAnsi="Times New Roman" w:cs="Times New Roman"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67">
    <w:nsid w:val="7ED91AA4"/>
    <w:multiLevelType w:val="multilevel"/>
    <w:tmpl w:val="30E2D5D4"/>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suff w:val="nothing"/>
      <w:lvlText w:val="%3)"/>
      <w:lvlJc w:val="left"/>
      <w:pPr>
        <w:ind w:left="128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nsid w:val="7F9D10FE"/>
    <w:multiLevelType w:val="multilevel"/>
    <w:tmpl w:val="A02ADD4A"/>
    <w:lvl w:ilvl="0">
      <w:start w:val="8"/>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288" w:hanging="720"/>
      </w:pPr>
      <w:rPr>
        <w:rFonts w:hint="default"/>
        <w:b w:val="0"/>
      </w:rPr>
    </w:lvl>
    <w:lvl w:ilvl="3">
      <w:start w:val="1"/>
      <w:numFmt w:val="decimal"/>
      <w:suff w:val="nothing"/>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nsid w:val="7FD3112C"/>
    <w:multiLevelType w:val="multilevel"/>
    <w:tmpl w:val="9AE81C18"/>
    <w:lvl w:ilvl="0">
      <w:start w:val="12"/>
      <w:numFmt w:val="decimal"/>
      <w:lvlText w:val="%1."/>
      <w:lvlJc w:val="left"/>
      <w:pPr>
        <w:ind w:left="960" w:hanging="960"/>
      </w:pPr>
      <w:rPr>
        <w:rFonts w:hint="default"/>
      </w:rPr>
    </w:lvl>
    <w:lvl w:ilvl="1">
      <w:start w:val="2"/>
      <w:numFmt w:val="decimal"/>
      <w:lvlText w:val="%1.%2."/>
      <w:lvlJc w:val="left"/>
      <w:pPr>
        <w:ind w:left="1196" w:hanging="960"/>
      </w:pPr>
      <w:rPr>
        <w:rFonts w:hint="default"/>
      </w:rPr>
    </w:lvl>
    <w:lvl w:ilvl="2">
      <w:start w:val="18"/>
      <w:numFmt w:val="decimal"/>
      <w:lvlText w:val="%1.%2.%3."/>
      <w:lvlJc w:val="left"/>
      <w:pPr>
        <w:ind w:left="1432" w:hanging="960"/>
      </w:pPr>
      <w:rPr>
        <w:rFonts w:hint="default"/>
      </w:rPr>
    </w:lvl>
    <w:lvl w:ilvl="3">
      <w:start w:val="1"/>
      <w:numFmt w:val="decimal"/>
      <w:suff w:val="nothing"/>
      <w:lvlText w:val="%1.%2.%3.%4."/>
      <w:lvlJc w:val="left"/>
      <w:pPr>
        <w:ind w:left="1668" w:hanging="96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abstractNumId w:val="57"/>
  </w:num>
  <w:num w:numId="2">
    <w:abstractNumId w:val="13"/>
  </w:num>
  <w:num w:numId="3">
    <w:abstractNumId w:val="42"/>
  </w:num>
  <w:num w:numId="4">
    <w:abstractNumId w:val="43"/>
  </w:num>
  <w:num w:numId="5">
    <w:abstractNumId w:val="30"/>
  </w:num>
  <w:num w:numId="6">
    <w:abstractNumId w:val="0"/>
  </w:num>
  <w:num w:numId="7">
    <w:abstractNumId w:val="54"/>
  </w:num>
  <w:num w:numId="8">
    <w:abstractNumId w:val="52"/>
  </w:num>
  <w:num w:numId="9">
    <w:abstractNumId w:val="8"/>
  </w:num>
  <w:num w:numId="10">
    <w:abstractNumId w:val="35"/>
  </w:num>
  <w:num w:numId="11">
    <w:abstractNumId w:val="49"/>
  </w:num>
  <w:num w:numId="12">
    <w:abstractNumId w:val="18"/>
  </w:num>
  <w:num w:numId="13">
    <w:abstractNumId w:val="28"/>
  </w:num>
  <w:num w:numId="14">
    <w:abstractNumId w:val="65"/>
  </w:num>
  <w:num w:numId="15">
    <w:abstractNumId w:val="56"/>
  </w:num>
  <w:num w:numId="16">
    <w:abstractNumId w:val="6"/>
  </w:num>
  <w:num w:numId="17">
    <w:abstractNumId w:val="28"/>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8">
    <w:abstractNumId w:val="28"/>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4"/>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9">
    <w:abstractNumId w:val="14"/>
  </w:num>
  <w:num w:numId="20">
    <w:abstractNumId w:val="20"/>
  </w:num>
  <w:num w:numId="21">
    <w:abstractNumId w:val="64"/>
  </w:num>
  <w:num w:numId="22">
    <w:abstractNumId w:val="9"/>
  </w:num>
  <w:num w:numId="23">
    <w:abstractNumId w:val="58"/>
  </w:num>
  <w:num w:numId="24">
    <w:abstractNumId w:val="25"/>
  </w:num>
  <w:num w:numId="25">
    <w:abstractNumId w:val="60"/>
  </w:num>
  <w:num w:numId="26">
    <w:abstractNumId w:val="44"/>
  </w:num>
  <w:num w:numId="27">
    <w:abstractNumId w:val="24"/>
  </w:num>
  <w:num w:numId="28">
    <w:abstractNumId w:val="4"/>
  </w:num>
  <w:num w:numId="29">
    <w:abstractNumId w:val="19"/>
  </w:num>
  <w:num w:numId="30">
    <w:abstractNumId w:val="67"/>
  </w:num>
  <w:num w:numId="31">
    <w:abstractNumId w:val="31"/>
  </w:num>
  <w:num w:numId="32">
    <w:abstractNumId w:val="68"/>
  </w:num>
  <w:num w:numId="33">
    <w:abstractNumId w:val="21"/>
  </w:num>
  <w:num w:numId="34">
    <w:abstractNumId w:val="32"/>
  </w:num>
  <w:num w:numId="35">
    <w:abstractNumId w:val="37"/>
  </w:num>
  <w:num w:numId="36">
    <w:abstractNumId w:val="62"/>
  </w:num>
  <w:num w:numId="37">
    <w:abstractNumId w:val="27"/>
  </w:num>
  <w:num w:numId="38">
    <w:abstractNumId w:val="22"/>
  </w:num>
  <w:num w:numId="39">
    <w:abstractNumId w:val="16"/>
  </w:num>
  <w:num w:numId="40">
    <w:abstractNumId w:val="26"/>
  </w:num>
  <w:num w:numId="41">
    <w:abstractNumId w:val="10"/>
  </w:num>
  <w:num w:numId="42">
    <w:abstractNumId w:val="55"/>
  </w:num>
  <w:num w:numId="43">
    <w:abstractNumId w:val="33"/>
  </w:num>
  <w:num w:numId="44">
    <w:abstractNumId w:val="7"/>
  </w:num>
  <w:num w:numId="45">
    <w:abstractNumId w:val="34"/>
  </w:num>
  <w:num w:numId="46">
    <w:abstractNumId w:val="40"/>
  </w:num>
  <w:num w:numId="47">
    <w:abstractNumId w:val="29"/>
  </w:num>
  <w:num w:numId="48">
    <w:abstractNumId w:val="63"/>
  </w:num>
  <w:num w:numId="49">
    <w:abstractNumId w:val="46"/>
  </w:num>
  <w:num w:numId="50">
    <w:abstractNumId w:val="59"/>
  </w:num>
  <w:num w:numId="51">
    <w:abstractNumId w:val="3"/>
  </w:num>
  <w:num w:numId="52">
    <w:abstractNumId w:val="69"/>
  </w:num>
  <w:num w:numId="53">
    <w:abstractNumId w:val="1"/>
  </w:num>
  <w:num w:numId="54">
    <w:abstractNumId w:val="48"/>
  </w:num>
  <w:num w:numId="55">
    <w:abstractNumId w:val="61"/>
  </w:num>
  <w:num w:numId="56">
    <w:abstractNumId w:val="38"/>
  </w:num>
  <w:num w:numId="57">
    <w:abstractNumId w:val="17"/>
  </w:num>
  <w:num w:numId="58">
    <w:abstractNumId w:val="47"/>
  </w:num>
  <w:num w:numId="59">
    <w:abstractNumId w:val="23"/>
  </w:num>
  <w:num w:numId="60">
    <w:abstractNumId w:val="2"/>
  </w:num>
  <w:num w:numId="61">
    <w:abstractNumId w:val="41"/>
  </w:num>
  <w:num w:numId="62">
    <w:abstractNumId w:val="51"/>
  </w:num>
  <w:num w:numId="63">
    <w:abstractNumId w:val="53"/>
  </w:num>
  <w:num w:numId="64">
    <w:abstractNumId w:val="12"/>
  </w:num>
  <w:num w:numId="65">
    <w:abstractNumId w:val="11"/>
  </w:num>
  <w:num w:numId="66">
    <w:abstractNumId w:val="66"/>
  </w:num>
  <w:num w:numId="67">
    <w:abstractNumId w:val="45"/>
  </w:num>
  <w:num w:numId="68">
    <w:abstractNumId w:val="5"/>
  </w:num>
  <w:num w:numId="69">
    <w:abstractNumId w:val="15"/>
  </w:num>
  <w:num w:numId="70">
    <w:abstractNumId w:val="50"/>
  </w:num>
  <w:num w:numId="71">
    <w:abstractNumId w:val="39"/>
  </w:num>
  <w:num w:numId="72">
    <w:abstractNumId w:val="36"/>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drawingGridHorizontalSpacing w:val="100"/>
  <w:displayHorizontalDrawingGridEvery w:val="2"/>
  <w:characterSpacingControl w:val="doNotCompress"/>
  <w:hdrShapeDefaults>
    <o:shapedefaults v:ext="edit" spidmax="329730"/>
  </w:hdrShapeDefaults>
  <w:footnotePr>
    <w:numRestart w:val="eachSect"/>
    <w:footnote w:id="-1"/>
    <w:footnote w:id="0"/>
  </w:footnotePr>
  <w:endnotePr>
    <w:endnote w:id="-1"/>
    <w:endnote w:id="0"/>
  </w:endnotePr>
  <w:compat/>
  <w:rsids>
    <w:rsidRoot w:val="006A43CE"/>
    <w:rsid w:val="000007FF"/>
    <w:rsid w:val="00000F16"/>
    <w:rsid w:val="00001C43"/>
    <w:rsid w:val="00001DD9"/>
    <w:rsid w:val="000022D2"/>
    <w:rsid w:val="0000325E"/>
    <w:rsid w:val="0000340E"/>
    <w:rsid w:val="000037AF"/>
    <w:rsid w:val="00003A4A"/>
    <w:rsid w:val="00003B3C"/>
    <w:rsid w:val="000046CE"/>
    <w:rsid w:val="00004D75"/>
    <w:rsid w:val="00005931"/>
    <w:rsid w:val="00005EC6"/>
    <w:rsid w:val="00006207"/>
    <w:rsid w:val="00006959"/>
    <w:rsid w:val="00006B66"/>
    <w:rsid w:val="00006E1F"/>
    <w:rsid w:val="00010034"/>
    <w:rsid w:val="0001101E"/>
    <w:rsid w:val="0001186D"/>
    <w:rsid w:val="00011E8A"/>
    <w:rsid w:val="000121FC"/>
    <w:rsid w:val="00012D88"/>
    <w:rsid w:val="00012FCA"/>
    <w:rsid w:val="00012FDF"/>
    <w:rsid w:val="00013170"/>
    <w:rsid w:val="00013220"/>
    <w:rsid w:val="0001382A"/>
    <w:rsid w:val="00014B1D"/>
    <w:rsid w:val="00015F3E"/>
    <w:rsid w:val="00016511"/>
    <w:rsid w:val="0001669F"/>
    <w:rsid w:val="000168A4"/>
    <w:rsid w:val="00016C54"/>
    <w:rsid w:val="00016EB0"/>
    <w:rsid w:val="00017538"/>
    <w:rsid w:val="000175C7"/>
    <w:rsid w:val="00021D56"/>
    <w:rsid w:val="00021D98"/>
    <w:rsid w:val="00021EFB"/>
    <w:rsid w:val="00022947"/>
    <w:rsid w:val="00023202"/>
    <w:rsid w:val="00023221"/>
    <w:rsid w:val="000234E6"/>
    <w:rsid w:val="00023642"/>
    <w:rsid w:val="000237DF"/>
    <w:rsid w:val="00024BBD"/>
    <w:rsid w:val="000251C2"/>
    <w:rsid w:val="000270F1"/>
    <w:rsid w:val="0002714E"/>
    <w:rsid w:val="000274A7"/>
    <w:rsid w:val="000274FD"/>
    <w:rsid w:val="00027A34"/>
    <w:rsid w:val="000303BA"/>
    <w:rsid w:val="00030434"/>
    <w:rsid w:val="00030821"/>
    <w:rsid w:val="00030EAD"/>
    <w:rsid w:val="00032C27"/>
    <w:rsid w:val="00034758"/>
    <w:rsid w:val="00035832"/>
    <w:rsid w:val="00035D31"/>
    <w:rsid w:val="00036859"/>
    <w:rsid w:val="000372DD"/>
    <w:rsid w:val="00037E49"/>
    <w:rsid w:val="00040186"/>
    <w:rsid w:val="0004019A"/>
    <w:rsid w:val="00040589"/>
    <w:rsid w:val="00042A01"/>
    <w:rsid w:val="00043DCD"/>
    <w:rsid w:val="0004490C"/>
    <w:rsid w:val="00044A75"/>
    <w:rsid w:val="00044E61"/>
    <w:rsid w:val="00044FE7"/>
    <w:rsid w:val="00045050"/>
    <w:rsid w:val="0004619A"/>
    <w:rsid w:val="00046854"/>
    <w:rsid w:val="000477C9"/>
    <w:rsid w:val="00050588"/>
    <w:rsid w:val="000511D4"/>
    <w:rsid w:val="00051401"/>
    <w:rsid w:val="00051FB2"/>
    <w:rsid w:val="0005315F"/>
    <w:rsid w:val="00054093"/>
    <w:rsid w:val="00055209"/>
    <w:rsid w:val="000559C9"/>
    <w:rsid w:val="00056A1E"/>
    <w:rsid w:val="00056A94"/>
    <w:rsid w:val="000575CE"/>
    <w:rsid w:val="00060E6F"/>
    <w:rsid w:val="00061C28"/>
    <w:rsid w:val="00061C4F"/>
    <w:rsid w:val="000621EC"/>
    <w:rsid w:val="00062706"/>
    <w:rsid w:val="000627AF"/>
    <w:rsid w:val="00062907"/>
    <w:rsid w:val="00062FAB"/>
    <w:rsid w:val="00062FF2"/>
    <w:rsid w:val="0006312E"/>
    <w:rsid w:val="00064B4D"/>
    <w:rsid w:val="00065A4C"/>
    <w:rsid w:val="000663B5"/>
    <w:rsid w:val="00066896"/>
    <w:rsid w:val="00066A2C"/>
    <w:rsid w:val="00067646"/>
    <w:rsid w:val="00067ABD"/>
    <w:rsid w:val="000700A1"/>
    <w:rsid w:val="00070F28"/>
    <w:rsid w:val="00072177"/>
    <w:rsid w:val="00072214"/>
    <w:rsid w:val="00072443"/>
    <w:rsid w:val="00072559"/>
    <w:rsid w:val="00072662"/>
    <w:rsid w:val="00072935"/>
    <w:rsid w:val="000729A8"/>
    <w:rsid w:val="00072AD5"/>
    <w:rsid w:val="00074113"/>
    <w:rsid w:val="00075414"/>
    <w:rsid w:val="00075A81"/>
    <w:rsid w:val="00076009"/>
    <w:rsid w:val="000767DA"/>
    <w:rsid w:val="00076E4E"/>
    <w:rsid w:val="0007773C"/>
    <w:rsid w:val="00077A26"/>
    <w:rsid w:val="0008065C"/>
    <w:rsid w:val="000808C2"/>
    <w:rsid w:val="00080E07"/>
    <w:rsid w:val="000815C1"/>
    <w:rsid w:val="00081960"/>
    <w:rsid w:val="00082523"/>
    <w:rsid w:val="000834C3"/>
    <w:rsid w:val="0008360B"/>
    <w:rsid w:val="00083A67"/>
    <w:rsid w:val="00084099"/>
    <w:rsid w:val="00084454"/>
    <w:rsid w:val="00084B61"/>
    <w:rsid w:val="00084E2E"/>
    <w:rsid w:val="000853BF"/>
    <w:rsid w:val="000860E1"/>
    <w:rsid w:val="000863C5"/>
    <w:rsid w:val="00086880"/>
    <w:rsid w:val="0008726C"/>
    <w:rsid w:val="00091008"/>
    <w:rsid w:val="00091B02"/>
    <w:rsid w:val="00092189"/>
    <w:rsid w:val="00092530"/>
    <w:rsid w:val="000935E1"/>
    <w:rsid w:val="00093CBF"/>
    <w:rsid w:val="00094183"/>
    <w:rsid w:val="00094925"/>
    <w:rsid w:val="00095B97"/>
    <w:rsid w:val="0009673E"/>
    <w:rsid w:val="00096AA9"/>
    <w:rsid w:val="00097112"/>
    <w:rsid w:val="00097742"/>
    <w:rsid w:val="000A011D"/>
    <w:rsid w:val="000A17BF"/>
    <w:rsid w:val="000A1D60"/>
    <w:rsid w:val="000A2A2D"/>
    <w:rsid w:val="000A2AAD"/>
    <w:rsid w:val="000A2AC9"/>
    <w:rsid w:val="000A2B30"/>
    <w:rsid w:val="000A302E"/>
    <w:rsid w:val="000A36F5"/>
    <w:rsid w:val="000A4423"/>
    <w:rsid w:val="000A5014"/>
    <w:rsid w:val="000A5C67"/>
    <w:rsid w:val="000A6A25"/>
    <w:rsid w:val="000A6DB1"/>
    <w:rsid w:val="000A71F3"/>
    <w:rsid w:val="000A78EF"/>
    <w:rsid w:val="000B1372"/>
    <w:rsid w:val="000B1D36"/>
    <w:rsid w:val="000B27DD"/>
    <w:rsid w:val="000B292A"/>
    <w:rsid w:val="000B3547"/>
    <w:rsid w:val="000B4269"/>
    <w:rsid w:val="000B5018"/>
    <w:rsid w:val="000B5D70"/>
    <w:rsid w:val="000B620B"/>
    <w:rsid w:val="000B654D"/>
    <w:rsid w:val="000B6A9C"/>
    <w:rsid w:val="000B6B0C"/>
    <w:rsid w:val="000B7D33"/>
    <w:rsid w:val="000C14C4"/>
    <w:rsid w:val="000C207A"/>
    <w:rsid w:val="000C23C1"/>
    <w:rsid w:val="000C24E0"/>
    <w:rsid w:val="000C284D"/>
    <w:rsid w:val="000C2B20"/>
    <w:rsid w:val="000C2EB1"/>
    <w:rsid w:val="000C49A2"/>
    <w:rsid w:val="000C5607"/>
    <w:rsid w:val="000C7E50"/>
    <w:rsid w:val="000D0973"/>
    <w:rsid w:val="000D1A47"/>
    <w:rsid w:val="000D5B5D"/>
    <w:rsid w:val="000D60A0"/>
    <w:rsid w:val="000D652C"/>
    <w:rsid w:val="000D7622"/>
    <w:rsid w:val="000D776C"/>
    <w:rsid w:val="000D7A17"/>
    <w:rsid w:val="000E0DAD"/>
    <w:rsid w:val="000E3070"/>
    <w:rsid w:val="000E30A8"/>
    <w:rsid w:val="000E3668"/>
    <w:rsid w:val="000E3EA7"/>
    <w:rsid w:val="000E4104"/>
    <w:rsid w:val="000E4974"/>
    <w:rsid w:val="000E6054"/>
    <w:rsid w:val="000E730A"/>
    <w:rsid w:val="000E7541"/>
    <w:rsid w:val="000F045A"/>
    <w:rsid w:val="000F0722"/>
    <w:rsid w:val="000F0E42"/>
    <w:rsid w:val="000F1DC3"/>
    <w:rsid w:val="000F228B"/>
    <w:rsid w:val="000F262C"/>
    <w:rsid w:val="000F2A13"/>
    <w:rsid w:val="000F2E7B"/>
    <w:rsid w:val="000F2EC7"/>
    <w:rsid w:val="000F32F7"/>
    <w:rsid w:val="000F44D9"/>
    <w:rsid w:val="000F5A4A"/>
    <w:rsid w:val="000F5F4D"/>
    <w:rsid w:val="000F5F8F"/>
    <w:rsid w:val="000F65A2"/>
    <w:rsid w:val="000F6E66"/>
    <w:rsid w:val="000F790E"/>
    <w:rsid w:val="000F79C6"/>
    <w:rsid w:val="000F7CC9"/>
    <w:rsid w:val="000F7D60"/>
    <w:rsid w:val="00100E5F"/>
    <w:rsid w:val="00101968"/>
    <w:rsid w:val="00101B43"/>
    <w:rsid w:val="00102DE5"/>
    <w:rsid w:val="00103B8B"/>
    <w:rsid w:val="00103E0F"/>
    <w:rsid w:val="001048F4"/>
    <w:rsid w:val="001052F5"/>
    <w:rsid w:val="001055BE"/>
    <w:rsid w:val="00105623"/>
    <w:rsid w:val="001070A8"/>
    <w:rsid w:val="001074A6"/>
    <w:rsid w:val="00107A0D"/>
    <w:rsid w:val="00107E50"/>
    <w:rsid w:val="00107E78"/>
    <w:rsid w:val="001103D9"/>
    <w:rsid w:val="0011069C"/>
    <w:rsid w:val="00110D70"/>
    <w:rsid w:val="0011112F"/>
    <w:rsid w:val="00111208"/>
    <w:rsid w:val="00112AF4"/>
    <w:rsid w:val="00115E9B"/>
    <w:rsid w:val="00117283"/>
    <w:rsid w:val="00117721"/>
    <w:rsid w:val="001178A7"/>
    <w:rsid w:val="001200BD"/>
    <w:rsid w:val="0012085B"/>
    <w:rsid w:val="00120EF3"/>
    <w:rsid w:val="001218D2"/>
    <w:rsid w:val="001218DA"/>
    <w:rsid w:val="00121E67"/>
    <w:rsid w:val="0012303C"/>
    <w:rsid w:val="001231EB"/>
    <w:rsid w:val="00123816"/>
    <w:rsid w:val="00123B49"/>
    <w:rsid w:val="00123C60"/>
    <w:rsid w:val="0012543B"/>
    <w:rsid w:val="00126071"/>
    <w:rsid w:val="00126508"/>
    <w:rsid w:val="00126581"/>
    <w:rsid w:val="00126EAE"/>
    <w:rsid w:val="001273B7"/>
    <w:rsid w:val="0012746B"/>
    <w:rsid w:val="001277DE"/>
    <w:rsid w:val="00131224"/>
    <w:rsid w:val="0013141E"/>
    <w:rsid w:val="001317DA"/>
    <w:rsid w:val="00131B21"/>
    <w:rsid w:val="0013213A"/>
    <w:rsid w:val="0013231C"/>
    <w:rsid w:val="0013281E"/>
    <w:rsid w:val="00133381"/>
    <w:rsid w:val="00133BCD"/>
    <w:rsid w:val="00133EDE"/>
    <w:rsid w:val="0013418C"/>
    <w:rsid w:val="00134D40"/>
    <w:rsid w:val="00135D6D"/>
    <w:rsid w:val="00136A87"/>
    <w:rsid w:val="001376AB"/>
    <w:rsid w:val="00137ECE"/>
    <w:rsid w:val="00140CAC"/>
    <w:rsid w:val="00141C94"/>
    <w:rsid w:val="00141CED"/>
    <w:rsid w:val="0014208F"/>
    <w:rsid w:val="00143783"/>
    <w:rsid w:val="00143A3B"/>
    <w:rsid w:val="00144DD9"/>
    <w:rsid w:val="00145391"/>
    <w:rsid w:val="00145EC6"/>
    <w:rsid w:val="00146838"/>
    <w:rsid w:val="0014697C"/>
    <w:rsid w:val="00147B38"/>
    <w:rsid w:val="00147B5D"/>
    <w:rsid w:val="00147B9F"/>
    <w:rsid w:val="00150F2F"/>
    <w:rsid w:val="0015185E"/>
    <w:rsid w:val="0015198B"/>
    <w:rsid w:val="00151DD4"/>
    <w:rsid w:val="001524E0"/>
    <w:rsid w:val="00152896"/>
    <w:rsid w:val="00152C1B"/>
    <w:rsid w:val="00152D7E"/>
    <w:rsid w:val="00152D90"/>
    <w:rsid w:val="00152ECD"/>
    <w:rsid w:val="0015332F"/>
    <w:rsid w:val="001534E4"/>
    <w:rsid w:val="0015382A"/>
    <w:rsid w:val="001547DB"/>
    <w:rsid w:val="00154BDC"/>
    <w:rsid w:val="001553DC"/>
    <w:rsid w:val="00155552"/>
    <w:rsid w:val="00156686"/>
    <w:rsid w:val="00156771"/>
    <w:rsid w:val="00156983"/>
    <w:rsid w:val="00156D9A"/>
    <w:rsid w:val="001608BC"/>
    <w:rsid w:val="00160B32"/>
    <w:rsid w:val="00160D66"/>
    <w:rsid w:val="00160E8A"/>
    <w:rsid w:val="00161B45"/>
    <w:rsid w:val="00161ECF"/>
    <w:rsid w:val="00161ED6"/>
    <w:rsid w:val="001620B7"/>
    <w:rsid w:val="00162225"/>
    <w:rsid w:val="00162675"/>
    <w:rsid w:val="0016393A"/>
    <w:rsid w:val="00163ABF"/>
    <w:rsid w:val="00163C71"/>
    <w:rsid w:val="00164CBA"/>
    <w:rsid w:val="00164D6B"/>
    <w:rsid w:val="0016792D"/>
    <w:rsid w:val="0017019E"/>
    <w:rsid w:val="001706EE"/>
    <w:rsid w:val="00170999"/>
    <w:rsid w:val="001709C5"/>
    <w:rsid w:val="001714D8"/>
    <w:rsid w:val="00173450"/>
    <w:rsid w:val="00173AF3"/>
    <w:rsid w:val="00173B5F"/>
    <w:rsid w:val="00174407"/>
    <w:rsid w:val="00174699"/>
    <w:rsid w:val="00175BE5"/>
    <w:rsid w:val="00175CD7"/>
    <w:rsid w:val="00176376"/>
    <w:rsid w:val="001766B3"/>
    <w:rsid w:val="00176DB5"/>
    <w:rsid w:val="00176F7C"/>
    <w:rsid w:val="00177044"/>
    <w:rsid w:val="00177732"/>
    <w:rsid w:val="0018022C"/>
    <w:rsid w:val="00181573"/>
    <w:rsid w:val="00183524"/>
    <w:rsid w:val="001836C9"/>
    <w:rsid w:val="001840AE"/>
    <w:rsid w:val="00184757"/>
    <w:rsid w:val="00184F89"/>
    <w:rsid w:val="001868EC"/>
    <w:rsid w:val="0018721C"/>
    <w:rsid w:val="001900A6"/>
    <w:rsid w:val="00190355"/>
    <w:rsid w:val="001912D1"/>
    <w:rsid w:val="0019191A"/>
    <w:rsid w:val="00192396"/>
    <w:rsid w:val="00195B6A"/>
    <w:rsid w:val="00195B9F"/>
    <w:rsid w:val="001962CD"/>
    <w:rsid w:val="00196788"/>
    <w:rsid w:val="00196A2C"/>
    <w:rsid w:val="00196B3B"/>
    <w:rsid w:val="00197E31"/>
    <w:rsid w:val="001A0D48"/>
    <w:rsid w:val="001A0E37"/>
    <w:rsid w:val="001A1F7C"/>
    <w:rsid w:val="001A3173"/>
    <w:rsid w:val="001A3449"/>
    <w:rsid w:val="001A37A6"/>
    <w:rsid w:val="001A406E"/>
    <w:rsid w:val="001A6BC5"/>
    <w:rsid w:val="001A7BC8"/>
    <w:rsid w:val="001B1840"/>
    <w:rsid w:val="001B1E3F"/>
    <w:rsid w:val="001B3380"/>
    <w:rsid w:val="001B3E30"/>
    <w:rsid w:val="001B54B2"/>
    <w:rsid w:val="001B55FE"/>
    <w:rsid w:val="001B610C"/>
    <w:rsid w:val="001B66F7"/>
    <w:rsid w:val="001B6D34"/>
    <w:rsid w:val="001B7065"/>
    <w:rsid w:val="001B7970"/>
    <w:rsid w:val="001C096A"/>
    <w:rsid w:val="001C11A1"/>
    <w:rsid w:val="001C13E4"/>
    <w:rsid w:val="001C1544"/>
    <w:rsid w:val="001C2668"/>
    <w:rsid w:val="001C28B8"/>
    <w:rsid w:val="001C33B1"/>
    <w:rsid w:val="001C371D"/>
    <w:rsid w:val="001C44FA"/>
    <w:rsid w:val="001C48DC"/>
    <w:rsid w:val="001C4B63"/>
    <w:rsid w:val="001C5373"/>
    <w:rsid w:val="001C6227"/>
    <w:rsid w:val="001C7281"/>
    <w:rsid w:val="001C7C3F"/>
    <w:rsid w:val="001D172A"/>
    <w:rsid w:val="001D1EC6"/>
    <w:rsid w:val="001D2A88"/>
    <w:rsid w:val="001D310C"/>
    <w:rsid w:val="001D35A4"/>
    <w:rsid w:val="001D378F"/>
    <w:rsid w:val="001D39C3"/>
    <w:rsid w:val="001D3DA5"/>
    <w:rsid w:val="001D41A2"/>
    <w:rsid w:val="001D430C"/>
    <w:rsid w:val="001D460D"/>
    <w:rsid w:val="001D5BBB"/>
    <w:rsid w:val="001D6378"/>
    <w:rsid w:val="001D685B"/>
    <w:rsid w:val="001D745C"/>
    <w:rsid w:val="001D74B6"/>
    <w:rsid w:val="001E0A3B"/>
    <w:rsid w:val="001E0C40"/>
    <w:rsid w:val="001E0CEB"/>
    <w:rsid w:val="001E112B"/>
    <w:rsid w:val="001E1379"/>
    <w:rsid w:val="001E150B"/>
    <w:rsid w:val="001E2090"/>
    <w:rsid w:val="001E2116"/>
    <w:rsid w:val="001E2341"/>
    <w:rsid w:val="001E235A"/>
    <w:rsid w:val="001E2746"/>
    <w:rsid w:val="001E2ABD"/>
    <w:rsid w:val="001E2B6C"/>
    <w:rsid w:val="001E50C6"/>
    <w:rsid w:val="001E5758"/>
    <w:rsid w:val="001E604A"/>
    <w:rsid w:val="001E611C"/>
    <w:rsid w:val="001E6330"/>
    <w:rsid w:val="001E7932"/>
    <w:rsid w:val="001E7EC8"/>
    <w:rsid w:val="001F068B"/>
    <w:rsid w:val="001F087A"/>
    <w:rsid w:val="001F0D3B"/>
    <w:rsid w:val="001F0E79"/>
    <w:rsid w:val="001F0E91"/>
    <w:rsid w:val="001F205C"/>
    <w:rsid w:val="001F2515"/>
    <w:rsid w:val="001F347E"/>
    <w:rsid w:val="001F3A38"/>
    <w:rsid w:val="001F4C3D"/>
    <w:rsid w:val="001F534D"/>
    <w:rsid w:val="001F5B74"/>
    <w:rsid w:val="001F5C67"/>
    <w:rsid w:val="001F61D8"/>
    <w:rsid w:val="001F657B"/>
    <w:rsid w:val="001F6F4B"/>
    <w:rsid w:val="001F7048"/>
    <w:rsid w:val="001F7089"/>
    <w:rsid w:val="0020056D"/>
    <w:rsid w:val="002006A1"/>
    <w:rsid w:val="00200D3C"/>
    <w:rsid w:val="002012E5"/>
    <w:rsid w:val="002013C0"/>
    <w:rsid w:val="0020188D"/>
    <w:rsid w:val="00201C7B"/>
    <w:rsid w:val="00202BA5"/>
    <w:rsid w:val="00202FD7"/>
    <w:rsid w:val="002030FB"/>
    <w:rsid w:val="00203569"/>
    <w:rsid w:val="0020389C"/>
    <w:rsid w:val="00204861"/>
    <w:rsid w:val="00204CCF"/>
    <w:rsid w:val="0020506D"/>
    <w:rsid w:val="002067D6"/>
    <w:rsid w:val="002069AC"/>
    <w:rsid w:val="00207E6C"/>
    <w:rsid w:val="00210542"/>
    <w:rsid w:val="00212883"/>
    <w:rsid w:val="002136DD"/>
    <w:rsid w:val="0021469A"/>
    <w:rsid w:val="00215133"/>
    <w:rsid w:val="002152EE"/>
    <w:rsid w:val="00215B9E"/>
    <w:rsid w:val="00216A84"/>
    <w:rsid w:val="00216B0F"/>
    <w:rsid w:val="00216C68"/>
    <w:rsid w:val="00217A02"/>
    <w:rsid w:val="00217A59"/>
    <w:rsid w:val="00217FFC"/>
    <w:rsid w:val="0022201F"/>
    <w:rsid w:val="00222393"/>
    <w:rsid w:val="002229DB"/>
    <w:rsid w:val="00222E84"/>
    <w:rsid w:val="00225082"/>
    <w:rsid w:val="00226480"/>
    <w:rsid w:val="00227EBA"/>
    <w:rsid w:val="00227FFE"/>
    <w:rsid w:val="00230232"/>
    <w:rsid w:val="0023033D"/>
    <w:rsid w:val="00231282"/>
    <w:rsid w:val="0023293A"/>
    <w:rsid w:val="00232DE3"/>
    <w:rsid w:val="00233247"/>
    <w:rsid w:val="002345C6"/>
    <w:rsid w:val="002349E1"/>
    <w:rsid w:val="00235049"/>
    <w:rsid w:val="002354C3"/>
    <w:rsid w:val="002368A6"/>
    <w:rsid w:val="00237436"/>
    <w:rsid w:val="00240B95"/>
    <w:rsid w:val="00240D99"/>
    <w:rsid w:val="00241B0D"/>
    <w:rsid w:val="00241B34"/>
    <w:rsid w:val="00241B8E"/>
    <w:rsid w:val="00242388"/>
    <w:rsid w:val="002439F6"/>
    <w:rsid w:val="00243D63"/>
    <w:rsid w:val="00245330"/>
    <w:rsid w:val="00246853"/>
    <w:rsid w:val="00246AB0"/>
    <w:rsid w:val="00246D41"/>
    <w:rsid w:val="002478A7"/>
    <w:rsid w:val="00247EE8"/>
    <w:rsid w:val="002504BF"/>
    <w:rsid w:val="0025054A"/>
    <w:rsid w:val="0025111A"/>
    <w:rsid w:val="00252356"/>
    <w:rsid w:val="002523F0"/>
    <w:rsid w:val="002523F7"/>
    <w:rsid w:val="00252478"/>
    <w:rsid w:val="002536D3"/>
    <w:rsid w:val="00254230"/>
    <w:rsid w:val="002549C4"/>
    <w:rsid w:val="00255CDB"/>
    <w:rsid w:val="00255F30"/>
    <w:rsid w:val="0025657E"/>
    <w:rsid w:val="00257247"/>
    <w:rsid w:val="00257E66"/>
    <w:rsid w:val="00257F82"/>
    <w:rsid w:val="0026010F"/>
    <w:rsid w:val="00260ECD"/>
    <w:rsid w:val="002614C6"/>
    <w:rsid w:val="00261891"/>
    <w:rsid w:val="00261D17"/>
    <w:rsid w:val="0026225F"/>
    <w:rsid w:val="002637B7"/>
    <w:rsid w:val="0026388E"/>
    <w:rsid w:val="00264B22"/>
    <w:rsid w:val="00265062"/>
    <w:rsid w:val="002659C7"/>
    <w:rsid w:val="00265EF8"/>
    <w:rsid w:val="00266C98"/>
    <w:rsid w:val="002702FC"/>
    <w:rsid w:val="00271810"/>
    <w:rsid w:val="0027297B"/>
    <w:rsid w:val="00272D7C"/>
    <w:rsid w:val="00273014"/>
    <w:rsid w:val="002737F1"/>
    <w:rsid w:val="00273E19"/>
    <w:rsid w:val="00274412"/>
    <w:rsid w:val="002747A8"/>
    <w:rsid w:val="00274B1F"/>
    <w:rsid w:val="00274ECA"/>
    <w:rsid w:val="00276879"/>
    <w:rsid w:val="00276AE2"/>
    <w:rsid w:val="002772C3"/>
    <w:rsid w:val="002773A8"/>
    <w:rsid w:val="0027790E"/>
    <w:rsid w:val="00280656"/>
    <w:rsid w:val="00281771"/>
    <w:rsid w:val="00281996"/>
    <w:rsid w:val="00281A19"/>
    <w:rsid w:val="00281CCC"/>
    <w:rsid w:val="00282B37"/>
    <w:rsid w:val="00282E82"/>
    <w:rsid w:val="00283E59"/>
    <w:rsid w:val="00283F2E"/>
    <w:rsid w:val="002843C9"/>
    <w:rsid w:val="002847FD"/>
    <w:rsid w:val="00284B90"/>
    <w:rsid w:val="00285681"/>
    <w:rsid w:val="002858AE"/>
    <w:rsid w:val="00285EA2"/>
    <w:rsid w:val="002863EB"/>
    <w:rsid w:val="0028642D"/>
    <w:rsid w:val="0028723A"/>
    <w:rsid w:val="00287E05"/>
    <w:rsid w:val="002903D8"/>
    <w:rsid w:val="002904D9"/>
    <w:rsid w:val="00290D49"/>
    <w:rsid w:val="00290FFE"/>
    <w:rsid w:val="0029138B"/>
    <w:rsid w:val="002914FB"/>
    <w:rsid w:val="0029214C"/>
    <w:rsid w:val="002923A6"/>
    <w:rsid w:val="00292904"/>
    <w:rsid w:val="00292C0F"/>
    <w:rsid w:val="002931B4"/>
    <w:rsid w:val="002949EB"/>
    <w:rsid w:val="00294DAA"/>
    <w:rsid w:val="002950C9"/>
    <w:rsid w:val="0029556D"/>
    <w:rsid w:val="002966DD"/>
    <w:rsid w:val="00297097"/>
    <w:rsid w:val="00297C5D"/>
    <w:rsid w:val="002A0437"/>
    <w:rsid w:val="002A1563"/>
    <w:rsid w:val="002A2237"/>
    <w:rsid w:val="002A2446"/>
    <w:rsid w:val="002A43F0"/>
    <w:rsid w:val="002A57F6"/>
    <w:rsid w:val="002A6A64"/>
    <w:rsid w:val="002A6F2B"/>
    <w:rsid w:val="002A7FDC"/>
    <w:rsid w:val="002B0126"/>
    <w:rsid w:val="002B079E"/>
    <w:rsid w:val="002B1314"/>
    <w:rsid w:val="002B4C8C"/>
    <w:rsid w:val="002B57F9"/>
    <w:rsid w:val="002B5DBB"/>
    <w:rsid w:val="002B62EE"/>
    <w:rsid w:val="002B6819"/>
    <w:rsid w:val="002B687E"/>
    <w:rsid w:val="002B68B7"/>
    <w:rsid w:val="002B6F2A"/>
    <w:rsid w:val="002B7372"/>
    <w:rsid w:val="002B7C1F"/>
    <w:rsid w:val="002C01CE"/>
    <w:rsid w:val="002C0729"/>
    <w:rsid w:val="002C1F5F"/>
    <w:rsid w:val="002C3525"/>
    <w:rsid w:val="002C3563"/>
    <w:rsid w:val="002C49AE"/>
    <w:rsid w:val="002C566A"/>
    <w:rsid w:val="002C59B8"/>
    <w:rsid w:val="002C74A4"/>
    <w:rsid w:val="002C7ACD"/>
    <w:rsid w:val="002D0DA0"/>
    <w:rsid w:val="002D1E36"/>
    <w:rsid w:val="002D2B91"/>
    <w:rsid w:val="002D33A2"/>
    <w:rsid w:val="002D3F61"/>
    <w:rsid w:val="002D49CC"/>
    <w:rsid w:val="002D5A3E"/>
    <w:rsid w:val="002D60CD"/>
    <w:rsid w:val="002D69C4"/>
    <w:rsid w:val="002D793B"/>
    <w:rsid w:val="002E06E7"/>
    <w:rsid w:val="002E0DB5"/>
    <w:rsid w:val="002E1A97"/>
    <w:rsid w:val="002E2234"/>
    <w:rsid w:val="002E2541"/>
    <w:rsid w:val="002E31E0"/>
    <w:rsid w:val="002E345B"/>
    <w:rsid w:val="002E3A70"/>
    <w:rsid w:val="002E3BFD"/>
    <w:rsid w:val="002E4067"/>
    <w:rsid w:val="002E52D3"/>
    <w:rsid w:val="002E53A2"/>
    <w:rsid w:val="002E5824"/>
    <w:rsid w:val="002E624F"/>
    <w:rsid w:val="002E6CBC"/>
    <w:rsid w:val="002E6DA0"/>
    <w:rsid w:val="002E77B7"/>
    <w:rsid w:val="002F05BC"/>
    <w:rsid w:val="002F129B"/>
    <w:rsid w:val="002F22FB"/>
    <w:rsid w:val="002F23A9"/>
    <w:rsid w:val="002F23F8"/>
    <w:rsid w:val="002F2553"/>
    <w:rsid w:val="002F3102"/>
    <w:rsid w:val="002F33E5"/>
    <w:rsid w:val="002F508D"/>
    <w:rsid w:val="002F557B"/>
    <w:rsid w:val="002F635E"/>
    <w:rsid w:val="002F7255"/>
    <w:rsid w:val="002F73CC"/>
    <w:rsid w:val="002F7503"/>
    <w:rsid w:val="002F7843"/>
    <w:rsid w:val="002F7887"/>
    <w:rsid w:val="00300032"/>
    <w:rsid w:val="00300492"/>
    <w:rsid w:val="0030162D"/>
    <w:rsid w:val="003018CC"/>
    <w:rsid w:val="00302D91"/>
    <w:rsid w:val="0030434C"/>
    <w:rsid w:val="00304A6B"/>
    <w:rsid w:val="00305F00"/>
    <w:rsid w:val="003061FA"/>
    <w:rsid w:val="0030738F"/>
    <w:rsid w:val="003073B4"/>
    <w:rsid w:val="00307443"/>
    <w:rsid w:val="003077AA"/>
    <w:rsid w:val="00307A78"/>
    <w:rsid w:val="0031054A"/>
    <w:rsid w:val="003111DE"/>
    <w:rsid w:val="0031166A"/>
    <w:rsid w:val="003137E7"/>
    <w:rsid w:val="00314C87"/>
    <w:rsid w:val="00315E1D"/>
    <w:rsid w:val="00315E6E"/>
    <w:rsid w:val="00315F72"/>
    <w:rsid w:val="00316150"/>
    <w:rsid w:val="003165E5"/>
    <w:rsid w:val="003179E0"/>
    <w:rsid w:val="00317A18"/>
    <w:rsid w:val="003205FE"/>
    <w:rsid w:val="00320D88"/>
    <w:rsid w:val="00321365"/>
    <w:rsid w:val="00321B70"/>
    <w:rsid w:val="003230E7"/>
    <w:rsid w:val="00323B90"/>
    <w:rsid w:val="0032598D"/>
    <w:rsid w:val="003304EE"/>
    <w:rsid w:val="003318BB"/>
    <w:rsid w:val="0033207C"/>
    <w:rsid w:val="003321AE"/>
    <w:rsid w:val="003325D2"/>
    <w:rsid w:val="00332677"/>
    <w:rsid w:val="00332B59"/>
    <w:rsid w:val="003331EB"/>
    <w:rsid w:val="003333E3"/>
    <w:rsid w:val="00333426"/>
    <w:rsid w:val="003346DA"/>
    <w:rsid w:val="00337A4A"/>
    <w:rsid w:val="0034046E"/>
    <w:rsid w:val="003406FD"/>
    <w:rsid w:val="00340B0B"/>
    <w:rsid w:val="00340CE6"/>
    <w:rsid w:val="00341794"/>
    <w:rsid w:val="0034322C"/>
    <w:rsid w:val="00343250"/>
    <w:rsid w:val="003435AB"/>
    <w:rsid w:val="003441F3"/>
    <w:rsid w:val="003457EF"/>
    <w:rsid w:val="00345860"/>
    <w:rsid w:val="00345AE0"/>
    <w:rsid w:val="00345EBC"/>
    <w:rsid w:val="00346A3D"/>
    <w:rsid w:val="00346CA6"/>
    <w:rsid w:val="003479B4"/>
    <w:rsid w:val="00350079"/>
    <w:rsid w:val="00350134"/>
    <w:rsid w:val="00351D64"/>
    <w:rsid w:val="00352A8F"/>
    <w:rsid w:val="00353167"/>
    <w:rsid w:val="003531D8"/>
    <w:rsid w:val="0035562F"/>
    <w:rsid w:val="003571B1"/>
    <w:rsid w:val="00357608"/>
    <w:rsid w:val="003577EB"/>
    <w:rsid w:val="00357965"/>
    <w:rsid w:val="00357A0B"/>
    <w:rsid w:val="00357F27"/>
    <w:rsid w:val="00360BDB"/>
    <w:rsid w:val="00361785"/>
    <w:rsid w:val="0036239D"/>
    <w:rsid w:val="00362A3A"/>
    <w:rsid w:val="00364515"/>
    <w:rsid w:val="00364DF3"/>
    <w:rsid w:val="00365D50"/>
    <w:rsid w:val="003665A1"/>
    <w:rsid w:val="00367F6B"/>
    <w:rsid w:val="00370685"/>
    <w:rsid w:val="00370B38"/>
    <w:rsid w:val="00370D8D"/>
    <w:rsid w:val="00371074"/>
    <w:rsid w:val="00371356"/>
    <w:rsid w:val="00371761"/>
    <w:rsid w:val="0037184C"/>
    <w:rsid w:val="003718C2"/>
    <w:rsid w:val="0037193C"/>
    <w:rsid w:val="00371B2D"/>
    <w:rsid w:val="00371C97"/>
    <w:rsid w:val="00372FC0"/>
    <w:rsid w:val="003743E1"/>
    <w:rsid w:val="00374422"/>
    <w:rsid w:val="00375963"/>
    <w:rsid w:val="00375BBE"/>
    <w:rsid w:val="00376124"/>
    <w:rsid w:val="00376E23"/>
    <w:rsid w:val="00377601"/>
    <w:rsid w:val="0037790F"/>
    <w:rsid w:val="00377C29"/>
    <w:rsid w:val="003804F0"/>
    <w:rsid w:val="0038064C"/>
    <w:rsid w:val="00380685"/>
    <w:rsid w:val="0038095F"/>
    <w:rsid w:val="003827CE"/>
    <w:rsid w:val="0038292F"/>
    <w:rsid w:val="00382B22"/>
    <w:rsid w:val="00383473"/>
    <w:rsid w:val="0038390E"/>
    <w:rsid w:val="00384CBE"/>
    <w:rsid w:val="003850E4"/>
    <w:rsid w:val="003853C3"/>
    <w:rsid w:val="00385E36"/>
    <w:rsid w:val="00386158"/>
    <w:rsid w:val="003864AD"/>
    <w:rsid w:val="00386A3C"/>
    <w:rsid w:val="00386E9C"/>
    <w:rsid w:val="00387CC0"/>
    <w:rsid w:val="00387D84"/>
    <w:rsid w:val="00390062"/>
    <w:rsid w:val="00390A8A"/>
    <w:rsid w:val="003924B3"/>
    <w:rsid w:val="00393DF3"/>
    <w:rsid w:val="00393E15"/>
    <w:rsid w:val="00393F25"/>
    <w:rsid w:val="00394100"/>
    <w:rsid w:val="00394330"/>
    <w:rsid w:val="00395355"/>
    <w:rsid w:val="00397523"/>
    <w:rsid w:val="00397799"/>
    <w:rsid w:val="00397A35"/>
    <w:rsid w:val="003A0B84"/>
    <w:rsid w:val="003A0DA2"/>
    <w:rsid w:val="003A177F"/>
    <w:rsid w:val="003A1FE4"/>
    <w:rsid w:val="003A2509"/>
    <w:rsid w:val="003A25F1"/>
    <w:rsid w:val="003A2C0D"/>
    <w:rsid w:val="003A2E25"/>
    <w:rsid w:val="003A4320"/>
    <w:rsid w:val="003A4578"/>
    <w:rsid w:val="003A4BCB"/>
    <w:rsid w:val="003A4E95"/>
    <w:rsid w:val="003A5007"/>
    <w:rsid w:val="003A52CD"/>
    <w:rsid w:val="003A5380"/>
    <w:rsid w:val="003A6223"/>
    <w:rsid w:val="003A62B2"/>
    <w:rsid w:val="003A6514"/>
    <w:rsid w:val="003A6963"/>
    <w:rsid w:val="003A7221"/>
    <w:rsid w:val="003A7DFF"/>
    <w:rsid w:val="003B1571"/>
    <w:rsid w:val="003B195A"/>
    <w:rsid w:val="003B1C29"/>
    <w:rsid w:val="003B28D8"/>
    <w:rsid w:val="003B3102"/>
    <w:rsid w:val="003B3A00"/>
    <w:rsid w:val="003B3B38"/>
    <w:rsid w:val="003B4595"/>
    <w:rsid w:val="003B4AA1"/>
    <w:rsid w:val="003B4E07"/>
    <w:rsid w:val="003B5719"/>
    <w:rsid w:val="003B571F"/>
    <w:rsid w:val="003B5C76"/>
    <w:rsid w:val="003B5DED"/>
    <w:rsid w:val="003B642B"/>
    <w:rsid w:val="003B6796"/>
    <w:rsid w:val="003B6B66"/>
    <w:rsid w:val="003B754A"/>
    <w:rsid w:val="003C028C"/>
    <w:rsid w:val="003C0844"/>
    <w:rsid w:val="003C09F8"/>
    <w:rsid w:val="003C0F52"/>
    <w:rsid w:val="003C28E0"/>
    <w:rsid w:val="003C2B85"/>
    <w:rsid w:val="003C2E08"/>
    <w:rsid w:val="003C355F"/>
    <w:rsid w:val="003C37CE"/>
    <w:rsid w:val="003C386A"/>
    <w:rsid w:val="003C41B3"/>
    <w:rsid w:val="003C41FD"/>
    <w:rsid w:val="003C469D"/>
    <w:rsid w:val="003C4720"/>
    <w:rsid w:val="003C598B"/>
    <w:rsid w:val="003C5C44"/>
    <w:rsid w:val="003C7D54"/>
    <w:rsid w:val="003D04AD"/>
    <w:rsid w:val="003D076F"/>
    <w:rsid w:val="003D0B26"/>
    <w:rsid w:val="003D0EA6"/>
    <w:rsid w:val="003D0FF3"/>
    <w:rsid w:val="003D1B60"/>
    <w:rsid w:val="003D22A2"/>
    <w:rsid w:val="003D30DD"/>
    <w:rsid w:val="003D353C"/>
    <w:rsid w:val="003D38CF"/>
    <w:rsid w:val="003D42B9"/>
    <w:rsid w:val="003D479E"/>
    <w:rsid w:val="003D4D72"/>
    <w:rsid w:val="003D574D"/>
    <w:rsid w:val="003D686C"/>
    <w:rsid w:val="003D6EE4"/>
    <w:rsid w:val="003D74C0"/>
    <w:rsid w:val="003D7630"/>
    <w:rsid w:val="003D769D"/>
    <w:rsid w:val="003E0209"/>
    <w:rsid w:val="003E07A3"/>
    <w:rsid w:val="003E0E83"/>
    <w:rsid w:val="003E268A"/>
    <w:rsid w:val="003E2F76"/>
    <w:rsid w:val="003E313B"/>
    <w:rsid w:val="003E3585"/>
    <w:rsid w:val="003E46B9"/>
    <w:rsid w:val="003E5A91"/>
    <w:rsid w:val="003E5AB6"/>
    <w:rsid w:val="003E66D6"/>
    <w:rsid w:val="003E740C"/>
    <w:rsid w:val="003E7C72"/>
    <w:rsid w:val="003E7FF2"/>
    <w:rsid w:val="003F20C1"/>
    <w:rsid w:val="003F2EF2"/>
    <w:rsid w:val="003F3B7B"/>
    <w:rsid w:val="003F554C"/>
    <w:rsid w:val="003F62E1"/>
    <w:rsid w:val="0040022F"/>
    <w:rsid w:val="00401864"/>
    <w:rsid w:val="00401DC5"/>
    <w:rsid w:val="0040248D"/>
    <w:rsid w:val="0040249C"/>
    <w:rsid w:val="004025A9"/>
    <w:rsid w:val="00402A00"/>
    <w:rsid w:val="00402DBF"/>
    <w:rsid w:val="00402FC3"/>
    <w:rsid w:val="00403821"/>
    <w:rsid w:val="0040438E"/>
    <w:rsid w:val="00404AC6"/>
    <w:rsid w:val="00404C9A"/>
    <w:rsid w:val="00405283"/>
    <w:rsid w:val="004066F6"/>
    <w:rsid w:val="00406922"/>
    <w:rsid w:val="004070B3"/>
    <w:rsid w:val="0040751F"/>
    <w:rsid w:val="00407A50"/>
    <w:rsid w:val="00407DA7"/>
    <w:rsid w:val="00410ED4"/>
    <w:rsid w:val="0041211E"/>
    <w:rsid w:val="00412682"/>
    <w:rsid w:val="00412733"/>
    <w:rsid w:val="004128F9"/>
    <w:rsid w:val="004137DF"/>
    <w:rsid w:val="00413D14"/>
    <w:rsid w:val="004140DA"/>
    <w:rsid w:val="004147E4"/>
    <w:rsid w:val="00414FE7"/>
    <w:rsid w:val="0041730C"/>
    <w:rsid w:val="0042034B"/>
    <w:rsid w:val="0042086B"/>
    <w:rsid w:val="00420B2A"/>
    <w:rsid w:val="004214EE"/>
    <w:rsid w:val="0042191B"/>
    <w:rsid w:val="00422F79"/>
    <w:rsid w:val="0042324E"/>
    <w:rsid w:val="004238A8"/>
    <w:rsid w:val="00423D08"/>
    <w:rsid w:val="00423FA9"/>
    <w:rsid w:val="00423FDD"/>
    <w:rsid w:val="00424CBA"/>
    <w:rsid w:val="004253FD"/>
    <w:rsid w:val="00425ADA"/>
    <w:rsid w:val="00425BF8"/>
    <w:rsid w:val="00426325"/>
    <w:rsid w:val="0042693E"/>
    <w:rsid w:val="004277F1"/>
    <w:rsid w:val="0043033C"/>
    <w:rsid w:val="00430ADE"/>
    <w:rsid w:val="00432465"/>
    <w:rsid w:val="004324CE"/>
    <w:rsid w:val="00433507"/>
    <w:rsid w:val="004335DC"/>
    <w:rsid w:val="004343DE"/>
    <w:rsid w:val="00434888"/>
    <w:rsid w:val="00436FBE"/>
    <w:rsid w:val="004372D8"/>
    <w:rsid w:val="00437618"/>
    <w:rsid w:val="00437990"/>
    <w:rsid w:val="00437CB3"/>
    <w:rsid w:val="0044099E"/>
    <w:rsid w:val="00440EF9"/>
    <w:rsid w:val="0044127C"/>
    <w:rsid w:val="004414B0"/>
    <w:rsid w:val="00441ADD"/>
    <w:rsid w:val="00442403"/>
    <w:rsid w:val="004437CE"/>
    <w:rsid w:val="00443C40"/>
    <w:rsid w:val="00445195"/>
    <w:rsid w:val="00445647"/>
    <w:rsid w:val="0044585E"/>
    <w:rsid w:val="00446FF8"/>
    <w:rsid w:val="00447563"/>
    <w:rsid w:val="00450352"/>
    <w:rsid w:val="004504B6"/>
    <w:rsid w:val="00452133"/>
    <w:rsid w:val="00454C06"/>
    <w:rsid w:val="00455536"/>
    <w:rsid w:val="0045583C"/>
    <w:rsid w:val="004558C0"/>
    <w:rsid w:val="00455A2E"/>
    <w:rsid w:val="004562C1"/>
    <w:rsid w:val="0045748D"/>
    <w:rsid w:val="004604F0"/>
    <w:rsid w:val="004608E6"/>
    <w:rsid w:val="0046124B"/>
    <w:rsid w:val="00461524"/>
    <w:rsid w:val="00461870"/>
    <w:rsid w:val="00462BE5"/>
    <w:rsid w:val="00463124"/>
    <w:rsid w:val="0046376A"/>
    <w:rsid w:val="0046384A"/>
    <w:rsid w:val="00463B03"/>
    <w:rsid w:val="00463BCE"/>
    <w:rsid w:val="0046491B"/>
    <w:rsid w:val="00465874"/>
    <w:rsid w:val="00465EC9"/>
    <w:rsid w:val="004663D8"/>
    <w:rsid w:val="004667DA"/>
    <w:rsid w:val="00466A03"/>
    <w:rsid w:val="00466C2F"/>
    <w:rsid w:val="004672EA"/>
    <w:rsid w:val="004674B0"/>
    <w:rsid w:val="00467991"/>
    <w:rsid w:val="00470705"/>
    <w:rsid w:val="004711F1"/>
    <w:rsid w:val="00471239"/>
    <w:rsid w:val="0047162A"/>
    <w:rsid w:val="00471DB1"/>
    <w:rsid w:val="00471F57"/>
    <w:rsid w:val="00472718"/>
    <w:rsid w:val="0047290A"/>
    <w:rsid w:val="00472AE2"/>
    <w:rsid w:val="00472F14"/>
    <w:rsid w:val="00473227"/>
    <w:rsid w:val="00473562"/>
    <w:rsid w:val="00473C11"/>
    <w:rsid w:val="00475896"/>
    <w:rsid w:val="0047743B"/>
    <w:rsid w:val="00480561"/>
    <w:rsid w:val="004806FC"/>
    <w:rsid w:val="00481775"/>
    <w:rsid w:val="004819C2"/>
    <w:rsid w:val="00482574"/>
    <w:rsid w:val="004831F1"/>
    <w:rsid w:val="00484E3C"/>
    <w:rsid w:val="0048545B"/>
    <w:rsid w:val="00485BC4"/>
    <w:rsid w:val="00486502"/>
    <w:rsid w:val="00487276"/>
    <w:rsid w:val="00487498"/>
    <w:rsid w:val="004902BC"/>
    <w:rsid w:val="00490C1A"/>
    <w:rsid w:val="004930E8"/>
    <w:rsid w:val="004932B3"/>
    <w:rsid w:val="0049394C"/>
    <w:rsid w:val="00493A92"/>
    <w:rsid w:val="004947D9"/>
    <w:rsid w:val="00495EE0"/>
    <w:rsid w:val="004965F8"/>
    <w:rsid w:val="00496CAC"/>
    <w:rsid w:val="0049730B"/>
    <w:rsid w:val="004973EF"/>
    <w:rsid w:val="00497A4E"/>
    <w:rsid w:val="00497C69"/>
    <w:rsid w:val="00497FEF"/>
    <w:rsid w:val="004A0DD9"/>
    <w:rsid w:val="004A38CD"/>
    <w:rsid w:val="004A3E0D"/>
    <w:rsid w:val="004A40FA"/>
    <w:rsid w:val="004A42F4"/>
    <w:rsid w:val="004A48E7"/>
    <w:rsid w:val="004A496E"/>
    <w:rsid w:val="004A4BE0"/>
    <w:rsid w:val="004A551D"/>
    <w:rsid w:val="004A5CA2"/>
    <w:rsid w:val="004A6A48"/>
    <w:rsid w:val="004A6CB6"/>
    <w:rsid w:val="004A6EF0"/>
    <w:rsid w:val="004A7321"/>
    <w:rsid w:val="004A7502"/>
    <w:rsid w:val="004A7FAA"/>
    <w:rsid w:val="004B002F"/>
    <w:rsid w:val="004B03F6"/>
    <w:rsid w:val="004B07E7"/>
    <w:rsid w:val="004B0978"/>
    <w:rsid w:val="004B0E1C"/>
    <w:rsid w:val="004B1A20"/>
    <w:rsid w:val="004B1C63"/>
    <w:rsid w:val="004B2B9B"/>
    <w:rsid w:val="004B2E27"/>
    <w:rsid w:val="004B2FD3"/>
    <w:rsid w:val="004B363F"/>
    <w:rsid w:val="004B387B"/>
    <w:rsid w:val="004B38A2"/>
    <w:rsid w:val="004B4460"/>
    <w:rsid w:val="004B4DD4"/>
    <w:rsid w:val="004B5D1D"/>
    <w:rsid w:val="004B6708"/>
    <w:rsid w:val="004B6BA2"/>
    <w:rsid w:val="004B75BE"/>
    <w:rsid w:val="004B7F84"/>
    <w:rsid w:val="004C1F20"/>
    <w:rsid w:val="004C2035"/>
    <w:rsid w:val="004C2B27"/>
    <w:rsid w:val="004C2D79"/>
    <w:rsid w:val="004C302C"/>
    <w:rsid w:val="004C31FB"/>
    <w:rsid w:val="004C39A0"/>
    <w:rsid w:val="004C45A1"/>
    <w:rsid w:val="004C4D61"/>
    <w:rsid w:val="004C5168"/>
    <w:rsid w:val="004C570F"/>
    <w:rsid w:val="004C5E53"/>
    <w:rsid w:val="004C5FD4"/>
    <w:rsid w:val="004C6CA6"/>
    <w:rsid w:val="004C716E"/>
    <w:rsid w:val="004C7855"/>
    <w:rsid w:val="004D1405"/>
    <w:rsid w:val="004D1789"/>
    <w:rsid w:val="004D25C6"/>
    <w:rsid w:val="004D2E6A"/>
    <w:rsid w:val="004D375D"/>
    <w:rsid w:val="004D3B36"/>
    <w:rsid w:val="004D49C1"/>
    <w:rsid w:val="004D4FA9"/>
    <w:rsid w:val="004D50DE"/>
    <w:rsid w:val="004D556B"/>
    <w:rsid w:val="004D5D3A"/>
    <w:rsid w:val="004D5DEB"/>
    <w:rsid w:val="004D75DC"/>
    <w:rsid w:val="004E0C5C"/>
    <w:rsid w:val="004E0CCE"/>
    <w:rsid w:val="004E1540"/>
    <w:rsid w:val="004E19D1"/>
    <w:rsid w:val="004E22E6"/>
    <w:rsid w:val="004E2444"/>
    <w:rsid w:val="004E2454"/>
    <w:rsid w:val="004E2673"/>
    <w:rsid w:val="004E2971"/>
    <w:rsid w:val="004E3115"/>
    <w:rsid w:val="004E4244"/>
    <w:rsid w:val="004E4628"/>
    <w:rsid w:val="004E47A6"/>
    <w:rsid w:val="004E4B28"/>
    <w:rsid w:val="004E5D57"/>
    <w:rsid w:val="004E755C"/>
    <w:rsid w:val="004F03C8"/>
    <w:rsid w:val="004F1560"/>
    <w:rsid w:val="004F16EF"/>
    <w:rsid w:val="004F1C50"/>
    <w:rsid w:val="004F1F92"/>
    <w:rsid w:val="004F23F3"/>
    <w:rsid w:val="004F34BC"/>
    <w:rsid w:val="004F49FB"/>
    <w:rsid w:val="004F55C1"/>
    <w:rsid w:val="004F5888"/>
    <w:rsid w:val="004F64B4"/>
    <w:rsid w:val="004F69C1"/>
    <w:rsid w:val="004F6A3A"/>
    <w:rsid w:val="00500087"/>
    <w:rsid w:val="00500095"/>
    <w:rsid w:val="005000F5"/>
    <w:rsid w:val="005003F1"/>
    <w:rsid w:val="00500D44"/>
    <w:rsid w:val="005017AC"/>
    <w:rsid w:val="00501E0A"/>
    <w:rsid w:val="005032CE"/>
    <w:rsid w:val="0050360E"/>
    <w:rsid w:val="0050396E"/>
    <w:rsid w:val="00504976"/>
    <w:rsid w:val="00504C78"/>
    <w:rsid w:val="005051D2"/>
    <w:rsid w:val="00506A6E"/>
    <w:rsid w:val="00506E64"/>
    <w:rsid w:val="00507803"/>
    <w:rsid w:val="00510700"/>
    <w:rsid w:val="0051074F"/>
    <w:rsid w:val="00510CD7"/>
    <w:rsid w:val="005116C9"/>
    <w:rsid w:val="00511BD7"/>
    <w:rsid w:val="00511E0A"/>
    <w:rsid w:val="00512150"/>
    <w:rsid w:val="0051221D"/>
    <w:rsid w:val="0051259B"/>
    <w:rsid w:val="005128B3"/>
    <w:rsid w:val="00512976"/>
    <w:rsid w:val="005134A3"/>
    <w:rsid w:val="0051456C"/>
    <w:rsid w:val="005153A5"/>
    <w:rsid w:val="005159B7"/>
    <w:rsid w:val="00515D54"/>
    <w:rsid w:val="0051628F"/>
    <w:rsid w:val="00516742"/>
    <w:rsid w:val="00516AC3"/>
    <w:rsid w:val="00516D23"/>
    <w:rsid w:val="0051713C"/>
    <w:rsid w:val="00520154"/>
    <w:rsid w:val="0052056E"/>
    <w:rsid w:val="00520774"/>
    <w:rsid w:val="00520A56"/>
    <w:rsid w:val="00520CE4"/>
    <w:rsid w:val="0052123D"/>
    <w:rsid w:val="005218E1"/>
    <w:rsid w:val="00521B12"/>
    <w:rsid w:val="00521BF0"/>
    <w:rsid w:val="005228CF"/>
    <w:rsid w:val="00522A9C"/>
    <w:rsid w:val="00524221"/>
    <w:rsid w:val="005242FB"/>
    <w:rsid w:val="00524D71"/>
    <w:rsid w:val="00525182"/>
    <w:rsid w:val="00525A52"/>
    <w:rsid w:val="00525AC4"/>
    <w:rsid w:val="00527871"/>
    <w:rsid w:val="00527FB2"/>
    <w:rsid w:val="00530992"/>
    <w:rsid w:val="00530D0E"/>
    <w:rsid w:val="00531F39"/>
    <w:rsid w:val="00532149"/>
    <w:rsid w:val="00532C13"/>
    <w:rsid w:val="00533A3D"/>
    <w:rsid w:val="005347B8"/>
    <w:rsid w:val="00534C53"/>
    <w:rsid w:val="00535501"/>
    <w:rsid w:val="00535AE8"/>
    <w:rsid w:val="00536161"/>
    <w:rsid w:val="005372BE"/>
    <w:rsid w:val="00540515"/>
    <w:rsid w:val="005407A9"/>
    <w:rsid w:val="00540E46"/>
    <w:rsid w:val="00541BEC"/>
    <w:rsid w:val="00542524"/>
    <w:rsid w:val="005427B5"/>
    <w:rsid w:val="00544140"/>
    <w:rsid w:val="0054625A"/>
    <w:rsid w:val="00546422"/>
    <w:rsid w:val="005476EB"/>
    <w:rsid w:val="00547AAF"/>
    <w:rsid w:val="00550F9B"/>
    <w:rsid w:val="0055151B"/>
    <w:rsid w:val="00551B80"/>
    <w:rsid w:val="0055297D"/>
    <w:rsid w:val="00552D10"/>
    <w:rsid w:val="0055324B"/>
    <w:rsid w:val="00553A58"/>
    <w:rsid w:val="00553C33"/>
    <w:rsid w:val="00553C81"/>
    <w:rsid w:val="005541F3"/>
    <w:rsid w:val="00554998"/>
    <w:rsid w:val="00554A0E"/>
    <w:rsid w:val="00555113"/>
    <w:rsid w:val="00556688"/>
    <w:rsid w:val="005569F0"/>
    <w:rsid w:val="00556D5B"/>
    <w:rsid w:val="00560017"/>
    <w:rsid w:val="00560977"/>
    <w:rsid w:val="00561040"/>
    <w:rsid w:val="00561820"/>
    <w:rsid w:val="00561A83"/>
    <w:rsid w:val="0056229D"/>
    <w:rsid w:val="00563150"/>
    <w:rsid w:val="00563645"/>
    <w:rsid w:val="00563FF5"/>
    <w:rsid w:val="00564A7A"/>
    <w:rsid w:val="00564E69"/>
    <w:rsid w:val="005651F8"/>
    <w:rsid w:val="005652B7"/>
    <w:rsid w:val="00565789"/>
    <w:rsid w:val="00566F35"/>
    <w:rsid w:val="005673AC"/>
    <w:rsid w:val="00567C7C"/>
    <w:rsid w:val="00567E96"/>
    <w:rsid w:val="005703DB"/>
    <w:rsid w:val="005724CC"/>
    <w:rsid w:val="00572802"/>
    <w:rsid w:val="00572925"/>
    <w:rsid w:val="00572BBF"/>
    <w:rsid w:val="00572C91"/>
    <w:rsid w:val="0057391D"/>
    <w:rsid w:val="00573B27"/>
    <w:rsid w:val="005745F9"/>
    <w:rsid w:val="0057481C"/>
    <w:rsid w:val="005758B4"/>
    <w:rsid w:val="00576597"/>
    <w:rsid w:val="0057663B"/>
    <w:rsid w:val="00576957"/>
    <w:rsid w:val="005776DB"/>
    <w:rsid w:val="00577D94"/>
    <w:rsid w:val="00577DA1"/>
    <w:rsid w:val="00581D08"/>
    <w:rsid w:val="005822C8"/>
    <w:rsid w:val="005823B8"/>
    <w:rsid w:val="00582E30"/>
    <w:rsid w:val="005833F6"/>
    <w:rsid w:val="005835C2"/>
    <w:rsid w:val="005839BF"/>
    <w:rsid w:val="005839EA"/>
    <w:rsid w:val="0058461A"/>
    <w:rsid w:val="00584ABB"/>
    <w:rsid w:val="00585058"/>
    <w:rsid w:val="00585980"/>
    <w:rsid w:val="00586674"/>
    <w:rsid w:val="00586E09"/>
    <w:rsid w:val="0058776B"/>
    <w:rsid w:val="00587B50"/>
    <w:rsid w:val="005906C1"/>
    <w:rsid w:val="00590744"/>
    <w:rsid w:val="00590DA7"/>
    <w:rsid w:val="00592761"/>
    <w:rsid w:val="005931E3"/>
    <w:rsid w:val="00593539"/>
    <w:rsid w:val="00593B3B"/>
    <w:rsid w:val="00594FBC"/>
    <w:rsid w:val="0059502B"/>
    <w:rsid w:val="00595622"/>
    <w:rsid w:val="0059595A"/>
    <w:rsid w:val="00595FE8"/>
    <w:rsid w:val="005967CD"/>
    <w:rsid w:val="00596A40"/>
    <w:rsid w:val="005A01BA"/>
    <w:rsid w:val="005A05FA"/>
    <w:rsid w:val="005A0D34"/>
    <w:rsid w:val="005A0F46"/>
    <w:rsid w:val="005A1F3B"/>
    <w:rsid w:val="005A203B"/>
    <w:rsid w:val="005A213A"/>
    <w:rsid w:val="005A253A"/>
    <w:rsid w:val="005A29C5"/>
    <w:rsid w:val="005A3012"/>
    <w:rsid w:val="005A349C"/>
    <w:rsid w:val="005A3CD0"/>
    <w:rsid w:val="005A40CD"/>
    <w:rsid w:val="005A4A7C"/>
    <w:rsid w:val="005A508A"/>
    <w:rsid w:val="005A561C"/>
    <w:rsid w:val="005A60F0"/>
    <w:rsid w:val="005A6295"/>
    <w:rsid w:val="005B04E6"/>
    <w:rsid w:val="005B0B64"/>
    <w:rsid w:val="005B0D1C"/>
    <w:rsid w:val="005B1B1E"/>
    <w:rsid w:val="005B1D00"/>
    <w:rsid w:val="005B201F"/>
    <w:rsid w:val="005B2203"/>
    <w:rsid w:val="005B2210"/>
    <w:rsid w:val="005B2DA8"/>
    <w:rsid w:val="005B3004"/>
    <w:rsid w:val="005B36AB"/>
    <w:rsid w:val="005B3FC0"/>
    <w:rsid w:val="005B4661"/>
    <w:rsid w:val="005B476E"/>
    <w:rsid w:val="005B4DDE"/>
    <w:rsid w:val="005B6125"/>
    <w:rsid w:val="005B782B"/>
    <w:rsid w:val="005B7E2C"/>
    <w:rsid w:val="005C01DF"/>
    <w:rsid w:val="005C038A"/>
    <w:rsid w:val="005C0BDA"/>
    <w:rsid w:val="005C11EE"/>
    <w:rsid w:val="005C1E1B"/>
    <w:rsid w:val="005C3A44"/>
    <w:rsid w:val="005C4B90"/>
    <w:rsid w:val="005C6C62"/>
    <w:rsid w:val="005C6D54"/>
    <w:rsid w:val="005C6DDB"/>
    <w:rsid w:val="005C6DE9"/>
    <w:rsid w:val="005C737D"/>
    <w:rsid w:val="005C7FA4"/>
    <w:rsid w:val="005D0272"/>
    <w:rsid w:val="005D0457"/>
    <w:rsid w:val="005D0481"/>
    <w:rsid w:val="005D0E02"/>
    <w:rsid w:val="005D13FC"/>
    <w:rsid w:val="005D19A3"/>
    <w:rsid w:val="005D2EE4"/>
    <w:rsid w:val="005D3475"/>
    <w:rsid w:val="005D369B"/>
    <w:rsid w:val="005D4BB7"/>
    <w:rsid w:val="005D5A55"/>
    <w:rsid w:val="005D5B37"/>
    <w:rsid w:val="005D7214"/>
    <w:rsid w:val="005D7B15"/>
    <w:rsid w:val="005E0104"/>
    <w:rsid w:val="005E03BD"/>
    <w:rsid w:val="005E0504"/>
    <w:rsid w:val="005E0728"/>
    <w:rsid w:val="005E083B"/>
    <w:rsid w:val="005E0F44"/>
    <w:rsid w:val="005E1309"/>
    <w:rsid w:val="005E2182"/>
    <w:rsid w:val="005E30C3"/>
    <w:rsid w:val="005E31D4"/>
    <w:rsid w:val="005E5698"/>
    <w:rsid w:val="005E65BE"/>
    <w:rsid w:val="005E723D"/>
    <w:rsid w:val="005E7496"/>
    <w:rsid w:val="005F1140"/>
    <w:rsid w:val="005F1318"/>
    <w:rsid w:val="005F3238"/>
    <w:rsid w:val="005F388B"/>
    <w:rsid w:val="005F3B2A"/>
    <w:rsid w:val="005F4529"/>
    <w:rsid w:val="005F5B14"/>
    <w:rsid w:val="005F5C50"/>
    <w:rsid w:val="005F631D"/>
    <w:rsid w:val="005F690B"/>
    <w:rsid w:val="005F6BE5"/>
    <w:rsid w:val="006002E8"/>
    <w:rsid w:val="0060062B"/>
    <w:rsid w:val="006009D1"/>
    <w:rsid w:val="00600A46"/>
    <w:rsid w:val="00600EF8"/>
    <w:rsid w:val="00601292"/>
    <w:rsid w:val="006017E4"/>
    <w:rsid w:val="00601951"/>
    <w:rsid w:val="00602B7E"/>
    <w:rsid w:val="006036F6"/>
    <w:rsid w:val="006043C4"/>
    <w:rsid w:val="00604605"/>
    <w:rsid w:val="00604D6B"/>
    <w:rsid w:val="00604F88"/>
    <w:rsid w:val="00606704"/>
    <w:rsid w:val="006071DD"/>
    <w:rsid w:val="00607CF5"/>
    <w:rsid w:val="00607FE5"/>
    <w:rsid w:val="00610829"/>
    <w:rsid w:val="006119F5"/>
    <w:rsid w:val="006132B0"/>
    <w:rsid w:val="0061395F"/>
    <w:rsid w:val="00613965"/>
    <w:rsid w:val="00613C6F"/>
    <w:rsid w:val="00614DC2"/>
    <w:rsid w:val="0061514C"/>
    <w:rsid w:val="006158B1"/>
    <w:rsid w:val="006162B8"/>
    <w:rsid w:val="006169C3"/>
    <w:rsid w:val="0061793D"/>
    <w:rsid w:val="006200E5"/>
    <w:rsid w:val="00620E0B"/>
    <w:rsid w:val="006213C1"/>
    <w:rsid w:val="00621FEB"/>
    <w:rsid w:val="006220C6"/>
    <w:rsid w:val="00622747"/>
    <w:rsid w:val="00623D92"/>
    <w:rsid w:val="006240BE"/>
    <w:rsid w:val="006243EE"/>
    <w:rsid w:val="00624C16"/>
    <w:rsid w:val="00625A57"/>
    <w:rsid w:val="00625E95"/>
    <w:rsid w:val="00627DCC"/>
    <w:rsid w:val="00630F2C"/>
    <w:rsid w:val="006315D0"/>
    <w:rsid w:val="00631A7F"/>
    <w:rsid w:val="0063251B"/>
    <w:rsid w:val="006349CD"/>
    <w:rsid w:val="006350A3"/>
    <w:rsid w:val="00635153"/>
    <w:rsid w:val="00635373"/>
    <w:rsid w:val="00635F32"/>
    <w:rsid w:val="00636ED8"/>
    <w:rsid w:val="00637148"/>
    <w:rsid w:val="006372C8"/>
    <w:rsid w:val="00637523"/>
    <w:rsid w:val="00637910"/>
    <w:rsid w:val="00637B5A"/>
    <w:rsid w:val="00641485"/>
    <w:rsid w:val="006415DE"/>
    <w:rsid w:val="00641D7D"/>
    <w:rsid w:val="00641F3D"/>
    <w:rsid w:val="0064211F"/>
    <w:rsid w:val="00642656"/>
    <w:rsid w:val="00643997"/>
    <w:rsid w:val="00643E8C"/>
    <w:rsid w:val="00644166"/>
    <w:rsid w:val="006442BA"/>
    <w:rsid w:val="00644A8C"/>
    <w:rsid w:val="00645198"/>
    <w:rsid w:val="00645723"/>
    <w:rsid w:val="00645C70"/>
    <w:rsid w:val="006463A4"/>
    <w:rsid w:val="006465A2"/>
    <w:rsid w:val="00647C23"/>
    <w:rsid w:val="00647E53"/>
    <w:rsid w:val="00650555"/>
    <w:rsid w:val="00650ACD"/>
    <w:rsid w:val="00650F76"/>
    <w:rsid w:val="00652662"/>
    <w:rsid w:val="006526CB"/>
    <w:rsid w:val="00652809"/>
    <w:rsid w:val="00655062"/>
    <w:rsid w:val="00655B94"/>
    <w:rsid w:val="00655D48"/>
    <w:rsid w:val="00656328"/>
    <w:rsid w:val="00656A4C"/>
    <w:rsid w:val="00656EAD"/>
    <w:rsid w:val="00657DD0"/>
    <w:rsid w:val="0066078A"/>
    <w:rsid w:val="00661055"/>
    <w:rsid w:val="00661091"/>
    <w:rsid w:val="006612FD"/>
    <w:rsid w:val="00661693"/>
    <w:rsid w:val="00661913"/>
    <w:rsid w:val="00662D7D"/>
    <w:rsid w:val="00662EB0"/>
    <w:rsid w:val="00663103"/>
    <w:rsid w:val="00663259"/>
    <w:rsid w:val="006637CE"/>
    <w:rsid w:val="00664A6E"/>
    <w:rsid w:val="00665972"/>
    <w:rsid w:val="0066600E"/>
    <w:rsid w:val="006666A7"/>
    <w:rsid w:val="00667367"/>
    <w:rsid w:val="0066742F"/>
    <w:rsid w:val="0066750C"/>
    <w:rsid w:val="0066759A"/>
    <w:rsid w:val="00667CBB"/>
    <w:rsid w:val="0067023A"/>
    <w:rsid w:val="00670EA9"/>
    <w:rsid w:val="00671BAD"/>
    <w:rsid w:val="00671C21"/>
    <w:rsid w:val="0067291F"/>
    <w:rsid w:val="00672A18"/>
    <w:rsid w:val="00673840"/>
    <w:rsid w:val="00674477"/>
    <w:rsid w:val="00674E1E"/>
    <w:rsid w:val="00675613"/>
    <w:rsid w:val="00675A36"/>
    <w:rsid w:val="00676422"/>
    <w:rsid w:val="006768B9"/>
    <w:rsid w:val="00676C59"/>
    <w:rsid w:val="00676FB4"/>
    <w:rsid w:val="0067721F"/>
    <w:rsid w:val="00677441"/>
    <w:rsid w:val="00677EB5"/>
    <w:rsid w:val="0068007D"/>
    <w:rsid w:val="0068101A"/>
    <w:rsid w:val="00681A32"/>
    <w:rsid w:val="00681A50"/>
    <w:rsid w:val="00681FE3"/>
    <w:rsid w:val="00682112"/>
    <w:rsid w:val="00683C39"/>
    <w:rsid w:val="00683F85"/>
    <w:rsid w:val="0068413E"/>
    <w:rsid w:val="00684754"/>
    <w:rsid w:val="00684889"/>
    <w:rsid w:val="00685169"/>
    <w:rsid w:val="00686185"/>
    <w:rsid w:val="006872EF"/>
    <w:rsid w:val="00687CA3"/>
    <w:rsid w:val="00690115"/>
    <w:rsid w:val="00690305"/>
    <w:rsid w:val="0069030C"/>
    <w:rsid w:val="00691B2E"/>
    <w:rsid w:val="00691DE6"/>
    <w:rsid w:val="00692850"/>
    <w:rsid w:val="00696558"/>
    <w:rsid w:val="006977A8"/>
    <w:rsid w:val="006A013D"/>
    <w:rsid w:val="006A062B"/>
    <w:rsid w:val="006A0F94"/>
    <w:rsid w:val="006A1E33"/>
    <w:rsid w:val="006A1F4F"/>
    <w:rsid w:val="006A3496"/>
    <w:rsid w:val="006A3BD2"/>
    <w:rsid w:val="006A427C"/>
    <w:rsid w:val="006A43CE"/>
    <w:rsid w:val="006A4717"/>
    <w:rsid w:val="006A5325"/>
    <w:rsid w:val="006A56CF"/>
    <w:rsid w:val="006A630E"/>
    <w:rsid w:val="006A6381"/>
    <w:rsid w:val="006A785D"/>
    <w:rsid w:val="006A7E1A"/>
    <w:rsid w:val="006B199D"/>
    <w:rsid w:val="006B19DA"/>
    <w:rsid w:val="006B2332"/>
    <w:rsid w:val="006B25DC"/>
    <w:rsid w:val="006B26E3"/>
    <w:rsid w:val="006B29CD"/>
    <w:rsid w:val="006B3664"/>
    <w:rsid w:val="006B3810"/>
    <w:rsid w:val="006B3B6F"/>
    <w:rsid w:val="006B46B4"/>
    <w:rsid w:val="006B5728"/>
    <w:rsid w:val="006B5FE1"/>
    <w:rsid w:val="006B603C"/>
    <w:rsid w:val="006B617A"/>
    <w:rsid w:val="006B6C5F"/>
    <w:rsid w:val="006B77C6"/>
    <w:rsid w:val="006C1314"/>
    <w:rsid w:val="006C1CB5"/>
    <w:rsid w:val="006C2119"/>
    <w:rsid w:val="006C26F4"/>
    <w:rsid w:val="006C2937"/>
    <w:rsid w:val="006C2B82"/>
    <w:rsid w:val="006C2E0A"/>
    <w:rsid w:val="006C38DF"/>
    <w:rsid w:val="006C3F7A"/>
    <w:rsid w:val="006C41CD"/>
    <w:rsid w:val="006C4275"/>
    <w:rsid w:val="006C4F20"/>
    <w:rsid w:val="006C4FC7"/>
    <w:rsid w:val="006C50FA"/>
    <w:rsid w:val="006C5B0E"/>
    <w:rsid w:val="006C5EF1"/>
    <w:rsid w:val="006C61D8"/>
    <w:rsid w:val="006C6703"/>
    <w:rsid w:val="006C7176"/>
    <w:rsid w:val="006D0164"/>
    <w:rsid w:val="006D0410"/>
    <w:rsid w:val="006D0AEA"/>
    <w:rsid w:val="006D1277"/>
    <w:rsid w:val="006D1642"/>
    <w:rsid w:val="006D18AB"/>
    <w:rsid w:val="006D18C1"/>
    <w:rsid w:val="006D1CCF"/>
    <w:rsid w:val="006D2748"/>
    <w:rsid w:val="006D3165"/>
    <w:rsid w:val="006D34AF"/>
    <w:rsid w:val="006D3952"/>
    <w:rsid w:val="006D4A31"/>
    <w:rsid w:val="006D51A4"/>
    <w:rsid w:val="006D55FC"/>
    <w:rsid w:val="006D5629"/>
    <w:rsid w:val="006D5857"/>
    <w:rsid w:val="006D5C13"/>
    <w:rsid w:val="006D5CB4"/>
    <w:rsid w:val="006D71C9"/>
    <w:rsid w:val="006D7537"/>
    <w:rsid w:val="006D7572"/>
    <w:rsid w:val="006D78FF"/>
    <w:rsid w:val="006D7950"/>
    <w:rsid w:val="006D79D7"/>
    <w:rsid w:val="006E0A60"/>
    <w:rsid w:val="006E14CD"/>
    <w:rsid w:val="006E2842"/>
    <w:rsid w:val="006E301C"/>
    <w:rsid w:val="006E337F"/>
    <w:rsid w:val="006E35D2"/>
    <w:rsid w:val="006E371D"/>
    <w:rsid w:val="006E5359"/>
    <w:rsid w:val="006E541F"/>
    <w:rsid w:val="006E5C9B"/>
    <w:rsid w:val="006E68C5"/>
    <w:rsid w:val="006E69D6"/>
    <w:rsid w:val="006E7D0E"/>
    <w:rsid w:val="006E7DA3"/>
    <w:rsid w:val="006F080C"/>
    <w:rsid w:val="006F0926"/>
    <w:rsid w:val="006F0D25"/>
    <w:rsid w:val="006F12AC"/>
    <w:rsid w:val="006F1481"/>
    <w:rsid w:val="006F1D2A"/>
    <w:rsid w:val="006F25CA"/>
    <w:rsid w:val="006F260D"/>
    <w:rsid w:val="006F2739"/>
    <w:rsid w:val="006F27A6"/>
    <w:rsid w:val="006F4161"/>
    <w:rsid w:val="006F4402"/>
    <w:rsid w:val="006F4463"/>
    <w:rsid w:val="006F500A"/>
    <w:rsid w:val="006F5210"/>
    <w:rsid w:val="006F5788"/>
    <w:rsid w:val="006F6392"/>
    <w:rsid w:val="006F6727"/>
    <w:rsid w:val="006F7238"/>
    <w:rsid w:val="006F79EE"/>
    <w:rsid w:val="006F7D92"/>
    <w:rsid w:val="00700EE8"/>
    <w:rsid w:val="00701A03"/>
    <w:rsid w:val="007027E5"/>
    <w:rsid w:val="0070289B"/>
    <w:rsid w:val="00702A63"/>
    <w:rsid w:val="00703766"/>
    <w:rsid w:val="007041CE"/>
    <w:rsid w:val="00704BF3"/>
    <w:rsid w:val="00705069"/>
    <w:rsid w:val="00705131"/>
    <w:rsid w:val="0070559E"/>
    <w:rsid w:val="007068A3"/>
    <w:rsid w:val="007076F4"/>
    <w:rsid w:val="00707E7B"/>
    <w:rsid w:val="007110D2"/>
    <w:rsid w:val="007116CB"/>
    <w:rsid w:val="007124F2"/>
    <w:rsid w:val="007132DC"/>
    <w:rsid w:val="007148C9"/>
    <w:rsid w:val="00714A03"/>
    <w:rsid w:val="00714EC4"/>
    <w:rsid w:val="007152B2"/>
    <w:rsid w:val="007201DF"/>
    <w:rsid w:val="0072048E"/>
    <w:rsid w:val="00722EDB"/>
    <w:rsid w:val="00724186"/>
    <w:rsid w:val="007255EA"/>
    <w:rsid w:val="00725C36"/>
    <w:rsid w:val="007263C4"/>
    <w:rsid w:val="00726634"/>
    <w:rsid w:val="00727562"/>
    <w:rsid w:val="007275C5"/>
    <w:rsid w:val="0073033D"/>
    <w:rsid w:val="0073074D"/>
    <w:rsid w:val="0073187E"/>
    <w:rsid w:val="007338BD"/>
    <w:rsid w:val="007339AC"/>
    <w:rsid w:val="00733D87"/>
    <w:rsid w:val="00734EF4"/>
    <w:rsid w:val="0073690A"/>
    <w:rsid w:val="00736B68"/>
    <w:rsid w:val="0073719F"/>
    <w:rsid w:val="007376FC"/>
    <w:rsid w:val="0073794A"/>
    <w:rsid w:val="00740493"/>
    <w:rsid w:val="00740E6A"/>
    <w:rsid w:val="0074139E"/>
    <w:rsid w:val="00741635"/>
    <w:rsid w:val="00741B9B"/>
    <w:rsid w:val="00741E04"/>
    <w:rsid w:val="00741EAE"/>
    <w:rsid w:val="00742A2F"/>
    <w:rsid w:val="00743501"/>
    <w:rsid w:val="00743D9A"/>
    <w:rsid w:val="00743F76"/>
    <w:rsid w:val="0074749F"/>
    <w:rsid w:val="00747622"/>
    <w:rsid w:val="00747BE1"/>
    <w:rsid w:val="00750720"/>
    <w:rsid w:val="00750722"/>
    <w:rsid w:val="00750898"/>
    <w:rsid w:val="007511DB"/>
    <w:rsid w:val="00751440"/>
    <w:rsid w:val="00751629"/>
    <w:rsid w:val="0075164C"/>
    <w:rsid w:val="0075269E"/>
    <w:rsid w:val="00752D26"/>
    <w:rsid w:val="007532F1"/>
    <w:rsid w:val="00753F09"/>
    <w:rsid w:val="00753FB2"/>
    <w:rsid w:val="007546CE"/>
    <w:rsid w:val="00754BBF"/>
    <w:rsid w:val="00754D59"/>
    <w:rsid w:val="00755B6D"/>
    <w:rsid w:val="00756480"/>
    <w:rsid w:val="007567E8"/>
    <w:rsid w:val="007570E4"/>
    <w:rsid w:val="007571AC"/>
    <w:rsid w:val="007572ED"/>
    <w:rsid w:val="007574D2"/>
    <w:rsid w:val="0075787E"/>
    <w:rsid w:val="007606FF"/>
    <w:rsid w:val="007607AE"/>
    <w:rsid w:val="00760B30"/>
    <w:rsid w:val="00760B82"/>
    <w:rsid w:val="00761C1B"/>
    <w:rsid w:val="00761E6F"/>
    <w:rsid w:val="007627DF"/>
    <w:rsid w:val="007635FA"/>
    <w:rsid w:val="00763BC9"/>
    <w:rsid w:val="00764950"/>
    <w:rsid w:val="00765233"/>
    <w:rsid w:val="0076531F"/>
    <w:rsid w:val="007659FA"/>
    <w:rsid w:val="00765EA2"/>
    <w:rsid w:val="00766FA8"/>
    <w:rsid w:val="00767DF5"/>
    <w:rsid w:val="00770636"/>
    <w:rsid w:val="00770B1F"/>
    <w:rsid w:val="0077105B"/>
    <w:rsid w:val="007716C9"/>
    <w:rsid w:val="007719D9"/>
    <w:rsid w:val="00771DD3"/>
    <w:rsid w:val="007720F8"/>
    <w:rsid w:val="0077442D"/>
    <w:rsid w:val="007748B9"/>
    <w:rsid w:val="0077495A"/>
    <w:rsid w:val="0077505C"/>
    <w:rsid w:val="00775710"/>
    <w:rsid w:val="00775725"/>
    <w:rsid w:val="00775890"/>
    <w:rsid w:val="00776E39"/>
    <w:rsid w:val="00777BD1"/>
    <w:rsid w:val="00777CA0"/>
    <w:rsid w:val="00780350"/>
    <w:rsid w:val="00780990"/>
    <w:rsid w:val="00781210"/>
    <w:rsid w:val="007817B7"/>
    <w:rsid w:val="0078202B"/>
    <w:rsid w:val="00783435"/>
    <w:rsid w:val="00784188"/>
    <w:rsid w:val="007847DB"/>
    <w:rsid w:val="00784B9C"/>
    <w:rsid w:val="00784FCB"/>
    <w:rsid w:val="007857AB"/>
    <w:rsid w:val="007860DA"/>
    <w:rsid w:val="00786F4D"/>
    <w:rsid w:val="0078710C"/>
    <w:rsid w:val="007871B6"/>
    <w:rsid w:val="00787592"/>
    <w:rsid w:val="0078774D"/>
    <w:rsid w:val="00787A13"/>
    <w:rsid w:val="00790079"/>
    <w:rsid w:val="007903F5"/>
    <w:rsid w:val="00791005"/>
    <w:rsid w:val="00791146"/>
    <w:rsid w:val="00791FDC"/>
    <w:rsid w:val="007928B7"/>
    <w:rsid w:val="00794402"/>
    <w:rsid w:val="00794F51"/>
    <w:rsid w:val="0079530C"/>
    <w:rsid w:val="00795CE9"/>
    <w:rsid w:val="00795E79"/>
    <w:rsid w:val="0079698E"/>
    <w:rsid w:val="00796F83"/>
    <w:rsid w:val="0079773D"/>
    <w:rsid w:val="00797979"/>
    <w:rsid w:val="007A016A"/>
    <w:rsid w:val="007A0EBC"/>
    <w:rsid w:val="007A1C15"/>
    <w:rsid w:val="007A2EE2"/>
    <w:rsid w:val="007A310E"/>
    <w:rsid w:val="007A31D9"/>
    <w:rsid w:val="007A3F96"/>
    <w:rsid w:val="007A4885"/>
    <w:rsid w:val="007A6804"/>
    <w:rsid w:val="007A700D"/>
    <w:rsid w:val="007B0032"/>
    <w:rsid w:val="007B1B2E"/>
    <w:rsid w:val="007B1B3D"/>
    <w:rsid w:val="007B230E"/>
    <w:rsid w:val="007B26FA"/>
    <w:rsid w:val="007B293C"/>
    <w:rsid w:val="007B29DE"/>
    <w:rsid w:val="007B39D4"/>
    <w:rsid w:val="007B3AD5"/>
    <w:rsid w:val="007B3B61"/>
    <w:rsid w:val="007B4384"/>
    <w:rsid w:val="007B5357"/>
    <w:rsid w:val="007B5D4B"/>
    <w:rsid w:val="007B6492"/>
    <w:rsid w:val="007B756B"/>
    <w:rsid w:val="007B7F23"/>
    <w:rsid w:val="007C02E3"/>
    <w:rsid w:val="007C0A9B"/>
    <w:rsid w:val="007C1518"/>
    <w:rsid w:val="007C1A0D"/>
    <w:rsid w:val="007C1BB6"/>
    <w:rsid w:val="007C1CC0"/>
    <w:rsid w:val="007C2037"/>
    <w:rsid w:val="007C2622"/>
    <w:rsid w:val="007C2CA0"/>
    <w:rsid w:val="007C324C"/>
    <w:rsid w:val="007C3371"/>
    <w:rsid w:val="007C3447"/>
    <w:rsid w:val="007C3A75"/>
    <w:rsid w:val="007C3DBA"/>
    <w:rsid w:val="007C4263"/>
    <w:rsid w:val="007C456B"/>
    <w:rsid w:val="007C4A84"/>
    <w:rsid w:val="007C570D"/>
    <w:rsid w:val="007C5781"/>
    <w:rsid w:val="007C5C32"/>
    <w:rsid w:val="007C6910"/>
    <w:rsid w:val="007C74B4"/>
    <w:rsid w:val="007C7CA0"/>
    <w:rsid w:val="007D001E"/>
    <w:rsid w:val="007D1AA2"/>
    <w:rsid w:val="007D1D09"/>
    <w:rsid w:val="007D2067"/>
    <w:rsid w:val="007D25FC"/>
    <w:rsid w:val="007D3BFC"/>
    <w:rsid w:val="007D3CAE"/>
    <w:rsid w:val="007D3D36"/>
    <w:rsid w:val="007D4053"/>
    <w:rsid w:val="007D40BD"/>
    <w:rsid w:val="007D4F15"/>
    <w:rsid w:val="007D6137"/>
    <w:rsid w:val="007D6302"/>
    <w:rsid w:val="007D685E"/>
    <w:rsid w:val="007D6897"/>
    <w:rsid w:val="007D707F"/>
    <w:rsid w:val="007D775D"/>
    <w:rsid w:val="007D7A93"/>
    <w:rsid w:val="007E06DA"/>
    <w:rsid w:val="007E0C87"/>
    <w:rsid w:val="007E176E"/>
    <w:rsid w:val="007E1BE9"/>
    <w:rsid w:val="007E3198"/>
    <w:rsid w:val="007E50AE"/>
    <w:rsid w:val="007E5A77"/>
    <w:rsid w:val="007E6209"/>
    <w:rsid w:val="007E77DE"/>
    <w:rsid w:val="007E7E1A"/>
    <w:rsid w:val="007F0AA9"/>
    <w:rsid w:val="007F0DD7"/>
    <w:rsid w:val="007F0E7E"/>
    <w:rsid w:val="007F15C7"/>
    <w:rsid w:val="007F1BD1"/>
    <w:rsid w:val="007F248B"/>
    <w:rsid w:val="007F26D1"/>
    <w:rsid w:val="007F2AF0"/>
    <w:rsid w:val="007F3BCE"/>
    <w:rsid w:val="007F3DF9"/>
    <w:rsid w:val="007F50FC"/>
    <w:rsid w:val="007F5125"/>
    <w:rsid w:val="007F55AE"/>
    <w:rsid w:val="007F5879"/>
    <w:rsid w:val="007F5E09"/>
    <w:rsid w:val="007F6582"/>
    <w:rsid w:val="007F6789"/>
    <w:rsid w:val="007F758C"/>
    <w:rsid w:val="007F7954"/>
    <w:rsid w:val="007F7B2A"/>
    <w:rsid w:val="00800D36"/>
    <w:rsid w:val="00801215"/>
    <w:rsid w:val="00801AB8"/>
    <w:rsid w:val="0080254D"/>
    <w:rsid w:val="008030B7"/>
    <w:rsid w:val="0080403A"/>
    <w:rsid w:val="00805BBC"/>
    <w:rsid w:val="00810951"/>
    <w:rsid w:val="00810E47"/>
    <w:rsid w:val="0081115C"/>
    <w:rsid w:val="00811A86"/>
    <w:rsid w:val="00814714"/>
    <w:rsid w:val="00814ECA"/>
    <w:rsid w:val="008152D4"/>
    <w:rsid w:val="00815712"/>
    <w:rsid w:val="0081640D"/>
    <w:rsid w:val="008169A8"/>
    <w:rsid w:val="00816E64"/>
    <w:rsid w:val="008170F2"/>
    <w:rsid w:val="00820AE5"/>
    <w:rsid w:val="00820CC7"/>
    <w:rsid w:val="00820D57"/>
    <w:rsid w:val="00820DF1"/>
    <w:rsid w:val="0082125F"/>
    <w:rsid w:val="00822584"/>
    <w:rsid w:val="00822A28"/>
    <w:rsid w:val="00822B89"/>
    <w:rsid w:val="00823345"/>
    <w:rsid w:val="0082373C"/>
    <w:rsid w:val="008239A6"/>
    <w:rsid w:val="00823B42"/>
    <w:rsid w:val="00823BC9"/>
    <w:rsid w:val="00825530"/>
    <w:rsid w:val="008257B1"/>
    <w:rsid w:val="00826DEB"/>
    <w:rsid w:val="0083109B"/>
    <w:rsid w:val="008331BD"/>
    <w:rsid w:val="00833F82"/>
    <w:rsid w:val="00834BA3"/>
    <w:rsid w:val="0083529E"/>
    <w:rsid w:val="008353B5"/>
    <w:rsid w:val="0083542F"/>
    <w:rsid w:val="00835806"/>
    <w:rsid w:val="00835D02"/>
    <w:rsid w:val="008368B6"/>
    <w:rsid w:val="008369D9"/>
    <w:rsid w:val="00836ED3"/>
    <w:rsid w:val="00841577"/>
    <w:rsid w:val="0084167A"/>
    <w:rsid w:val="00841D37"/>
    <w:rsid w:val="00841DE2"/>
    <w:rsid w:val="00842593"/>
    <w:rsid w:val="00842BC5"/>
    <w:rsid w:val="008437C0"/>
    <w:rsid w:val="00843C85"/>
    <w:rsid w:val="00844E85"/>
    <w:rsid w:val="00844F4E"/>
    <w:rsid w:val="0084553F"/>
    <w:rsid w:val="00845E3A"/>
    <w:rsid w:val="0084664C"/>
    <w:rsid w:val="008476C5"/>
    <w:rsid w:val="00847ED7"/>
    <w:rsid w:val="00850092"/>
    <w:rsid w:val="00851382"/>
    <w:rsid w:val="00852C9D"/>
    <w:rsid w:val="00852D4A"/>
    <w:rsid w:val="00852F2C"/>
    <w:rsid w:val="008531F2"/>
    <w:rsid w:val="008536B3"/>
    <w:rsid w:val="0085379D"/>
    <w:rsid w:val="00854021"/>
    <w:rsid w:val="0085520A"/>
    <w:rsid w:val="008556F4"/>
    <w:rsid w:val="0085597E"/>
    <w:rsid w:val="00855C4A"/>
    <w:rsid w:val="0085611D"/>
    <w:rsid w:val="008566E9"/>
    <w:rsid w:val="0085757D"/>
    <w:rsid w:val="00857EA9"/>
    <w:rsid w:val="008604D0"/>
    <w:rsid w:val="00860A5B"/>
    <w:rsid w:val="008617AB"/>
    <w:rsid w:val="00862CDE"/>
    <w:rsid w:val="0086301D"/>
    <w:rsid w:val="008633A0"/>
    <w:rsid w:val="0086429B"/>
    <w:rsid w:val="00864429"/>
    <w:rsid w:val="00865056"/>
    <w:rsid w:val="008663AD"/>
    <w:rsid w:val="0086659F"/>
    <w:rsid w:val="008665A6"/>
    <w:rsid w:val="00866720"/>
    <w:rsid w:val="00866BE1"/>
    <w:rsid w:val="00867BA1"/>
    <w:rsid w:val="008703C9"/>
    <w:rsid w:val="00870775"/>
    <w:rsid w:val="008707FE"/>
    <w:rsid w:val="00870F7B"/>
    <w:rsid w:val="0087256C"/>
    <w:rsid w:val="00873661"/>
    <w:rsid w:val="008741AF"/>
    <w:rsid w:val="00874A38"/>
    <w:rsid w:val="00874F17"/>
    <w:rsid w:val="0087589C"/>
    <w:rsid w:val="00875BA1"/>
    <w:rsid w:val="008761DE"/>
    <w:rsid w:val="00876979"/>
    <w:rsid w:val="00877023"/>
    <w:rsid w:val="00877D34"/>
    <w:rsid w:val="00880AF8"/>
    <w:rsid w:val="00880C51"/>
    <w:rsid w:val="0088104F"/>
    <w:rsid w:val="00881569"/>
    <w:rsid w:val="0088192F"/>
    <w:rsid w:val="0088199E"/>
    <w:rsid w:val="00881E42"/>
    <w:rsid w:val="00882069"/>
    <w:rsid w:val="008842EF"/>
    <w:rsid w:val="00884E20"/>
    <w:rsid w:val="008855B3"/>
    <w:rsid w:val="00885DDF"/>
    <w:rsid w:val="00887CB4"/>
    <w:rsid w:val="00890538"/>
    <w:rsid w:val="00890728"/>
    <w:rsid w:val="00890846"/>
    <w:rsid w:val="00890BAE"/>
    <w:rsid w:val="00891BE1"/>
    <w:rsid w:val="00891D2C"/>
    <w:rsid w:val="00892366"/>
    <w:rsid w:val="00892795"/>
    <w:rsid w:val="00893FAD"/>
    <w:rsid w:val="00894148"/>
    <w:rsid w:val="00894191"/>
    <w:rsid w:val="0089495B"/>
    <w:rsid w:val="00895049"/>
    <w:rsid w:val="00896118"/>
    <w:rsid w:val="00896B9A"/>
    <w:rsid w:val="0089724C"/>
    <w:rsid w:val="00897328"/>
    <w:rsid w:val="008974BE"/>
    <w:rsid w:val="00897B31"/>
    <w:rsid w:val="00897C8C"/>
    <w:rsid w:val="008A06F5"/>
    <w:rsid w:val="008A0B61"/>
    <w:rsid w:val="008A1ED9"/>
    <w:rsid w:val="008A3B24"/>
    <w:rsid w:val="008A4009"/>
    <w:rsid w:val="008A44BF"/>
    <w:rsid w:val="008A45FB"/>
    <w:rsid w:val="008A4A43"/>
    <w:rsid w:val="008A4FA0"/>
    <w:rsid w:val="008A4FB9"/>
    <w:rsid w:val="008A55F9"/>
    <w:rsid w:val="008A564A"/>
    <w:rsid w:val="008A5752"/>
    <w:rsid w:val="008A61BB"/>
    <w:rsid w:val="008A6449"/>
    <w:rsid w:val="008A7612"/>
    <w:rsid w:val="008A7E49"/>
    <w:rsid w:val="008B1741"/>
    <w:rsid w:val="008B1A87"/>
    <w:rsid w:val="008B213F"/>
    <w:rsid w:val="008B2216"/>
    <w:rsid w:val="008B2430"/>
    <w:rsid w:val="008B2A5E"/>
    <w:rsid w:val="008B41E5"/>
    <w:rsid w:val="008B42E8"/>
    <w:rsid w:val="008B4FF2"/>
    <w:rsid w:val="008B6B22"/>
    <w:rsid w:val="008C001C"/>
    <w:rsid w:val="008C05D0"/>
    <w:rsid w:val="008C0D0E"/>
    <w:rsid w:val="008C13CE"/>
    <w:rsid w:val="008C188D"/>
    <w:rsid w:val="008C1AA5"/>
    <w:rsid w:val="008C262D"/>
    <w:rsid w:val="008C2AAA"/>
    <w:rsid w:val="008C2DF6"/>
    <w:rsid w:val="008C3933"/>
    <w:rsid w:val="008C3ABC"/>
    <w:rsid w:val="008C4052"/>
    <w:rsid w:val="008C4211"/>
    <w:rsid w:val="008C6021"/>
    <w:rsid w:val="008C6137"/>
    <w:rsid w:val="008C623E"/>
    <w:rsid w:val="008C65DC"/>
    <w:rsid w:val="008C67CD"/>
    <w:rsid w:val="008C72DA"/>
    <w:rsid w:val="008D0651"/>
    <w:rsid w:val="008D1194"/>
    <w:rsid w:val="008D1BB3"/>
    <w:rsid w:val="008D296B"/>
    <w:rsid w:val="008D2C93"/>
    <w:rsid w:val="008D30BE"/>
    <w:rsid w:val="008D3424"/>
    <w:rsid w:val="008D387E"/>
    <w:rsid w:val="008D3880"/>
    <w:rsid w:val="008D4496"/>
    <w:rsid w:val="008D44F0"/>
    <w:rsid w:val="008D57C4"/>
    <w:rsid w:val="008D7787"/>
    <w:rsid w:val="008D7AE1"/>
    <w:rsid w:val="008D7E65"/>
    <w:rsid w:val="008D7F47"/>
    <w:rsid w:val="008E1D3C"/>
    <w:rsid w:val="008E2670"/>
    <w:rsid w:val="008E2F2F"/>
    <w:rsid w:val="008E329C"/>
    <w:rsid w:val="008E3586"/>
    <w:rsid w:val="008E3B07"/>
    <w:rsid w:val="008E3C86"/>
    <w:rsid w:val="008E4536"/>
    <w:rsid w:val="008E4BEE"/>
    <w:rsid w:val="008E5683"/>
    <w:rsid w:val="008E5691"/>
    <w:rsid w:val="008E59B2"/>
    <w:rsid w:val="008E5B71"/>
    <w:rsid w:val="008E5E53"/>
    <w:rsid w:val="008E68C6"/>
    <w:rsid w:val="008E77FA"/>
    <w:rsid w:val="008F01D7"/>
    <w:rsid w:val="008F1AC5"/>
    <w:rsid w:val="008F1B33"/>
    <w:rsid w:val="008F1C7F"/>
    <w:rsid w:val="008F1EF3"/>
    <w:rsid w:val="008F3F10"/>
    <w:rsid w:val="008F44D9"/>
    <w:rsid w:val="008F48AB"/>
    <w:rsid w:val="008F4C29"/>
    <w:rsid w:val="008F56F1"/>
    <w:rsid w:val="008F5707"/>
    <w:rsid w:val="008F6536"/>
    <w:rsid w:val="008F67DD"/>
    <w:rsid w:val="008F6DF9"/>
    <w:rsid w:val="008F7AF4"/>
    <w:rsid w:val="008F7D07"/>
    <w:rsid w:val="008F7E0A"/>
    <w:rsid w:val="00900F81"/>
    <w:rsid w:val="00901230"/>
    <w:rsid w:val="009015CA"/>
    <w:rsid w:val="00901778"/>
    <w:rsid w:val="009032D5"/>
    <w:rsid w:val="00903639"/>
    <w:rsid w:val="009037FD"/>
    <w:rsid w:val="00904114"/>
    <w:rsid w:val="00904121"/>
    <w:rsid w:val="0090416C"/>
    <w:rsid w:val="009041E2"/>
    <w:rsid w:val="00904E20"/>
    <w:rsid w:val="00905A9F"/>
    <w:rsid w:val="00906122"/>
    <w:rsid w:val="0090676D"/>
    <w:rsid w:val="009067E3"/>
    <w:rsid w:val="00907553"/>
    <w:rsid w:val="00907561"/>
    <w:rsid w:val="00907699"/>
    <w:rsid w:val="00910253"/>
    <w:rsid w:val="00910431"/>
    <w:rsid w:val="009105F9"/>
    <w:rsid w:val="009108FA"/>
    <w:rsid w:val="0091131F"/>
    <w:rsid w:val="00911D0B"/>
    <w:rsid w:val="0091221C"/>
    <w:rsid w:val="009124A7"/>
    <w:rsid w:val="0091319A"/>
    <w:rsid w:val="0091323B"/>
    <w:rsid w:val="009136D7"/>
    <w:rsid w:val="009137CA"/>
    <w:rsid w:val="00914047"/>
    <w:rsid w:val="009140E6"/>
    <w:rsid w:val="00914D7B"/>
    <w:rsid w:val="009172DB"/>
    <w:rsid w:val="00917D83"/>
    <w:rsid w:val="0092060E"/>
    <w:rsid w:val="009212D2"/>
    <w:rsid w:val="00921F33"/>
    <w:rsid w:val="00922285"/>
    <w:rsid w:val="00922303"/>
    <w:rsid w:val="0092449C"/>
    <w:rsid w:val="009249E5"/>
    <w:rsid w:val="00925255"/>
    <w:rsid w:val="00925464"/>
    <w:rsid w:val="009256F9"/>
    <w:rsid w:val="00927B61"/>
    <w:rsid w:val="00927C1A"/>
    <w:rsid w:val="00927F09"/>
    <w:rsid w:val="00930037"/>
    <w:rsid w:val="00930282"/>
    <w:rsid w:val="0093109A"/>
    <w:rsid w:val="009310AC"/>
    <w:rsid w:val="00931716"/>
    <w:rsid w:val="009317C7"/>
    <w:rsid w:val="00931C50"/>
    <w:rsid w:val="009323A6"/>
    <w:rsid w:val="00932A56"/>
    <w:rsid w:val="00932BCE"/>
    <w:rsid w:val="00932BD0"/>
    <w:rsid w:val="00933BE0"/>
    <w:rsid w:val="00933C9B"/>
    <w:rsid w:val="00933CC9"/>
    <w:rsid w:val="009340DD"/>
    <w:rsid w:val="009348B5"/>
    <w:rsid w:val="00934C5A"/>
    <w:rsid w:val="0093577B"/>
    <w:rsid w:val="0093597E"/>
    <w:rsid w:val="00935C9B"/>
    <w:rsid w:val="009362D2"/>
    <w:rsid w:val="009363AA"/>
    <w:rsid w:val="0093738F"/>
    <w:rsid w:val="00940536"/>
    <w:rsid w:val="00940B2A"/>
    <w:rsid w:val="00940CE6"/>
    <w:rsid w:val="00940FAB"/>
    <w:rsid w:val="00941061"/>
    <w:rsid w:val="009417A3"/>
    <w:rsid w:val="009422E8"/>
    <w:rsid w:val="00943220"/>
    <w:rsid w:val="00943C22"/>
    <w:rsid w:val="00943D0E"/>
    <w:rsid w:val="00943DCB"/>
    <w:rsid w:val="00944004"/>
    <w:rsid w:val="0094436C"/>
    <w:rsid w:val="00944656"/>
    <w:rsid w:val="009449E6"/>
    <w:rsid w:val="0094517A"/>
    <w:rsid w:val="0094550C"/>
    <w:rsid w:val="00945BB0"/>
    <w:rsid w:val="009462E1"/>
    <w:rsid w:val="00950E92"/>
    <w:rsid w:val="00951605"/>
    <w:rsid w:val="00951A07"/>
    <w:rsid w:val="00951B29"/>
    <w:rsid w:val="00952142"/>
    <w:rsid w:val="00952199"/>
    <w:rsid w:val="009524ED"/>
    <w:rsid w:val="0095274E"/>
    <w:rsid w:val="0095400A"/>
    <w:rsid w:val="00954191"/>
    <w:rsid w:val="009541A3"/>
    <w:rsid w:val="00954276"/>
    <w:rsid w:val="00954329"/>
    <w:rsid w:val="00954667"/>
    <w:rsid w:val="0095496D"/>
    <w:rsid w:val="009549A5"/>
    <w:rsid w:val="009553A2"/>
    <w:rsid w:val="00956157"/>
    <w:rsid w:val="00957013"/>
    <w:rsid w:val="00957BCC"/>
    <w:rsid w:val="00960179"/>
    <w:rsid w:val="00961444"/>
    <w:rsid w:val="0096148B"/>
    <w:rsid w:val="00962327"/>
    <w:rsid w:val="00962E00"/>
    <w:rsid w:val="00963BDC"/>
    <w:rsid w:val="0096401B"/>
    <w:rsid w:val="0096446E"/>
    <w:rsid w:val="00965829"/>
    <w:rsid w:val="00965898"/>
    <w:rsid w:val="0096596C"/>
    <w:rsid w:val="0096618B"/>
    <w:rsid w:val="0096671A"/>
    <w:rsid w:val="00966FF4"/>
    <w:rsid w:val="00967149"/>
    <w:rsid w:val="0096748B"/>
    <w:rsid w:val="00967F3E"/>
    <w:rsid w:val="009701CF"/>
    <w:rsid w:val="0097026D"/>
    <w:rsid w:val="00970379"/>
    <w:rsid w:val="00970EE0"/>
    <w:rsid w:val="00970F17"/>
    <w:rsid w:val="00971C39"/>
    <w:rsid w:val="00971CBA"/>
    <w:rsid w:val="00971DCF"/>
    <w:rsid w:val="0097353B"/>
    <w:rsid w:val="00973D90"/>
    <w:rsid w:val="00973DA8"/>
    <w:rsid w:val="00973E38"/>
    <w:rsid w:val="00976421"/>
    <w:rsid w:val="009764DA"/>
    <w:rsid w:val="00976B98"/>
    <w:rsid w:val="00977093"/>
    <w:rsid w:val="00977C24"/>
    <w:rsid w:val="00977F3F"/>
    <w:rsid w:val="0098017C"/>
    <w:rsid w:val="00981010"/>
    <w:rsid w:val="009813C3"/>
    <w:rsid w:val="009825DF"/>
    <w:rsid w:val="00983437"/>
    <w:rsid w:val="00984B7A"/>
    <w:rsid w:val="00984C83"/>
    <w:rsid w:val="00985124"/>
    <w:rsid w:val="00985159"/>
    <w:rsid w:val="00985F95"/>
    <w:rsid w:val="00985FE9"/>
    <w:rsid w:val="00986B24"/>
    <w:rsid w:val="00986D09"/>
    <w:rsid w:val="00990535"/>
    <w:rsid w:val="00990A9B"/>
    <w:rsid w:val="009913B3"/>
    <w:rsid w:val="009913D2"/>
    <w:rsid w:val="0099307F"/>
    <w:rsid w:val="00993BB0"/>
    <w:rsid w:val="00993C55"/>
    <w:rsid w:val="00993DFA"/>
    <w:rsid w:val="00994388"/>
    <w:rsid w:val="00994758"/>
    <w:rsid w:val="009948FC"/>
    <w:rsid w:val="00994BA4"/>
    <w:rsid w:val="00995376"/>
    <w:rsid w:val="00996898"/>
    <w:rsid w:val="0099698C"/>
    <w:rsid w:val="00996A92"/>
    <w:rsid w:val="00996BBA"/>
    <w:rsid w:val="00996CCB"/>
    <w:rsid w:val="00996FF2"/>
    <w:rsid w:val="00997A1D"/>
    <w:rsid w:val="009A003C"/>
    <w:rsid w:val="009A1AC3"/>
    <w:rsid w:val="009A2010"/>
    <w:rsid w:val="009A2EE2"/>
    <w:rsid w:val="009A3093"/>
    <w:rsid w:val="009A392C"/>
    <w:rsid w:val="009A55BF"/>
    <w:rsid w:val="009A5F3D"/>
    <w:rsid w:val="009A618E"/>
    <w:rsid w:val="009A6521"/>
    <w:rsid w:val="009A6879"/>
    <w:rsid w:val="009A6A65"/>
    <w:rsid w:val="009A731F"/>
    <w:rsid w:val="009A7BB4"/>
    <w:rsid w:val="009B0AC9"/>
    <w:rsid w:val="009B1CBC"/>
    <w:rsid w:val="009B204D"/>
    <w:rsid w:val="009B22A5"/>
    <w:rsid w:val="009B270E"/>
    <w:rsid w:val="009B2CEB"/>
    <w:rsid w:val="009B2F6E"/>
    <w:rsid w:val="009B38CE"/>
    <w:rsid w:val="009B3DD9"/>
    <w:rsid w:val="009B4C26"/>
    <w:rsid w:val="009B5704"/>
    <w:rsid w:val="009B59D6"/>
    <w:rsid w:val="009B5B7A"/>
    <w:rsid w:val="009B5B95"/>
    <w:rsid w:val="009B5BDB"/>
    <w:rsid w:val="009B6850"/>
    <w:rsid w:val="009C0397"/>
    <w:rsid w:val="009C048C"/>
    <w:rsid w:val="009C06FC"/>
    <w:rsid w:val="009C218A"/>
    <w:rsid w:val="009C2A55"/>
    <w:rsid w:val="009C329B"/>
    <w:rsid w:val="009C34F8"/>
    <w:rsid w:val="009C356D"/>
    <w:rsid w:val="009C3590"/>
    <w:rsid w:val="009C36B5"/>
    <w:rsid w:val="009C37E4"/>
    <w:rsid w:val="009C3E3D"/>
    <w:rsid w:val="009C5336"/>
    <w:rsid w:val="009C573D"/>
    <w:rsid w:val="009C640A"/>
    <w:rsid w:val="009C64A3"/>
    <w:rsid w:val="009C71B0"/>
    <w:rsid w:val="009C77C5"/>
    <w:rsid w:val="009C7BD3"/>
    <w:rsid w:val="009C7DA6"/>
    <w:rsid w:val="009C7FDB"/>
    <w:rsid w:val="009D0113"/>
    <w:rsid w:val="009D017A"/>
    <w:rsid w:val="009D08EF"/>
    <w:rsid w:val="009D0C22"/>
    <w:rsid w:val="009D0DD9"/>
    <w:rsid w:val="009D2601"/>
    <w:rsid w:val="009D3327"/>
    <w:rsid w:val="009D4401"/>
    <w:rsid w:val="009D5CD3"/>
    <w:rsid w:val="009D5E49"/>
    <w:rsid w:val="009D6094"/>
    <w:rsid w:val="009D6320"/>
    <w:rsid w:val="009D7606"/>
    <w:rsid w:val="009D7D8D"/>
    <w:rsid w:val="009E0432"/>
    <w:rsid w:val="009E0ABE"/>
    <w:rsid w:val="009E19F2"/>
    <w:rsid w:val="009E264E"/>
    <w:rsid w:val="009E3255"/>
    <w:rsid w:val="009E3B92"/>
    <w:rsid w:val="009E3CC4"/>
    <w:rsid w:val="009E3FAC"/>
    <w:rsid w:val="009E491B"/>
    <w:rsid w:val="009E53EB"/>
    <w:rsid w:val="009E5AB1"/>
    <w:rsid w:val="009E5B5E"/>
    <w:rsid w:val="009E5B9F"/>
    <w:rsid w:val="009E64DB"/>
    <w:rsid w:val="009E6807"/>
    <w:rsid w:val="009E6920"/>
    <w:rsid w:val="009E6CEA"/>
    <w:rsid w:val="009E74D8"/>
    <w:rsid w:val="009E787C"/>
    <w:rsid w:val="009F081F"/>
    <w:rsid w:val="009F0BCC"/>
    <w:rsid w:val="009F0CCC"/>
    <w:rsid w:val="009F0EBA"/>
    <w:rsid w:val="009F1895"/>
    <w:rsid w:val="009F1EA3"/>
    <w:rsid w:val="009F33F9"/>
    <w:rsid w:val="009F35F4"/>
    <w:rsid w:val="009F4E85"/>
    <w:rsid w:val="009F5753"/>
    <w:rsid w:val="009F5B38"/>
    <w:rsid w:val="009F5D88"/>
    <w:rsid w:val="009F6A30"/>
    <w:rsid w:val="009F7E95"/>
    <w:rsid w:val="00A01E48"/>
    <w:rsid w:val="00A028A3"/>
    <w:rsid w:val="00A02AB5"/>
    <w:rsid w:val="00A02EAE"/>
    <w:rsid w:val="00A03299"/>
    <w:rsid w:val="00A03445"/>
    <w:rsid w:val="00A038D5"/>
    <w:rsid w:val="00A03B33"/>
    <w:rsid w:val="00A03C09"/>
    <w:rsid w:val="00A03F28"/>
    <w:rsid w:val="00A04128"/>
    <w:rsid w:val="00A04409"/>
    <w:rsid w:val="00A04EEC"/>
    <w:rsid w:val="00A05CA5"/>
    <w:rsid w:val="00A0643E"/>
    <w:rsid w:val="00A071F8"/>
    <w:rsid w:val="00A111BF"/>
    <w:rsid w:val="00A112F1"/>
    <w:rsid w:val="00A1173E"/>
    <w:rsid w:val="00A119B5"/>
    <w:rsid w:val="00A122D7"/>
    <w:rsid w:val="00A131C0"/>
    <w:rsid w:val="00A139D2"/>
    <w:rsid w:val="00A13C87"/>
    <w:rsid w:val="00A149A8"/>
    <w:rsid w:val="00A14CD7"/>
    <w:rsid w:val="00A14D4A"/>
    <w:rsid w:val="00A151F1"/>
    <w:rsid w:val="00A152CC"/>
    <w:rsid w:val="00A154C5"/>
    <w:rsid w:val="00A158D0"/>
    <w:rsid w:val="00A15AA8"/>
    <w:rsid w:val="00A16104"/>
    <w:rsid w:val="00A16631"/>
    <w:rsid w:val="00A1664B"/>
    <w:rsid w:val="00A17140"/>
    <w:rsid w:val="00A17187"/>
    <w:rsid w:val="00A17B53"/>
    <w:rsid w:val="00A17F7C"/>
    <w:rsid w:val="00A20698"/>
    <w:rsid w:val="00A2094C"/>
    <w:rsid w:val="00A2185E"/>
    <w:rsid w:val="00A21A35"/>
    <w:rsid w:val="00A21DE1"/>
    <w:rsid w:val="00A23622"/>
    <w:rsid w:val="00A2394C"/>
    <w:rsid w:val="00A23969"/>
    <w:rsid w:val="00A23BD0"/>
    <w:rsid w:val="00A249C8"/>
    <w:rsid w:val="00A266BE"/>
    <w:rsid w:val="00A275B8"/>
    <w:rsid w:val="00A2766C"/>
    <w:rsid w:val="00A27687"/>
    <w:rsid w:val="00A27DDB"/>
    <w:rsid w:val="00A30C54"/>
    <w:rsid w:val="00A312BB"/>
    <w:rsid w:val="00A31500"/>
    <w:rsid w:val="00A317EF"/>
    <w:rsid w:val="00A31AF3"/>
    <w:rsid w:val="00A31F50"/>
    <w:rsid w:val="00A32A9D"/>
    <w:rsid w:val="00A3372B"/>
    <w:rsid w:val="00A35168"/>
    <w:rsid w:val="00A3518A"/>
    <w:rsid w:val="00A354B3"/>
    <w:rsid w:val="00A35C5A"/>
    <w:rsid w:val="00A36A3F"/>
    <w:rsid w:val="00A36E60"/>
    <w:rsid w:val="00A377CD"/>
    <w:rsid w:val="00A37ECA"/>
    <w:rsid w:val="00A404CC"/>
    <w:rsid w:val="00A4050C"/>
    <w:rsid w:val="00A41152"/>
    <w:rsid w:val="00A43CA4"/>
    <w:rsid w:val="00A45A15"/>
    <w:rsid w:val="00A4653D"/>
    <w:rsid w:val="00A46B17"/>
    <w:rsid w:val="00A51435"/>
    <w:rsid w:val="00A51927"/>
    <w:rsid w:val="00A51AEC"/>
    <w:rsid w:val="00A51EA7"/>
    <w:rsid w:val="00A51F23"/>
    <w:rsid w:val="00A520A8"/>
    <w:rsid w:val="00A52F70"/>
    <w:rsid w:val="00A53393"/>
    <w:rsid w:val="00A53636"/>
    <w:rsid w:val="00A53AEB"/>
    <w:rsid w:val="00A5416B"/>
    <w:rsid w:val="00A54ED2"/>
    <w:rsid w:val="00A551C9"/>
    <w:rsid w:val="00A55663"/>
    <w:rsid w:val="00A56265"/>
    <w:rsid w:val="00A56CC2"/>
    <w:rsid w:val="00A6065C"/>
    <w:rsid w:val="00A61173"/>
    <w:rsid w:val="00A6131D"/>
    <w:rsid w:val="00A617E4"/>
    <w:rsid w:val="00A617E7"/>
    <w:rsid w:val="00A64E8D"/>
    <w:rsid w:val="00A65430"/>
    <w:rsid w:val="00A65496"/>
    <w:rsid w:val="00A6582C"/>
    <w:rsid w:val="00A65D25"/>
    <w:rsid w:val="00A676C0"/>
    <w:rsid w:val="00A70377"/>
    <w:rsid w:val="00A7069F"/>
    <w:rsid w:val="00A708A8"/>
    <w:rsid w:val="00A710F8"/>
    <w:rsid w:val="00A715F1"/>
    <w:rsid w:val="00A715FB"/>
    <w:rsid w:val="00A722F1"/>
    <w:rsid w:val="00A72740"/>
    <w:rsid w:val="00A727BB"/>
    <w:rsid w:val="00A73067"/>
    <w:rsid w:val="00A73C01"/>
    <w:rsid w:val="00A745A1"/>
    <w:rsid w:val="00A74BE4"/>
    <w:rsid w:val="00A75708"/>
    <w:rsid w:val="00A758D2"/>
    <w:rsid w:val="00A75A12"/>
    <w:rsid w:val="00A762C5"/>
    <w:rsid w:val="00A7664E"/>
    <w:rsid w:val="00A7670B"/>
    <w:rsid w:val="00A76F3F"/>
    <w:rsid w:val="00A7702E"/>
    <w:rsid w:val="00A805B3"/>
    <w:rsid w:val="00A80757"/>
    <w:rsid w:val="00A80846"/>
    <w:rsid w:val="00A80A69"/>
    <w:rsid w:val="00A80CA2"/>
    <w:rsid w:val="00A82AF2"/>
    <w:rsid w:val="00A8303B"/>
    <w:rsid w:val="00A853A1"/>
    <w:rsid w:val="00A853FC"/>
    <w:rsid w:val="00A85934"/>
    <w:rsid w:val="00A85C34"/>
    <w:rsid w:val="00A86500"/>
    <w:rsid w:val="00A8686B"/>
    <w:rsid w:val="00A87D6F"/>
    <w:rsid w:val="00A87ECB"/>
    <w:rsid w:val="00A9177E"/>
    <w:rsid w:val="00A9230D"/>
    <w:rsid w:val="00A9252A"/>
    <w:rsid w:val="00A933AF"/>
    <w:rsid w:val="00A939C7"/>
    <w:rsid w:val="00A93D52"/>
    <w:rsid w:val="00A94DC7"/>
    <w:rsid w:val="00A96604"/>
    <w:rsid w:val="00A96B7D"/>
    <w:rsid w:val="00A96BBB"/>
    <w:rsid w:val="00A9702B"/>
    <w:rsid w:val="00A97140"/>
    <w:rsid w:val="00A972EE"/>
    <w:rsid w:val="00A9761B"/>
    <w:rsid w:val="00AA0793"/>
    <w:rsid w:val="00AA0E44"/>
    <w:rsid w:val="00AA1837"/>
    <w:rsid w:val="00AA1CA4"/>
    <w:rsid w:val="00AA1EB5"/>
    <w:rsid w:val="00AA41D2"/>
    <w:rsid w:val="00AA4AEB"/>
    <w:rsid w:val="00AA4FF5"/>
    <w:rsid w:val="00AA50DD"/>
    <w:rsid w:val="00AA5BDA"/>
    <w:rsid w:val="00AA5E0F"/>
    <w:rsid w:val="00AA5FBB"/>
    <w:rsid w:val="00AA7560"/>
    <w:rsid w:val="00AA7704"/>
    <w:rsid w:val="00AA7B8F"/>
    <w:rsid w:val="00AB0DBF"/>
    <w:rsid w:val="00AB0E8C"/>
    <w:rsid w:val="00AB1614"/>
    <w:rsid w:val="00AB21FE"/>
    <w:rsid w:val="00AB298D"/>
    <w:rsid w:val="00AB2B7E"/>
    <w:rsid w:val="00AB3B9D"/>
    <w:rsid w:val="00AB442F"/>
    <w:rsid w:val="00AB47D5"/>
    <w:rsid w:val="00AB4B3F"/>
    <w:rsid w:val="00AB5B69"/>
    <w:rsid w:val="00AB715E"/>
    <w:rsid w:val="00AC026C"/>
    <w:rsid w:val="00AC033A"/>
    <w:rsid w:val="00AC0404"/>
    <w:rsid w:val="00AC0675"/>
    <w:rsid w:val="00AC0DA5"/>
    <w:rsid w:val="00AC0F18"/>
    <w:rsid w:val="00AC0FA8"/>
    <w:rsid w:val="00AC1204"/>
    <w:rsid w:val="00AC1F69"/>
    <w:rsid w:val="00AC2FEE"/>
    <w:rsid w:val="00AC334F"/>
    <w:rsid w:val="00AC35D6"/>
    <w:rsid w:val="00AC381D"/>
    <w:rsid w:val="00AC4EDA"/>
    <w:rsid w:val="00AC5264"/>
    <w:rsid w:val="00AC5458"/>
    <w:rsid w:val="00AC6ED1"/>
    <w:rsid w:val="00AC6FD6"/>
    <w:rsid w:val="00AC7076"/>
    <w:rsid w:val="00AC7104"/>
    <w:rsid w:val="00AC7153"/>
    <w:rsid w:val="00AC7299"/>
    <w:rsid w:val="00AC795A"/>
    <w:rsid w:val="00AD02B4"/>
    <w:rsid w:val="00AD14D2"/>
    <w:rsid w:val="00AD1D3E"/>
    <w:rsid w:val="00AD2041"/>
    <w:rsid w:val="00AD2341"/>
    <w:rsid w:val="00AD3841"/>
    <w:rsid w:val="00AD3A24"/>
    <w:rsid w:val="00AD3AA3"/>
    <w:rsid w:val="00AD423E"/>
    <w:rsid w:val="00AD429A"/>
    <w:rsid w:val="00AD43E8"/>
    <w:rsid w:val="00AD4A71"/>
    <w:rsid w:val="00AD50BF"/>
    <w:rsid w:val="00AD52B9"/>
    <w:rsid w:val="00AD5DB1"/>
    <w:rsid w:val="00AD6083"/>
    <w:rsid w:val="00AD6316"/>
    <w:rsid w:val="00AD6E32"/>
    <w:rsid w:val="00AD778B"/>
    <w:rsid w:val="00AE10CA"/>
    <w:rsid w:val="00AE10F0"/>
    <w:rsid w:val="00AE11EA"/>
    <w:rsid w:val="00AE1462"/>
    <w:rsid w:val="00AE2D23"/>
    <w:rsid w:val="00AE47E9"/>
    <w:rsid w:val="00AE4E2B"/>
    <w:rsid w:val="00AE5813"/>
    <w:rsid w:val="00AE5A42"/>
    <w:rsid w:val="00AE5EC6"/>
    <w:rsid w:val="00AE69F0"/>
    <w:rsid w:val="00AE71B8"/>
    <w:rsid w:val="00AE7870"/>
    <w:rsid w:val="00AF0287"/>
    <w:rsid w:val="00AF0581"/>
    <w:rsid w:val="00AF0799"/>
    <w:rsid w:val="00AF1863"/>
    <w:rsid w:val="00AF1886"/>
    <w:rsid w:val="00AF1D81"/>
    <w:rsid w:val="00AF1E4A"/>
    <w:rsid w:val="00AF2033"/>
    <w:rsid w:val="00AF271A"/>
    <w:rsid w:val="00AF28A5"/>
    <w:rsid w:val="00AF2CAC"/>
    <w:rsid w:val="00AF3075"/>
    <w:rsid w:val="00AF3962"/>
    <w:rsid w:val="00AF3F3A"/>
    <w:rsid w:val="00AF49C6"/>
    <w:rsid w:val="00AF4DC1"/>
    <w:rsid w:val="00AF5AFF"/>
    <w:rsid w:val="00AF6679"/>
    <w:rsid w:val="00AF7C95"/>
    <w:rsid w:val="00B009EF"/>
    <w:rsid w:val="00B00A7B"/>
    <w:rsid w:val="00B014CF"/>
    <w:rsid w:val="00B01985"/>
    <w:rsid w:val="00B044EC"/>
    <w:rsid w:val="00B05DB7"/>
    <w:rsid w:val="00B06178"/>
    <w:rsid w:val="00B06244"/>
    <w:rsid w:val="00B065AC"/>
    <w:rsid w:val="00B067FC"/>
    <w:rsid w:val="00B1007F"/>
    <w:rsid w:val="00B12686"/>
    <w:rsid w:val="00B12CB6"/>
    <w:rsid w:val="00B138E4"/>
    <w:rsid w:val="00B13C4C"/>
    <w:rsid w:val="00B141F8"/>
    <w:rsid w:val="00B1438C"/>
    <w:rsid w:val="00B14A78"/>
    <w:rsid w:val="00B14D78"/>
    <w:rsid w:val="00B15574"/>
    <w:rsid w:val="00B15ABB"/>
    <w:rsid w:val="00B15F97"/>
    <w:rsid w:val="00B161C9"/>
    <w:rsid w:val="00B16C64"/>
    <w:rsid w:val="00B16F69"/>
    <w:rsid w:val="00B202D6"/>
    <w:rsid w:val="00B212F6"/>
    <w:rsid w:val="00B22B86"/>
    <w:rsid w:val="00B22FB0"/>
    <w:rsid w:val="00B23176"/>
    <w:rsid w:val="00B234B2"/>
    <w:rsid w:val="00B23585"/>
    <w:rsid w:val="00B23B96"/>
    <w:rsid w:val="00B24733"/>
    <w:rsid w:val="00B24F1B"/>
    <w:rsid w:val="00B254F8"/>
    <w:rsid w:val="00B262F1"/>
    <w:rsid w:val="00B2694F"/>
    <w:rsid w:val="00B277BC"/>
    <w:rsid w:val="00B278F8"/>
    <w:rsid w:val="00B27AEB"/>
    <w:rsid w:val="00B3071F"/>
    <w:rsid w:val="00B30A51"/>
    <w:rsid w:val="00B30B79"/>
    <w:rsid w:val="00B30F22"/>
    <w:rsid w:val="00B32EDA"/>
    <w:rsid w:val="00B33877"/>
    <w:rsid w:val="00B33ACE"/>
    <w:rsid w:val="00B34BE2"/>
    <w:rsid w:val="00B34D51"/>
    <w:rsid w:val="00B373A6"/>
    <w:rsid w:val="00B374EF"/>
    <w:rsid w:val="00B37A96"/>
    <w:rsid w:val="00B37CDD"/>
    <w:rsid w:val="00B40A1A"/>
    <w:rsid w:val="00B40F59"/>
    <w:rsid w:val="00B42565"/>
    <w:rsid w:val="00B42C50"/>
    <w:rsid w:val="00B4381B"/>
    <w:rsid w:val="00B444B9"/>
    <w:rsid w:val="00B45A50"/>
    <w:rsid w:val="00B45E68"/>
    <w:rsid w:val="00B46A0B"/>
    <w:rsid w:val="00B47A38"/>
    <w:rsid w:val="00B47E0E"/>
    <w:rsid w:val="00B51065"/>
    <w:rsid w:val="00B51077"/>
    <w:rsid w:val="00B518E6"/>
    <w:rsid w:val="00B51E56"/>
    <w:rsid w:val="00B5200B"/>
    <w:rsid w:val="00B525FD"/>
    <w:rsid w:val="00B5269B"/>
    <w:rsid w:val="00B54FB2"/>
    <w:rsid w:val="00B55C7D"/>
    <w:rsid w:val="00B560B4"/>
    <w:rsid w:val="00B575BF"/>
    <w:rsid w:val="00B57FCA"/>
    <w:rsid w:val="00B60ED5"/>
    <w:rsid w:val="00B6133F"/>
    <w:rsid w:val="00B615E0"/>
    <w:rsid w:val="00B620A6"/>
    <w:rsid w:val="00B62D2D"/>
    <w:rsid w:val="00B6319E"/>
    <w:rsid w:val="00B634B7"/>
    <w:rsid w:val="00B63849"/>
    <w:rsid w:val="00B63ADB"/>
    <w:rsid w:val="00B63CC6"/>
    <w:rsid w:val="00B63E73"/>
    <w:rsid w:val="00B646C0"/>
    <w:rsid w:val="00B66530"/>
    <w:rsid w:val="00B66926"/>
    <w:rsid w:val="00B66F52"/>
    <w:rsid w:val="00B6788F"/>
    <w:rsid w:val="00B7045C"/>
    <w:rsid w:val="00B710FD"/>
    <w:rsid w:val="00B71201"/>
    <w:rsid w:val="00B71588"/>
    <w:rsid w:val="00B71837"/>
    <w:rsid w:val="00B71A09"/>
    <w:rsid w:val="00B71AF5"/>
    <w:rsid w:val="00B72010"/>
    <w:rsid w:val="00B721E4"/>
    <w:rsid w:val="00B722E7"/>
    <w:rsid w:val="00B749A9"/>
    <w:rsid w:val="00B74F92"/>
    <w:rsid w:val="00B757B5"/>
    <w:rsid w:val="00B75B07"/>
    <w:rsid w:val="00B766AA"/>
    <w:rsid w:val="00B767C3"/>
    <w:rsid w:val="00B772E0"/>
    <w:rsid w:val="00B774D2"/>
    <w:rsid w:val="00B80076"/>
    <w:rsid w:val="00B8007E"/>
    <w:rsid w:val="00B80D1F"/>
    <w:rsid w:val="00B8175C"/>
    <w:rsid w:val="00B81A66"/>
    <w:rsid w:val="00B823EB"/>
    <w:rsid w:val="00B83046"/>
    <w:rsid w:val="00B83614"/>
    <w:rsid w:val="00B843A8"/>
    <w:rsid w:val="00B847DA"/>
    <w:rsid w:val="00B84A34"/>
    <w:rsid w:val="00B84E9C"/>
    <w:rsid w:val="00B84FAB"/>
    <w:rsid w:val="00B85367"/>
    <w:rsid w:val="00B858A5"/>
    <w:rsid w:val="00B85C21"/>
    <w:rsid w:val="00B86C42"/>
    <w:rsid w:val="00B870D8"/>
    <w:rsid w:val="00B92706"/>
    <w:rsid w:val="00B92783"/>
    <w:rsid w:val="00B934C5"/>
    <w:rsid w:val="00B9365E"/>
    <w:rsid w:val="00B95464"/>
    <w:rsid w:val="00B95957"/>
    <w:rsid w:val="00B95D94"/>
    <w:rsid w:val="00B962A5"/>
    <w:rsid w:val="00B96C20"/>
    <w:rsid w:val="00B97375"/>
    <w:rsid w:val="00BA1569"/>
    <w:rsid w:val="00BA1D15"/>
    <w:rsid w:val="00BA35EC"/>
    <w:rsid w:val="00BA3831"/>
    <w:rsid w:val="00BA482B"/>
    <w:rsid w:val="00BA4D31"/>
    <w:rsid w:val="00BA6EEA"/>
    <w:rsid w:val="00BA6F18"/>
    <w:rsid w:val="00BA7C35"/>
    <w:rsid w:val="00BA7CF9"/>
    <w:rsid w:val="00BB09CF"/>
    <w:rsid w:val="00BB0B90"/>
    <w:rsid w:val="00BB24B9"/>
    <w:rsid w:val="00BB254A"/>
    <w:rsid w:val="00BB283B"/>
    <w:rsid w:val="00BB2BB9"/>
    <w:rsid w:val="00BB2CCC"/>
    <w:rsid w:val="00BB2E67"/>
    <w:rsid w:val="00BB33E4"/>
    <w:rsid w:val="00BB3D7F"/>
    <w:rsid w:val="00BB4025"/>
    <w:rsid w:val="00BB4123"/>
    <w:rsid w:val="00BB41E7"/>
    <w:rsid w:val="00BB44E7"/>
    <w:rsid w:val="00BB5053"/>
    <w:rsid w:val="00BB5B13"/>
    <w:rsid w:val="00BB605E"/>
    <w:rsid w:val="00BB6202"/>
    <w:rsid w:val="00BB638D"/>
    <w:rsid w:val="00BB6AA2"/>
    <w:rsid w:val="00BB715D"/>
    <w:rsid w:val="00BB7270"/>
    <w:rsid w:val="00BC1B72"/>
    <w:rsid w:val="00BC1FAD"/>
    <w:rsid w:val="00BC217F"/>
    <w:rsid w:val="00BC261F"/>
    <w:rsid w:val="00BC29E2"/>
    <w:rsid w:val="00BC3374"/>
    <w:rsid w:val="00BC33C4"/>
    <w:rsid w:val="00BC38B5"/>
    <w:rsid w:val="00BC4CD9"/>
    <w:rsid w:val="00BC526E"/>
    <w:rsid w:val="00BC5361"/>
    <w:rsid w:val="00BC5EA2"/>
    <w:rsid w:val="00BC6330"/>
    <w:rsid w:val="00BC6578"/>
    <w:rsid w:val="00BC6884"/>
    <w:rsid w:val="00BC69DF"/>
    <w:rsid w:val="00BC6CDA"/>
    <w:rsid w:val="00BC72F9"/>
    <w:rsid w:val="00BC73F2"/>
    <w:rsid w:val="00BC7619"/>
    <w:rsid w:val="00BD2E3D"/>
    <w:rsid w:val="00BD37B2"/>
    <w:rsid w:val="00BD3A11"/>
    <w:rsid w:val="00BD4535"/>
    <w:rsid w:val="00BD5741"/>
    <w:rsid w:val="00BD6CAD"/>
    <w:rsid w:val="00BD766A"/>
    <w:rsid w:val="00BD77B1"/>
    <w:rsid w:val="00BD7918"/>
    <w:rsid w:val="00BD7E10"/>
    <w:rsid w:val="00BD7F0D"/>
    <w:rsid w:val="00BE1EA9"/>
    <w:rsid w:val="00BE1EFB"/>
    <w:rsid w:val="00BE23AF"/>
    <w:rsid w:val="00BE2B72"/>
    <w:rsid w:val="00BE31E2"/>
    <w:rsid w:val="00BE39EA"/>
    <w:rsid w:val="00BE3D46"/>
    <w:rsid w:val="00BE4631"/>
    <w:rsid w:val="00BE48BA"/>
    <w:rsid w:val="00BE48F4"/>
    <w:rsid w:val="00BE5293"/>
    <w:rsid w:val="00BE53E5"/>
    <w:rsid w:val="00BE60CA"/>
    <w:rsid w:val="00BE60FE"/>
    <w:rsid w:val="00BE77F0"/>
    <w:rsid w:val="00BE7E92"/>
    <w:rsid w:val="00BF1232"/>
    <w:rsid w:val="00BF1A3A"/>
    <w:rsid w:val="00BF23A6"/>
    <w:rsid w:val="00BF2C72"/>
    <w:rsid w:val="00BF35E5"/>
    <w:rsid w:val="00BF41AB"/>
    <w:rsid w:val="00BF488C"/>
    <w:rsid w:val="00BF53C8"/>
    <w:rsid w:val="00BF59DE"/>
    <w:rsid w:val="00BF5C3E"/>
    <w:rsid w:val="00BF75DE"/>
    <w:rsid w:val="00C0021A"/>
    <w:rsid w:val="00C00E70"/>
    <w:rsid w:val="00C01C49"/>
    <w:rsid w:val="00C024D5"/>
    <w:rsid w:val="00C03752"/>
    <w:rsid w:val="00C041E8"/>
    <w:rsid w:val="00C0445A"/>
    <w:rsid w:val="00C0447A"/>
    <w:rsid w:val="00C055C8"/>
    <w:rsid w:val="00C06476"/>
    <w:rsid w:val="00C0698C"/>
    <w:rsid w:val="00C07492"/>
    <w:rsid w:val="00C07707"/>
    <w:rsid w:val="00C07EB1"/>
    <w:rsid w:val="00C100A4"/>
    <w:rsid w:val="00C10F4F"/>
    <w:rsid w:val="00C11146"/>
    <w:rsid w:val="00C113B5"/>
    <w:rsid w:val="00C120BA"/>
    <w:rsid w:val="00C12763"/>
    <w:rsid w:val="00C12B38"/>
    <w:rsid w:val="00C133A7"/>
    <w:rsid w:val="00C14854"/>
    <w:rsid w:val="00C1550C"/>
    <w:rsid w:val="00C15624"/>
    <w:rsid w:val="00C15D50"/>
    <w:rsid w:val="00C1668F"/>
    <w:rsid w:val="00C17086"/>
    <w:rsid w:val="00C177EE"/>
    <w:rsid w:val="00C17BC7"/>
    <w:rsid w:val="00C17ED8"/>
    <w:rsid w:val="00C203F0"/>
    <w:rsid w:val="00C2063D"/>
    <w:rsid w:val="00C211B6"/>
    <w:rsid w:val="00C21677"/>
    <w:rsid w:val="00C217EB"/>
    <w:rsid w:val="00C21852"/>
    <w:rsid w:val="00C22D4B"/>
    <w:rsid w:val="00C231A9"/>
    <w:rsid w:val="00C2357C"/>
    <w:rsid w:val="00C23590"/>
    <w:rsid w:val="00C235DA"/>
    <w:rsid w:val="00C23A46"/>
    <w:rsid w:val="00C24092"/>
    <w:rsid w:val="00C241DD"/>
    <w:rsid w:val="00C24377"/>
    <w:rsid w:val="00C251A1"/>
    <w:rsid w:val="00C2554E"/>
    <w:rsid w:val="00C26267"/>
    <w:rsid w:val="00C2669E"/>
    <w:rsid w:val="00C30958"/>
    <w:rsid w:val="00C30AB9"/>
    <w:rsid w:val="00C32200"/>
    <w:rsid w:val="00C323FE"/>
    <w:rsid w:val="00C3250C"/>
    <w:rsid w:val="00C329B5"/>
    <w:rsid w:val="00C330C7"/>
    <w:rsid w:val="00C335BA"/>
    <w:rsid w:val="00C33902"/>
    <w:rsid w:val="00C34A8D"/>
    <w:rsid w:val="00C353F3"/>
    <w:rsid w:val="00C357F9"/>
    <w:rsid w:val="00C35EC8"/>
    <w:rsid w:val="00C367BB"/>
    <w:rsid w:val="00C37BCE"/>
    <w:rsid w:val="00C403C6"/>
    <w:rsid w:val="00C40D0B"/>
    <w:rsid w:val="00C41482"/>
    <w:rsid w:val="00C4168B"/>
    <w:rsid w:val="00C42282"/>
    <w:rsid w:val="00C42B76"/>
    <w:rsid w:val="00C430A5"/>
    <w:rsid w:val="00C454FC"/>
    <w:rsid w:val="00C4651F"/>
    <w:rsid w:val="00C4678B"/>
    <w:rsid w:val="00C4695E"/>
    <w:rsid w:val="00C47343"/>
    <w:rsid w:val="00C47C66"/>
    <w:rsid w:val="00C50C0C"/>
    <w:rsid w:val="00C51456"/>
    <w:rsid w:val="00C5152E"/>
    <w:rsid w:val="00C51E0B"/>
    <w:rsid w:val="00C52219"/>
    <w:rsid w:val="00C52C49"/>
    <w:rsid w:val="00C5320C"/>
    <w:rsid w:val="00C542BD"/>
    <w:rsid w:val="00C54974"/>
    <w:rsid w:val="00C55905"/>
    <w:rsid w:val="00C56FBB"/>
    <w:rsid w:val="00C57EFA"/>
    <w:rsid w:val="00C60EAB"/>
    <w:rsid w:val="00C61928"/>
    <w:rsid w:val="00C631C9"/>
    <w:rsid w:val="00C65A1C"/>
    <w:rsid w:val="00C663CB"/>
    <w:rsid w:val="00C669B3"/>
    <w:rsid w:val="00C67C50"/>
    <w:rsid w:val="00C70072"/>
    <w:rsid w:val="00C703A8"/>
    <w:rsid w:val="00C70854"/>
    <w:rsid w:val="00C713E9"/>
    <w:rsid w:val="00C71B31"/>
    <w:rsid w:val="00C72368"/>
    <w:rsid w:val="00C726D3"/>
    <w:rsid w:val="00C7451F"/>
    <w:rsid w:val="00C74DD6"/>
    <w:rsid w:val="00C74FD7"/>
    <w:rsid w:val="00C75015"/>
    <w:rsid w:val="00C76165"/>
    <w:rsid w:val="00C76F28"/>
    <w:rsid w:val="00C77569"/>
    <w:rsid w:val="00C77E50"/>
    <w:rsid w:val="00C801EF"/>
    <w:rsid w:val="00C811A3"/>
    <w:rsid w:val="00C811F5"/>
    <w:rsid w:val="00C815BA"/>
    <w:rsid w:val="00C818FE"/>
    <w:rsid w:val="00C81E3C"/>
    <w:rsid w:val="00C82070"/>
    <w:rsid w:val="00C8277B"/>
    <w:rsid w:val="00C82F0E"/>
    <w:rsid w:val="00C831D8"/>
    <w:rsid w:val="00C83EB2"/>
    <w:rsid w:val="00C84D29"/>
    <w:rsid w:val="00C84DFB"/>
    <w:rsid w:val="00C8542B"/>
    <w:rsid w:val="00C85537"/>
    <w:rsid w:val="00C85B0F"/>
    <w:rsid w:val="00C8618F"/>
    <w:rsid w:val="00C86363"/>
    <w:rsid w:val="00C863FF"/>
    <w:rsid w:val="00C866F7"/>
    <w:rsid w:val="00C87CCF"/>
    <w:rsid w:val="00C90BB3"/>
    <w:rsid w:val="00C910BF"/>
    <w:rsid w:val="00C911A1"/>
    <w:rsid w:val="00C916BC"/>
    <w:rsid w:val="00C91A6A"/>
    <w:rsid w:val="00C91AFF"/>
    <w:rsid w:val="00C934D0"/>
    <w:rsid w:val="00C93704"/>
    <w:rsid w:val="00C94136"/>
    <w:rsid w:val="00C9414B"/>
    <w:rsid w:val="00C9462D"/>
    <w:rsid w:val="00C95073"/>
    <w:rsid w:val="00C96AF4"/>
    <w:rsid w:val="00C9704E"/>
    <w:rsid w:val="00C97E4D"/>
    <w:rsid w:val="00CA0329"/>
    <w:rsid w:val="00CA06A2"/>
    <w:rsid w:val="00CA08C6"/>
    <w:rsid w:val="00CA1558"/>
    <w:rsid w:val="00CA199F"/>
    <w:rsid w:val="00CA2F63"/>
    <w:rsid w:val="00CA33DD"/>
    <w:rsid w:val="00CA3460"/>
    <w:rsid w:val="00CA46B1"/>
    <w:rsid w:val="00CA48F9"/>
    <w:rsid w:val="00CA49ED"/>
    <w:rsid w:val="00CA4B72"/>
    <w:rsid w:val="00CA56A1"/>
    <w:rsid w:val="00CA61D2"/>
    <w:rsid w:val="00CA66FD"/>
    <w:rsid w:val="00CA6C29"/>
    <w:rsid w:val="00CA6FA1"/>
    <w:rsid w:val="00CA7053"/>
    <w:rsid w:val="00CA7A4C"/>
    <w:rsid w:val="00CB0457"/>
    <w:rsid w:val="00CB05C4"/>
    <w:rsid w:val="00CB07E4"/>
    <w:rsid w:val="00CB0E6C"/>
    <w:rsid w:val="00CB1785"/>
    <w:rsid w:val="00CB19E9"/>
    <w:rsid w:val="00CB1EE9"/>
    <w:rsid w:val="00CB31EE"/>
    <w:rsid w:val="00CB3695"/>
    <w:rsid w:val="00CB40F8"/>
    <w:rsid w:val="00CB5C51"/>
    <w:rsid w:val="00CB645E"/>
    <w:rsid w:val="00CB65E6"/>
    <w:rsid w:val="00CB6C05"/>
    <w:rsid w:val="00CB6D93"/>
    <w:rsid w:val="00CB7D9A"/>
    <w:rsid w:val="00CC02BA"/>
    <w:rsid w:val="00CC0C5E"/>
    <w:rsid w:val="00CC0E65"/>
    <w:rsid w:val="00CC1CC2"/>
    <w:rsid w:val="00CC2202"/>
    <w:rsid w:val="00CC2C6D"/>
    <w:rsid w:val="00CC2CA3"/>
    <w:rsid w:val="00CC31F8"/>
    <w:rsid w:val="00CC3841"/>
    <w:rsid w:val="00CC424E"/>
    <w:rsid w:val="00CC6707"/>
    <w:rsid w:val="00CC6841"/>
    <w:rsid w:val="00CC7096"/>
    <w:rsid w:val="00CC762F"/>
    <w:rsid w:val="00CD0E66"/>
    <w:rsid w:val="00CD220E"/>
    <w:rsid w:val="00CD405F"/>
    <w:rsid w:val="00CD42F8"/>
    <w:rsid w:val="00CD45F7"/>
    <w:rsid w:val="00CD4CA0"/>
    <w:rsid w:val="00CD4F6D"/>
    <w:rsid w:val="00CD5624"/>
    <w:rsid w:val="00CD5766"/>
    <w:rsid w:val="00CD577A"/>
    <w:rsid w:val="00CD57C9"/>
    <w:rsid w:val="00CD58CD"/>
    <w:rsid w:val="00CD68BE"/>
    <w:rsid w:val="00CE1220"/>
    <w:rsid w:val="00CE16FA"/>
    <w:rsid w:val="00CE1764"/>
    <w:rsid w:val="00CE2D58"/>
    <w:rsid w:val="00CE2ED2"/>
    <w:rsid w:val="00CE3AF2"/>
    <w:rsid w:val="00CE3CF5"/>
    <w:rsid w:val="00CE3F33"/>
    <w:rsid w:val="00CE41A6"/>
    <w:rsid w:val="00CE4A68"/>
    <w:rsid w:val="00CE4BF2"/>
    <w:rsid w:val="00CE4F6A"/>
    <w:rsid w:val="00CE5085"/>
    <w:rsid w:val="00CE51EA"/>
    <w:rsid w:val="00CE55BB"/>
    <w:rsid w:val="00CE60B5"/>
    <w:rsid w:val="00CE64C0"/>
    <w:rsid w:val="00CE6618"/>
    <w:rsid w:val="00CE6ADF"/>
    <w:rsid w:val="00CE6B9F"/>
    <w:rsid w:val="00CF28BF"/>
    <w:rsid w:val="00CF3026"/>
    <w:rsid w:val="00CF319E"/>
    <w:rsid w:val="00CF36F4"/>
    <w:rsid w:val="00CF3C59"/>
    <w:rsid w:val="00CF40BB"/>
    <w:rsid w:val="00CF4D6B"/>
    <w:rsid w:val="00CF517F"/>
    <w:rsid w:val="00CF538C"/>
    <w:rsid w:val="00CF65E5"/>
    <w:rsid w:val="00CF7713"/>
    <w:rsid w:val="00D01111"/>
    <w:rsid w:val="00D01ECC"/>
    <w:rsid w:val="00D01F97"/>
    <w:rsid w:val="00D02FB9"/>
    <w:rsid w:val="00D0328C"/>
    <w:rsid w:val="00D04502"/>
    <w:rsid w:val="00D04951"/>
    <w:rsid w:val="00D06173"/>
    <w:rsid w:val="00D062A2"/>
    <w:rsid w:val="00D06437"/>
    <w:rsid w:val="00D07A7A"/>
    <w:rsid w:val="00D119CD"/>
    <w:rsid w:val="00D11AE8"/>
    <w:rsid w:val="00D11ECE"/>
    <w:rsid w:val="00D1230F"/>
    <w:rsid w:val="00D12710"/>
    <w:rsid w:val="00D1277B"/>
    <w:rsid w:val="00D12CD2"/>
    <w:rsid w:val="00D1301A"/>
    <w:rsid w:val="00D13485"/>
    <w:rsid w:val="00D137C8"/>
    <w:rsid w:val="00D13BDF"/>
    <w:rsid w:val="00D1433F"/>
    <w:rsid w:val="00D1437A"/>
    <w:rsid w:val="00D148E7"/>
    <w:rsid w:val="00D15799"/>
    <w:rsid w:val="00D15B41"/>
    <w:rsid w:val="00D15B61"/>
    <w:rsid w:val="00D161D5"/>
    <w:rsid w:val="00D1692F"/>
    <w:rsid w:val="00D17A04"/>
    <w:rsid w:val="00D17CC8"/>
    <w:rsid w:val="00D17D61"/>
    <w:rsid w:val="00D20631"/>
    <w:rsid w:val="00D2068C"/>
    <w:rsid w:val="00D20D36"/>
    <w:rsid w:val="00D20E31"/>
    <w:rsid w:val="00D20E7B"/>
    <w:rsid w:val="00D21B88"/>
    <w:rsid w:val="00D22038"/>
    <w:rsid w:val="00D226AE"/>
    <w:rsid w:val="00D22F0E"/>
    <w:rsid w:val="00D2328F"/>
    <w:rsid w:val="00D23C90"/>
    <w:rsid w:val="00D23D37"/>
    <w:rsid w:val="00D24052"/>
    <w:rsid w:val="00D24053"/>
    <w:rsid w:val="00D24131"/>
    <w:rsid w:val="00D2435E"/>
    <w:rsid w:val="00D24965"/>
    <w:rsid w:val="00D25981"/>
    <w:rsid w:val="00D26576"/>
    <w:rsid w:val="00D27126"/>
    <w:rsid w:val="00D27E05"/>
    <w:rsid w:val="00D27F1B"/>
    <w:rsid w:val="00D3130E"/>
    <w:rsid w:val="00D31730"/>
    <w:rsid w:val="00D32A04"/>
    <w:rsid w:val="00D332FA"/>
    <w:rsid w:val="00D3506B"/>
    <w:rsid w:val="00D35272"/>
    <w:rsid w:val="00D35AA0"/>
    <w:rsid w:val="00D35DD2"/>
    <w:rsid w:val="00D3630D"/>
    <w:rsid w:val="00D3663C"/>
    <w:rsid w:val="00D36BD3"/>
    <w:rsid w:val="00D36D5D"/>
    <w:rsid w:val="00D3742F"/>
    <w:rsid w:val="00D374E9"/>
    <w:rsid w:val="00D37953"/>
    <w:rsid w:val="00D37EE6"/>
    <w:rsid w:val="00D40433"/>
    <w:rsid w:val="00D40447"/>
    <w:rsid w:val="00D40499"/>
    <w:rsid w:val="00D4114A"/>
    <w:rsid w:val="00D4175D"/>
    <w:rsid w:val="00D420AF"/>
    <w:rsid w:val="00D42EC7"/>
    <w:rsid w:val="00D43423"/>
    <w:rsid w:val="00D43732"/>
    <w:rsid w:val="00D44439"/>
    <w:rsid w:val="00D45325"/>
    <w:rsid w:val="00D47A24"/>
    <w:rsid w:val="00D5162B"/>
    <w:rsid w:val="00D51EF8"/>
    <w:rsid w:val="00D5258A"/>
    <w:rsid w:val="00D52943"/>
    <w:rsid w:val="00D531F9"/>
    <w:rsid w:val="00D535B8"/>
    <w:rsid w:val="00D5455D"/>
    <w:rsid w:val="00D55B6A"/>
    <w:rsid w:val="00D57DBD"/>
    <w:rsid w:val="00D6007B"/>
    <w:rsid w:val="00D60601"/>
    <w:rsid w:val="00D612F6"/>
    <w:rsid w:val="00D61B31"/>
    <w:rsid w:val="00D61FAD"/>
    <w:rsid w:val="00D62688"/>
    <w:rsid w:val="00D63106"/>
    <w:rsid w:val="00D634F4"/>
    <w:rsid w:val="00D65959"/>
    <w:rsid w:val="00D668B8"/>
    <w:rsid w:val="00D66DE6"/>
    <w:rsid w:val="00D7076C"/>
    <w:rsid w:val="00D707CB"/>
    <w:rsid w:val="00D70CDD"/>
    <w:rsid w:val="00D7106B"/>
    <w:rsid w:val="00D71DAA"/>
    <w:rsid w:val="00D72044"/>
    <w:rsid w:val="00D72549"/>
    <w:rsid w:val="00D733C9"/>
    <w:rsid w:val="00D73975"/>
    <w:rsid w:val="00D73A85"/>
    <w:rsid w:val="00D73B59"/>
    <w:rsid w:val="00D73CA4"/>
    <w:rsid w:val="00D74290"/>
    <w:rsid w:val="00D7457C"/>
    <w:rsid w:val="00D75543"/>
    <w:rsid w:val="00D7561C"/>
    <w:rsid w:val="00D75FBC"/>
    <w:rsid w:val="00D760A0"/>
    <w:rsid w:val="00D767BB"/>
    <w:rsid w:val="00D778AF"/>
    <w:rsid w:val="00D804E9"/>
    <w:rsid w:val="00D81034"/>
    <w:rsid w:val="00D81279"/>
    <w:rsid w:val="00D826F0"/>
    <w:rsid w:val="00D830EA"/>
    <w:rsid w:val="00D83E32"/>
    <w:rsid w:val="00D84696"/>
    <w:rsid w:val="00D8527B"/>
    <w:rsid w:val="00D85FD8"/>
    <w:rsid w:val="00D868FB"/>
    <w:rsid w:val="00D87ED6"/>
    <w:rsid w:val="00D90D31"/>
    <w:rsid w:val="00D90EA4"/>
    <w:rsid w:val="00D910A9"/>
    <w:rsid w:val="00D91A4F"/>
    <w:rsid w:val="00D91A87"/>
    <w:rsid w:val="00D9268A"/>
    <w:rsid w:val="00D92AED"/>
    <w:rsid w:val="00D92CC5"/>
    <w:rsid w:val="00D93329"/>
    <w:rsid w:val="00D93DA7"/>
    <w:rsid w:val="00D941D9"/>
    <w:rsid w:val="00D94B6C"/>
    <w:rsid w:val="00D94D08"/>
    <w:rsid w:val="00D953BC"/>
    <w:rsid w:val="00D97090"/>
    <w:rsid w:val="00D973F9"/>
    <w:rsid w:val="00D97435"/>
    <w:rsid w:val="00D97441"/>
    <w:rsid w:val="00D979A4"/>
    <w:rsid w:val="00D97ADF"/>
    <w:rsid w:val="00D97DD4"/>
    <w:rsid w:val="00DA0673"/>
    <w:rsid w:val="00DA0676"/>
    <w:rsid w:val="00DA0808"/>
    <w:rsid w:val="00DA1F8E"/>
    <w:rsid w:val="00DA1FD9"/>
    <w:rsid w:val="00DA3255"/>
    <w:rsid w:val="00DA3C4D"/>
    <w:rsid w:val="00DA42EB"/>
    <w:rsid w:val="00DA44DB"/>
    <w:rsid w:val="00DA60B9"/>
    <w:rsid w:val="00DA6844"/>
    <w:rsid w:val="00DA7480"/>
    <w:rsid w:val="00DA7A5F"/>
    <w:rsid w:val="00DA7CD2"/>
    <w:rsid w:val="00DA7E82"/>
    <w:rsid w:val="00DB06C5"/>
    <w:rsid w:val="00DB0811"/>
    <w:rsid w:val="00DB11DA"/>
    <w:rsid w:val="00DB1962"/>
    <w:rsid w:val="00DB2133"/>
    <w:rsid w:val="00DB2DAB"/>
    <w:rsid w:val="00DB2DC4"/>
    <w:rsid w:val="00DB3D14"/>
    <w:rsid w:val="00DB4330"/>
    <w:rsid w:val="00DB4D68"/>
    <w:rsid w:val="00DB54BF"/>
    <w:rsid w:val="00DB559B"/>
    <w:rsid w:val="00DB5968"/>
    <w:rsid w:val="00DB5B1A"/>
    <w:rsid w:val="00DB5B9B"/>
    <w:rsid w:val="00DB68B4"/>
    <w:rsid w:val="00DB6E00"/>
    <w:rsid w:val="00DB7062"/>
    <w:rsid w:val="00DB7EDF"/>
    <w:rsid w:val="00DC071C"/>
    <w:rsid w:val="00DC0CD5"/>
    <w:rsid w:val="00DC0E93"/>
    <w:rsid w:val="00DC153F"/>
    <w:rsid w:val="00DC1D2C"/>
    <w:rsid w:val="00DC22B3"/>
    <w:rsid w:val="00DC23C0"/>
    <w:rsid w:val="00DC2F3A"/>
    <w:rsid w:val="00DC309B"/>
    <w:rsid w:val="00DC32F7"/>
    <w:rsid w:val="00DC333A"/>
    <w:rsid w:val="00DC34E3"/>
    <w:rsid w:val="00DC4CAD"/>
    <w:rsid w:val="00DC5E73"/>
    <w:rsid w:val="00DC67B2"/>
    <w:rsid w:val="00DC7085"/>
    <w:rsid w:val="00DC7C7B"/>
    <w:rsid w:val="00DD0601"/>
    <w:rsid w:val="00DD120B"/>
    <w:rsid w:val="00DD126A"/>
    <w:rsid w:val="00DD217B"/>
    <w:rsid w:val="00DD25F9"/>
    <w:rsid w:val="00DD2DD8"/>
    <w:rsid w:val="00DD316F"/>
    <w:rsid w:val="00DD3916"/>
    <w:rsid w:val="00DD427F"/>
    <w:rsid w:val="00DD4550"/>
    <w:rsid w:val="00DD576D"/>
    <w:rsid w:val="00DD5AE7"/>
    <w:rsid w:val="00DD6829"/>
    <w:rsid w:val="00DE0D31"/>
    <w:rsid w:val="00DE23FF"/>
    <w:rsid w:val="00DE46CF"/>
    <w:rsid w:val="00DE4D13"/>
    <w:rsid w:val="00DE507D"/>
    <w:rsid w:val="00DE50B1"/>
    <w:rsid w:val="00DE52B0"/>
    <w:rsid w:val="00DE56CD"/>
    <w:rsid w:val="00DE580C"/>
    <w:rsid w:val="00DE5C3A"/>
    <w:rsid w:val="00DE5DC0"/>
    <w:rsid w:val="00DE631F"/>
    <w:rsid w:val="00DE6CBD"/>
    <w:rsid w:val="00DE6D69"/>
    <w:rsid w:val="00DE78CC"/>
    <w:rsid w:val="00DE7DD8"/>
    <w:rsid w:val="00DF0DC1"/>
    <w:rsid w:val="00DF2099"/>
    <w:rsid w:val="00DF23B8"/>
    <w:rsid w:val="00DF280F"/>
    <w:rsid w:val="00DF2975"/>
    <w:rsid w:val="00DF2FDF"/>
    <w:rsid w:val="00DF32C0"/>
    <w:rsid w:val="00DF3853"/>
    <w:rsid w:val="00DF47B4"/>
    <w:rsid w:val="00DF4DE8"/>
    <w:rsid w:val="00DF4EE5"/>
    <w:rsid w:val="00DF624F"/>
    <w:rsid w:val="00DF63E4"/>
    <w:rsid w:val="00DF69C3"/>
    <w:rsid w:val="00E0026A"/>
    <w:rsid w:val="00E01804"/>
    <w:rsid w:val="00E01E16"/>
    <w:rsid w:val="00E020C0"/>
    <w:rsid w:val="00E02F79"/>
    <w:rsid w:val="00E03F76"/>
    <w:rsid w:val="00E04D76"/>
    <w:rsid w:val="00E04EB2"/>
    <w:rsid w:val="00E05013"/>
    <w:rsid w:val="00E05184"/>
    <w:rsid w:val="00E05A6F"/>
    <w:rsid w:val="00E05E0F"/>
    <w:rsid w:val="00E070BE"/>
    <w:rsid w:val="00E07624"/>
    <w:rsid w:val="00E10BCB"/>
    <w:rsid w:val="00E10E86"/>
    <w:rsid w:val="00E11BBF"/>
    <w:rsid w:val="00E12208"/>
    <w:rsid w:val="00E127D8"/>
    <w:rsid w:val="00E128EB"/>
    <w:rsid w:val="00E1319E"/>
    <w:rsid w:val="00E13215"/>
    <w:rsid w:val="00E141B7"/>
    <w:rsid w:val="00E14454"/>
    <w:rsid w:val="00E14549"/>
    <w:rsid w:val="00E148D1"/>
    <w:rsid w:val="00E154A6"/>
    <w:rsid w:val="00E15712"/>
    <w:rsid w:val="00E15C32"/>
    <w:rsid w:val="00E15F65"/>
    <w:rsid w:val="00E1602F"/>
    <w:rsid w:val="00E16BBC"/>
    <w:rsid w:val="00E16D6D"/>
    <w:rsid w:val="00E16EE6"/>
    <w:rsid w:val="00E1792B"/>
    <w:rsid w:val="00E20FA8"/>
    <w:rsid w:val="00E22B83"/>
    <w:rsid w:val="00E24C45"/>
    <w:rsid w:val="00E26681"/>
    <w:rsid w:val="00E274CB"/>
    <w:rsid w:val="00E2764D"/>
    <w:rsid w:val="00E302BE"/>
    <w:rsid w:val="00E31662"/>
    <w:rsid w:val="00E31E73"/>
    <w:rsid w:val="00E31E7D"/>
    <w:rsid w:val="00E32596"/>
    <w:rsid w:val="00E32C2E"/>
    <w:rsid w:val="00E32D35"/>
    <w:rsid w:val="00E32F37"/>
    <w:rsid w:val="00E344D4"/>
    <w:rsid w:val="00E35652"/>
    <w:rsid w:val="00E362B7"/>
    <w:rsid w:val="00E36438"/>
    <w:rsid w:val="00E3784B"/>
    <w:rsid w:val="00E4082F"/>
    <w:rsid w:val="00E40F2E"/>
    <w:rsid w:val="00E41B4E"/>
    <w:rsid w:val="00E42185"/>
    <w:rsid w:val="00E43212"/>
    <w:rsid w:val="00E43306"/>
    <w:rsid w:val="00E4330A"/>
    <w:rsid w:val="00E43944"/>
    <w:rsid w:val="00E439AC"/>
    <w:rsid w:val="00E439CE"/>
    <w:rsid w:val="00E44888"/>
    <w:rsid w:val="00E4749E"/>
    <w:rsid w:val="00E47E4C"/>
    <w:rsid w:val="00E47F45"/>
    <w:rsid w:val="00E503DB"/>
    <w:rsid w:val="00E51FAE"/>
    <w:rsid w:val="00E524DE"/>
    <w:rsid w:val="00E529F3"/>
    <w:rsid w:val="00E52BCB"/>
    <w:rsid w:val="00E534BE"/>
    <w:rsid w:val="00E53F41"/>
    <w:rsid w:val="00E5440E"/>
    <w:rsid w:val="00E54415"/>
    <w:rsid w:val="00E54583"/>
    <w:rsid w:val="00E54C04"/>
    <w:rsid w:val="00E555A0"/>
    <w:rsid w:val="00E55EF4"/>
    <w:rsid w:val="00E562D9"/>
    <w:rsid w:val="00E5786B"/>
    <w:rsid w:val="00E57BC8"/>
    <w:rsid w:val="00E57D2A"/>
    <w:rsid w:val="00E600E8"/>
    <w:rsid w:val="00E6011B"/>
    <w:rsid w:val="00E60B1B"/>
    <w:rsid w:val="00E60E0C"/>
    <w:rsid w:val="00E62775"/>
    <w:rsid w:val="00E62BD4"/>
    <w:rsid w:val="00E6338E"/>
    <w:rsid w:val="00E635DB"/>
    <w:rsid w:val="00E63E0A"/>
    <w:rsid w:val="00E63EEC"/>
    <w:rsid w:val="00E65450"/>
    <w:rsid w:val="00E65853"/>
    <w:rsid w:val="00E65C5E"/>
    <w:rsid w:val="00E65D7A"/>
    <w:rsid w:val="00E65FB7"/>
    <w:rsid w:val="00E66AB4"/>
    <w:rsid w:val="00E66E34"/>
    <w:rsid w:val="00E67376"/>
    <w:rsid w:val="00E67634"/>
    <w:rsid w:val="00E705A6"/>
    <w:rsid w:val="00E70726"/>
    <w:rsid w:val="00E71568"/>
    <w:rsid w:val="00E7183D"/>
    <w:rsid w:val="00E723FF"/>
    <w:rsid w:val="00E72608"/>
    <w:rsid w:val="00E72685"/>
    <w:rsid w:val="00E72922"/>
    <w:rsid w:val="00E732FD"/>
    <w:rsid w:val="00E73C0F"/>
    <w:rsid w:val="00E74271"/>
    <w:rsid w:val="00E74644"/>
    <w:rsid w:val="00E74A13"/>
    <w:rsid w:val="00E74F74"/>
    <w:rsid w:val="00E76495"/>
    <w:rsid w:val="00E76644"/>
    <w:rsid w:val="00E76726"/>
    <w:rsid w:val="00E76BD0"/>
    <w:rsid w:val="00E76FC4"/>
    <w:rsid w:val="00E77AF3"/>
    <w:rsid w:val="00E8075C"/>
    <w:rsid w:val="00E81476"/>
    <w:rsid w:val="00E8157F"/>
    <w:rsid w:val="00E816E0"/>
    <w:rsid w:val="00E827F3"/>
    <w:rsid w:val="00E8372D"/>
    <w:rsid w:val="00E83C67"/>
    <w:rsid w:val="00E83CF5"/>
    <w:rsid w:val="00E840E5"/>
    <w:rsid w:val="00E84A2E"/>
    <w:rsid w:val="00E84C2B"/>
    <w:rsid w:val="00E85010"/>
    <w:rsid w:val="00E860D1"/>
    <w:rsid w:val="00E8639A"/>
    <w:rsid w:val="00E8658B"/>
    <w:rsid w:val="00E86813"/>
    <w:rsid w:val="00E87858"/>
    <w:rsid w:val="00E90C79"/>
    <w:rsid w:val="00E912DF"/>
    <w:rsid w:val="00E91A51"/>
    <w:rsid w:val="00E91DA2"/>
    <w:rsid w:val="00E92034"/>
    <w:rsid w:val="00E92D5D"/>
    <w:rsid w:val="00E92DB3"/>
    <w:rsid w:val="00E932C8"/>
    <w:rsid w:val="00E940FB"/>
    <w:rsid w:val="00E945CA"/>
    <w:rsid w:val="00E946E1"/>
    <w:rsid w:val="00E950EF"/>
    <w:rsid w:val="00E955C5"/>
    <w:rsid w:val="00E95B34"/>
    <w:rsid w:val="00E96B79"/>
    <w:rsid w:val="00E97C11"/>
    <w:rsid w:val="00E97E8B"/>
    <w:rsid w:val="00EA0203"/>
    <w:rsid w:val="00EA04E5"/>
    <w:rsid w:val="00EA04E8"/>
    <w:rsid w:val="00EA0D8A"/>
    <w:rsid w:val="00EA0EA1"/>
    <w:rsid w:val="00EA1630"/>
    <w:rsid w:val="00EA1C26"/>
    <w:rsid w:val="00EA1F9D"/>
    <w:rsid w:val="00EA29DE"/>
    <w:rsid w:val="00EA3669"/>
    <w:rsid w:val="00EA3BA6"/>
    <w:rsid w:val="00EA407E"/>
    <w:rsid w:val="00EA4BD8"/>
    <w:rsid w:val="00EA4D86"/>
    <w:rsid w:val="00EA54DF"/>
    <w:rsid w:val="00EA66DD"/>
    <w:rsid w:val="00EA78A7"/>
    <w:rsid w:val="00EA7B04"/>
    <w:rsid w:val="00EB0115"/>
    <w:rsid w:val="00EB0808"/>
    <w:rsid w:val="00EB149A"/>
    <w:rsid w:val="00EB1BBD"/>
    <w:rsid w:val="00EB2475"/>
    <w:rsid w:val="00EB2C15"/>
    <w:rsid w:val="00EB436F"/>
    <w:rsid w:val="00EB4704"/>
    <w:rsid w:val="00EB4B32"/>
    <w:rsid w:val="00EB4C0F"/>
    <w:rsid w:val="00EB57FC"/>
    <w:rsid w:val="00EB5AFE"/>
    <w:rsid w:val="00EB5BF4"/>
    <w:rsid w:val="00EB60EE"/>
    <w:rsid w:val="00EB65C5"/>
    <w:rsid w:val="00EB6656"/>
    <w:rsid w:val="00EB6EB6"/>
    <w:rsid w:val="00EB767F"/>
    <w:rsid w:val="00EC024E"/>
    <w:rsid w:val="00EC0DAC"/>
    <w:rsid w:val="00EC0ED1"/>
    <w:rsid w:val="00EC1862"/>
    <w:rsid w:val="00EC2E13"/>
    <w:rsid w:val="00EC370B"/>
    <w:rsid w:val="00EC38B8"/>
    <w:rsid w:val="00EC457C"/>
    <w:rsid w:val="00EC4760"/>
    <w:rsid w:val="00EC547E"/>
    <w:rsid w:val="00EC59A3"/>
    <w:rsid w:val="00EC5B56"/>
    <w:rsid w:val="00EC5DBC"/>
    <w:rsid w:val="00EC5F06"/>
    <w:rsid w:val="00EC63CB"/>
    <w:rsid w:val="00EC732A"/>
    <w:rsid w:val="00EC7497"/>
    <w:rsid w:val="00EC79AB"/>
    <w:rsid w:val="00ED0FB5"/>
    <w:rsid w:val="00ED1372"/>
    <w:rsid w:val="00ED2375"/>
    <w:rsid w:val="00ED34F8"/>
    <w:rsid w:val="00ED3912"/>
    <w:rsid w:val="00ED3C58"/>
    <w:rsid w:val="00ED43FB"/>
    <w:rsid w:val="00ED46D4"/>
    <w:rsid w:val="00ED4970"/>
    <w:rsid w:val="00ED4CAF"/>
    <w:rsid w:val="00ED5850"/>
    <w:rsid w:val="00ED5890"/>
    <w:rsid w:val="00ED5BE2"/>
    <w:rsid w:val="00ED623D"/>
    <w:rsid w:val="00ED6622"/>
    <w:rsid w:val="00ED682F"/>
    <w:rsid w:val="00ED6A82"/>
    <w:rsid w:val="00ED706F"/>
    <w:rsid w:val="00ED71DF"/>
    <w:rsid w:val="00ED71EB"/>
    <w:rsid w:val="00EE0BBB"/>
    <w:rsid w:val="00EE0F5F"/>
    <w:rsid w:val="00EE139C"/>
    <w:rsid w:val="00EE190B"/>
    <w:rsid w:val="00EE19B6"/>
    <w:rsid w:val="00EE2318"/>
    <w:rsid w:val="00EE2536"/>
    <w:rsid w:val="00EE2943"/>
    <w:rsid w:val="00EE39D1"/>
    <w:rsid w:val="00EE4939"/>
    <w:rsid w:val="00EE4A76"/>
    <w:rsid w:val="00EE5333"/>
    <w:rsid w:val="00EE58A0"/>
    <w:rsid w:val="00EE5DC9"/>
    <w:rsid w:val="00EE70DA"/>
    <w:rsid w:val="00EE7431"/>
    <w:rsid w:val="00EE754C"/>
    <w:rsid w:val="00EE76AE"/>
    <w:rsid w:val="00EF036A"/>
    <w:rsid w:val="00EF0770"/>
    <w:rsid w:val="00EF0914"/>
    <w:rsid w:val="00EF15EB"/>
    <w:rsid w:val="00EF162B"/>
    <w:rsid w:val="00EF1BBA"/>
    <w:rsid w:val="00EF2DE9"/>
    <w:rsid w:val="00EF336A"/>
    <w:rsid w:val="00EF46D0"/>
    <w:rsid w:val="00EF4BB8"/>
    <w:rsid w:val="00EF535E"/>
    <w:rsid w:val="00EF6ECD"/>
    <w:rsid w:val="00EF7E97"/>
    <w:rsid w:val="00F01328"/>
    <w:rsid w:val="00F0213D"/>
    <w:rsid w:val="00F03104"/>
    <w:rsid w:val="00F03238"/>
    <w:rsid w:val="00F0383C"/>
    <w:rsid w:val="00F039F9"/>
    <w:rsid w:val="00F03C2D"/>
    <w:rsid w:val="00F042AB"/>
    <w:rsid w:val="00F045ED"/>
    <w:rsid w:val="00F047F1"/>
    <w:rsid w:val="00F05459"/>
    <w:rsid w:val="00F06263"/>
    <w:rsid w:val="00F10A4E"/>
    <w:rsid w:val="00F117D6"/>
    <w:rsid w:val="00F125F4"/>
    <w:rsid w:val="00F140A4"/>
    <w:rsid w:val="00F1413C"/>
    <w:rsid w:val="00F14B0C"/>
    <w:rsid w:val="00F14DC5"/>
    <w:rsid w:val="00F15291"/>
    <w:rsid w:val="00F15491"/>
    <w:rsid w:val="00F15724"/>
    <w:rsid w:val="00F15D83"/>
    <w:rsid w:val="00F167A4"/>
    <w:rsid w:val="00F16B95"/>
    <w:rsid w:val="00F17DE0"/>
    <w:rsid w:val="00F17FB5"/>
    <w:rsid w:val="00F2176B"/>
    <w:rsid w:val="00F22014"/>
    <w:rsid w:val="00F229D1"/>
    <w:rsid w:val="00F22F68"/>
    <w:rsid w:val="00F230C1"/>
    <w:rsid w:val="00F23EBC"/>
    <w:rsid w:val="00F244C6"/>
    <w:rsid w:val="00F2456A"/>
    <w:rsid w:val="00F25758"/>
    <w:rsid w:val="00F26800"/>
    <w:rsid w:val="00F26C3C"/>
    <w:rsid w:val="00F27814"/>
    <w:rsid w:val="00F31374"/>
    <w:rsid w:val="00F31E4A"/>
    <w:rsid w:val="00F31F3C"/>
    <w:rsid w:val="00F32F7A"/>
    <w:rsid w:val="00F3311B"/>
    <w:rsid w:val="00F33C43"/>
    <w:rsid w:val="00F34B8D"/>
    <w:rsid w:val="00F350CD"/>
    <w:rsid w:val="00F35572"/>
    <w:rsid w:val="00F35791"/>
    <w:rsid w:val="00F35A20"/>
    <w:rsid w:val="00F35FC0"/>
    <w:rsid w:val="00F36594"/>
    <w:rsid w:val="00F372DB"/>
    <w:rsid w:val="00F40F93"/>
    <w:rsid w:val="00F416A8"/>
    <w:rsid w:val="00F41717"/>
    <w:rsid w:val="00F43159"/>
    <w:rsid w:val="00F43387"/>
    <w:rsid w:val="00F4399F"/>
    <w:rsid w:val="00F43BAB"/>
    <w:rsid w:val="00F43BB0"/>
    <w:rsid w:val="00F445C4"/>
    <w:rsid w:val="00F44CF6"/>
    <w:rsid w:val="00F45F39"/>
    <w:rsid w:val="00F470AC"/>
    <w:rsid w:val="00F4717D"/>
    <w:rsid w:val="00F474A1"/>
    <w:rsid w:val="00F47668"/>
    <w:rsid w:val="00F477A5"/>
    <w:rsid w:val="00F500A5"/>
    <w:rsid w:val="00F5039F"/>
    <w:rsid w:val="00F5151F"/>
    <w:rsid w:val="00F51952"/>
    <w:rsid w:val="00F534C2"/>
    <w:rsid w:val="00F543F9"/>
    <w:rsid w:val="00F54466"/>
    <w:rsid w:val="00F545BE"/>
    <w:rsid w:val="00F547A9"/>
    <w:rsid w:val="00F5570F"/>
    <w:rsid w:val="00F5575C"/>
    <w:rsid w:val="00F5598B"/>
    <w:rsid w:val="00F55A25"/>
    <w:rsid w:val="00F56167"/>
    <w:rsid w:val="00F578D1"/>
    <w:rsid w:val="00F57F0A"/>
    <w:rsid w:val="00F601BA"/>
    <w:rsid w:val="00F604E7"/>
    <w:rsid w:val="00F617E1"/>
    <w:rsid w:val="00F617ED"/>
    <w:rsid w:val="00F618CA"/>
    <w:rsid w:val="00F629E1"/>
    <w:rsid w:val="00F62A15"/>
    <w:rsid w:val="00F6333D"/>
    <w:rsid w:val="00F6366C"/>
    <w:rsid w:val="00F63ED7"/>
    <w:rsid w:val="00F646BD"/>
    <w:rsid w:val="00F647D6"/>
    <w:rsid w:val="00F64BBE"/>
    <w:rsid w:val="00F64E0E"/>
    <w:rsid w:val="00F65538"/>
    <w:rsid w:val="00F6657F"/>
    <w:rsid w:val="00F66CCD"/>
    <w:rsid w:val="00F67BD8"/>
    <w:rsid w:val="00F706F5"/>
    <w:rsid w:val="00F7081B"/>
    <w:rsid w:val="00F70FE7"/>
    <w:rsid w:val="00F70FF4"/>
    <w:rsid w:val="00F712B3"/>
    <w:rsid w:val="00F7156F"/>
    <w:rsid w:val="00F718F5"/>
    <w:rsid w:val="00F71CC4"/>
    <w:rsid w:val="00F73936"/>
    <w:rsid w:val="00F73EA2"/>
    <w:rsid w:val="00F73ED0"/>
    <w:rsid w:val="00F7402D"/>
    <w:rsid w:val="00F74A05"/>
    <w:rsid w:val="00F74AD3"/>
    <w:rsid w:val="00F74E30"/>
    <w:rsid w:val="00F75D65"/>
    <w:rsid w:val="00F76395"/>
    <w:rsid w:val="00F76B45"/>
    <w:rsid w:val="00F76E55"/>
    <w:rsid w:val="00F77B2C"/>
    <w:rsid w:val="00F822E5"/>
    <w:rsid w:val="00F8387E"/>
    <w:rsid w:val="00F84C08"/>
    <w:rsid w:val="00F8550A"/>
    <w:rsid w:val="00F85B58"/>
    <w:rsid w:val="00F8603F"/>
    <w:rsid w:val="00F86F5B"/>
    <w:rsid w:val="00F87B0A"/>
    <w:rsid w:val="00F90B35"/>
    <w:rsid w:val="00F92214"/>
    <w:rsid w:val="00F924DC"/>
    <w:rsid w:val="00F929A3"/>
    <w:rsid w:val="00F929F8"/>
    <w:rsid w:val="00F92E5B"/>
    <w:rsid w:val="00F93054"/>
    <w:rsid w:val="00F930EA"/>
    <w:rsid w:val="00F93553"/>
    <w:rsid w:val="00F93772"/>
    <w:rsid w:val="00F943CF"/>
    <w:rsid w:val="00F94A52"/>
    <w:rsid w:val="00F94A9C"/>
    <w:rsid w:val="00F94AE4"/>
    <w:rsid w:val="00F95A48"/>
    <w:rsid w:val="00F96116"/>
    <w:rsid w:val="00F963D0"/>
    <w:rsid w:val="00F96988"/>
    <w:rsid w:val="00F97F62"/>
    <w:rsid w:val="00F97FEF"/>
    <w:rsid w:val="00FA1788"/>
    <w:rsid w:val="00FA20E8"/>
    <w:rsid w:val="00FA2D9E"/>
    <w:rsid w:val="00FA4D12"/>
    <w:rsid w:val="00FA4EEF"/>
    <w:rsid w:val="00FA5063"/>
    <w:rsid w:val="00FA5E03"/>
    <w:rsid w:val="00FA7848"/>
    <w:rsid w:val="00FA7D30"/>
    <w:rsid w:val="00FA7EBF"/>
    <w:rsid w:val="00FA7FB3"/>
    <w:rsid w:val="00FB0466"/>
    <w:rsid w:val="00FB174D"/>
    <w:rsid w:val="00FB25C6"/>
    <w:rsid w:val="00FB2818"/>
    <w:rsid w:val="00FB2D06"/>
    <w:rsid w:val="00FB2D8A"/>
    <w:rsid w:val="00FB3704"/>
    <w:rsid w:val="00FB3E13"/>
    <w:rsid w:val="00FB438B"/>
    <w:rsid w:val="00FB4528"/>
    <w:rsid w:val="00FB4ED5"/>
    <w:rsid w:val="00FB5A1D"/>
    <w:rsid w:val="00FB6012"/>
    <w:rsid w:val="00FB76AF"/>
    <w:rsid w:val="00FC01F3"/>
    <w:rsid w:val="00FC0E15"/>
    <w:rsid w:val="00FC1845"/>
    <w:rsid w:val="00FC2749"/>
    <w:rsid w:val="00FC30EA"/>
    <w:rsid w:val="00FC32CD"/>
    <w:rsid w:val="00FC3E6C"/>
    <w:rsid w:val="00FC4196"/>
    <w:rsid w:val="00FC6002"/>
    <w:rsid w:val="00FC69F8"/>
    <w:rsid w:val="00FC6F72"/>
    <w:rsid w:val="00FC7BD8"/>
    <w:rsid w:val="00FD00FF"/>
    <w:rsid w:val="00FD1383"/>
    <w:rsid w:val="00FD18C7"/>
    <w:rsid w:val="00FD20C1"/>
    <w:rsid w:val="00FD2C3B"/>
    <w:rsid w:val="00FD406E"/>
    <w:rsid w:val="00FD4439"/>
    <w:rsid w:val="00FD44A2"/>
    <w:rsid w:val="00FD4D10"/>
    <w:rsid w:val="00FD511E"/>
    <w:rsid w:val="00FD5B7C"/>
    <w:rsid w:val="00FD62B0"/>
    <w:rsid w:val="00FD6AF0"/>
    <w:rsid w:val="00FD6C5A"/>
    <w:rsid w:val="00FD78C3"/>
    <w:rsid w:val="00FD7F11"/>
    <w:rsid w:val="00FE03E6"/>
    <w:rsid w:val="00FE0A19"/>
    <w:rsid w:val="00FE37C6"/>
    <w:rsid w:val="00FE3A1B"/>
    <w:rsid w:val="00FE3AB4"/>
    <w:rsid w:val="00FE40DE"/>
    <w:rsid w:val="00FE43A0"/>
    <w:rsid w:val="00FE4A5E"/>
    <w:rsid w:val="00FE524B"/>
    <w:rsid w:val="00FE6741"/>
    <w:rsid w:val="00FE6C7C"/>
    <w:rsid w:val="00FE7262"/>
    <w:rsid w:val="00FE7B7C"/>
    <w:rsid w:val="00FF06AE"/>
    <w:rsid w:val="00FF0F05"/>
    <w:rsid w:val="00FF16EC"/>
    <w:rsid w:val="00FF1C2D"/>
    <w:rsid w:val="00FF3C61"/>
    <w:rsid w:val="00FF3F6C"/>
    <w:rsid w:val="00FF4CA1"/>
    <w:rsid w:val="00FF4EC5"/>
    <w:rsid w:val="00FF5C04"/>
    <w:rsid w:val="00FF6301"/>
    <w:rsid w:val="00FF63D7"/>
    <w:rsid w:val="00FF6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9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Balloon Text" w:locked="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A43CE"/>
    <w:pPr>
      <w:widowControl w:val="0"/>
      <w:autoSpaceDE w:val="0"/>
      <w:autoSpaceDN w:val="0"/>
      <w:adjustRightInd w:val="0"/>
      <w:spacing w:after="0" w:line="240" w:lineRule="auto"/>
    </w:pPr>
    <w:rPr>
      <w:rFonts w:ascii="Times New Roman" w:eastAsia="Times New Roman" w:hAnsi="Times New Roman"/>
      <w:sz w:val="20"/>
      <w:szCs w:val="20"/>
    </w:rPr>
  </w:style>
  <w:style w:type="paragraph" w:styleId="10">
    <w:name w:val="heading 1"/>
    <w:basedOn w:val="a4"/>
    <w:next w:val="a4"/>
    <w:link w:val="11"/>
    <w:uiPriority w:val="99"/>
    <w:qFormat/>
    <w:rsid w:val="006A43CE"/>
    <w:pPr>
      <w:numPr>
        <w:numId w:val="11"/>
      </w:numPr>
      <w:spacing w:before="108" w:after="108"/>
      <w:jc w:val="center"/>
      <w:outlineLvl w:val="0"/>
    </w:pPr>
    <w:rPr>
      <w:rFonts w:ascii="Arial" w:hAnsi="Arial"/>
      <w:b/>
      <w:bCs/>
      <w:color w:val="000080"/>
    </w:rPr>
  </w:style>
  <w:style w:type="paragraph" w:styleId="2">
    <w:name w:val="heading 2"/>
    <w:basedOn w:val="a4"/>
    <w:next w:val="a4"/>
    <w:link w:val="21"/>
    <w:uiPriority w:val="99"/>
    <w:qFormat/>
    <w:rsid w:val="004932B3"/>
    <w:pPr>
      <w:keepNext/>
      <w:widowControl/>
      <w:numPr>
        <w:ilvl w:val="1"/>
        <w:numId w:val="11"/>
      </w:numPr>
      <w:autoSpaceDE/>
      <w:autoSpaceDN/>
      <w:adjustRightInd/>
      <w:spacing w:before="240" w:after="60"/>
      <w:ind w:left="0" w:firstLine="709"/>
      <w:outlineLvl w:val="1"/>
    </w:pPr>
    <w:rPr>
      <w:rFonts w:ascii="Cambria" w:eastAsia="Calibri" w:hAnsi="Cambria"/>
      <w:b/>
      <w:bCs/>
      <w:i/>
      <w:iCs/>
      <w:sz w:val="28"/>
      <w:szCs w:val="28"/>
    </w:rPr>
  </w:style>
  <w:style w:type="paragraph" w:styleId="3">
    <w:name w:val="heading 3"/>
    <w:aliases w:val="H3"/>
    <w:basedOn w:val="a4"/>
    <w:link w:val="30"/>
    <w:uiPriority w:val="99"/>
    <w:qFormat/>
    <w:rsid w:val="004932B3"/>
    <w:pPr>
      <w:widowControl/>
      <w:numPr>
        <w:ilvl w:val="2"/>
        <w:numId w:val="11"/>
      </w:numPr>
      <w:autoSpaceDE/>
      <w:autoSpaceDN/>
      <w:adjustRightInd/>
      <w:spacing w:before="100" w:beforeAutospacing="1" w:after="100" w:afterAutospacing="1"/>
      <w:outlineLvl w:val="2"/>
    </w:pPr>
    <w:rPr>
      <w:rFonts w:ascii="Calibri" w:eastAsia="Calibri" w:hAnsi="Calibri"/>
      <w:b/>
      <w:bCs/>
      <w:sz w:val="27"/>
      <w:szCs w:val="27"/>
    </w:rPr>
  </w:style>
  <w:style w:type="paragraph" w:styleId="4">
    <w:name w:val="heading 4"/>
    <w:basedOn w:val="a4"/>
    <w:next w:val="a4"/>
    <w:link w:val="41"/>
    <w:uiPriority w:val="99"/>
    <w:qFormat/>
    <w:rsid w:val="006A43CE"/>
    <w:pPr>
      <w:keepNext/>
      <w:numPr>
        <w:ilvl w:val="3"/>
        <w:numId w:val="11"/>
      </w:numPr>
      <w:spacing w:before="240" w:after="60"/>
      <w:ind w:left="1440"/>
      <w:outlineLvl w:val="3"/>
    </w:pPr>
    <w:rPr>
      <w:rFonts w:ascii="Calibri" w:hAnsi="Calibri"/>
      <w:b/>
      <w:bCs/>
      <w:sz w:val="28"/>
      <w:szCs w:val="28"/>
    </w:rPr>
  </w:style>
  <w:style w:type="paragraph" w:styleId="5">
    <w:name w:val="heading 5"/>
    <w:basedOn w:val="a4"/>
    <w:next w:val="a4"/>
    <w:link w:val="50"/>
    <w:uiPriority w:val="99"/>
    <w:qFormat/>
    <w:rsid w:val="006A43CE"/>
    <w:pPr>
      <w:numPr>
        <w:ilvl w:val="4"/>
        <w:numId w:val="11"/>
      </w:numPr>
      <w:spacing w:before="240" w:after="60"/>
      <w:ind w:left="1800"/>
      <w:outlineLvl w:val="4"/>
    </w:pPr>
    <w:rPr>
      <w:rFonts w:ascii="Calibri" w:hAnsi="Calibri"/>
      <w:b/>
      <w:bCs/>
      <w:i/>
      <w:iCs/>
      <w:sz w:val="26"/>
      <w:szCs w:val="26"/>
    </w:rPr>
  </w:style>
  <w:style w:type="paragraph" w:styleId="6">
    <w:name w:val="heading 6"/>
    <w:basedOn w:val="a4"/>
    <w:next w:val="a4"/>
    <w:link w:val="60"/>
    <w:uiPriority w:val="99"/>
    <w:qFormat/>
    <w:rsid w:val="004932B3"/>
    <w:pPr>
      <w:widowControl/>
      <w:numPr>
        <w:ilvl w:val="5"/>
        <w:numId w:val="11"/>
      </w:numPr>
      <w:autoSpaceDE/>
      <w:autoSpaceDN/>
      <w:adjustRightInd/>
      <w:spacing w:before="240" w:after="60"/>
      <w:ind w:left="2160" w:hanging="360"/>
      <w:outlineLvl w:val="5"/>
    </w:pPr>
    <w:rPr>
      <w:rFonts w:ascii="Calibri" w:eastAsia="Calibri" w:hAnsi="Calibri"/>
      <w:b/>
      <w:bCs/>
      <w:sz w:val="22"/>
      <w:szCs w:val="22"/>
    </w:rPr>
  </w:style>
  <w:style w:type="paragraph" w:styleId="7">
    <w:name w:val="heading 7"/>
    <w:basedOn w:val="a4"/>
    <w:next w:val="a4"/>
    <w:link w:val="70"/>
    <w:uiPriority w:val="99"/>
    <w:qFormat/>
    <w:rsid w:val="004932B3"/>
    <w:pPr>
      <w:widowControl/>
      <w:numPr>
        <w:ilvl w:val="6"/>
        <w:numId w:val="11"/>
      </w:numPr>
      <w:autoSpaceDE/>
      <w:autoSpaceDN/>
      <w:adjustRightInd/>
      <w:spacing w:before="240" w:after="60"/>
      <w:ind w:left="2520"/>
      <w:outlineLvl w:val="6"/>
    </w:pPr>
    <w:rPr>
      <w:rFonts w:ascii="Calibri" w:eastAsia="Calibri" w:hAnsi="Calibri"/>
      <w:sz w:val="24"/>
      <w:szCs w:val="24"/>
    </w:rPr>
  </w:style>
  <w:style w:type="paragraph" w:styleId="8">
    <w:name w:val="heading 8"/>
    <w:basedOn w:val="a4"/>
    <w:next w:val="a4"/>
    <w:link w:val="80"/>
    <w:uiPriority w:val="99"/>
    <w:qFormat/>
    <w:rsid w:val="006A43CE"/>
    <w:pPr>
      <w:numPr>
        <w:ilvl w:val="7"/>
        <w:numId w:val="11"/>
      </w:numPr>
      <w:spacing w:before="240" w:after="60"/>
      <w:ind w:left="2880"/>
      <w:outlineLvl w:val="7"/>
    </w:pPr>
    <w:rPr>
      <w:rFonts w:ascii="Calibri" w:hAnsi="Calibri"/>
      <w:i/>
      <w:iCs/>
      <w:sz w:val="24"/>
      <w:szCs w:val="24"/>
    </w:rPr>
  </w:style>
  <w:style w:type="paragraph" w:styleId="9">
    <w:name w:val="heading 9"/>
    <w:basedOn w:val="a4"/>
    <w:next w:val="a4"/>
    <w:link w:val="90"/>
    <w:uiPriority w:val="99"/>
    <w:qFormat/>
    <w:rsid w:val="004932B3"/>
    <w:pPr>
      <w:widowControl/>
      <w:numPr>
        <w:ilvl w:val="8"/>
        <w:numId w:val="11"/>
      </w:numPr>
      <w:autoSpaceDE/>
      <w:autoSpaceDN/>
      <w:adjustRightInd/>
      <w:spacing w:before="240" w:after="60"/>
      <w:ind w:left="3240" w:hanging="360"/>
      <w:outlineLvl w:val="8"/>
    </w:pPr>
    <w:rPr>
      <w:rFonts w:ascii="Arial" w:eastAsia="Calibri"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1">
    <w:name w:val="Заголовок 4 Знак"/>
    <w:link w:val="4"/>
    <w:uiPriority w:val="99"/>
    <w:locked/>
    <w:rsid w:val="006A43CE"/>
    <w:rPr>
      <w:rFonts w:eastAsia="Times New Roman"/>
      <w:b/>
      <w:bCs/>
      <w:sz w:val="28"/>
      <w:szCs w:val="28"/>
    </w:rPr>
  </w:style>
  <w:style w:type="paragraph" w:styleId="31">
    <w:name w:val="Body Text 3"/>
    <w:basedOn w:val="a4"/>
    <w:link w:val="32"/>
    <w:uiPriority w:val="99"/>
    <w:rsid w:val="004932B3"/>
    <w:pPr>
      <w:widowControl/>
      <w:autoSpaceDE/>
      <w:autoSpaceDN/>
      <w:adjustRightInd/>
      <w:spacing w:after="120"/>
    </w:pPr>
    <w:rPr>
      <w:sz w:val="16"/>
      <w:szCs w:val="16"/>
    </w:rPr>
  </w:style>
  <w:style w:type="character" w:customStyle="1" w:styleId="14">
    <w:name w:val="Знак Знак14"/>
    <w:uiPriority w:val="99"/>
    <w:rsid w:val="004932B3"/>
    <w:rPr>
      <w:b/>
      <w:sz w:val="28"/>
    </w:rPr>
  </w:style>
  <w:style w:type="character" w:customStyle="1" w:styleId="50">
    <w:name w:val="Заголовок 5 Знак"/>
    <w:link w:val="5"/>
    <w:uiPriority w:val="99"/>
    <w:locked/>
    <w:rsid w:val="006A43CE"/>
    <w:rPr>
      <w:rFonts w:eastAsia="Times New Roman"/>
      <w:b/>
      <w:bCs/>
      <w:i/>
      <w:iCs/>
      <w:sz w:val="26"/>
      <w:szCs w:val="26"/>
    </w:rPr>
  </w:style>
  <w:style w:type="character" w:customStyle="1" w:styleId="80">
    <w:name w:val="Заголовок 8 Знак"/>
    <w:link w:val="8"/>
    <w:uiPriority w:val="99"/>
    <w:locked/>
    <w:rsid w:val="006A43CE"/>
    <w:rPr>
      <w:rFonts w:eastAsia="Times New Roman"/>
      <w:i/>
      <w:iCs/>
      <w:sz w:val="24"/>
      <w:szCs w:val="24"/>
    </w:rPr>
  </w:style>
  <w:style w:type="character" w:customStyle="1" w:styleId="70">
    <w:name w:val="Заголовок 7 Знак"/>
    <w:link w:val="7"/>
    <w:uiPriority w:val="99"/>
    <w:locked/>
    <w:rsid w:val="004932B3"/>
    <w:rPr>
      <w:sz w:val="24"/>
      <w:szCs w:val="24"/>
    </w:rPr>
  </w:style>
  <w:style w:type="character" w:customStyle="1" w:styleId="100">
    <w:name w:val="Знак Знак10"/>
    <w:uiPriority w:val="99"/>
    <w:rsid w:val="004932B3"/>
    <w:rPr>
      <w:i/>
      <w:sz w:val="24"/>
    </w:rPr>
  </w:style>
  <w:style w:type="paragraph" w:styleId="a8">
    <w:name w:val="header"/>
    <w:basedOn w:val="a4"/>
    <w:link w:val="a9"/>
    <w:uiPriority w:val="99"/>
    <w:rsid w:val="006A43CE"/>
    <w:pPr>
      <w:tabs>
        <w:tab w:val="center" w:pos="4677"/>
        <w:tab w:val="right" w:pos="9355"/>
      </w:tabs>
    </w:pPr>
  </w:style>
  <w:style w:type="character" w:styleId="aa">
    <w:name w:val="Hyperlink"/>
    <w:basedOn w:val="a5"/>
    <w:uiPriority w:val="99"/>
    <w:rsid w:val="004932B3"/>
    <w:rPr>
      <w:rFonts w:cs="Times New Roman"/>
      <w:color w:val="0000FF"/>
      <w:u w:val="single"/>
    </w:rPr>
  </w:style>
  <w:style w:type="character" w:customStyle="1" w:styleId="11">
    <w:name w:val="Заголовок 1 Знак"/>
    <w:link w:val="10"/>
    <w:uiPriority w:val="99"/>
    <w:locked/>
    <w:rsid w:val="006A43CE"/>
    <w:rPr>
      <w:rFonts w:ascii="Arial" w:eastAsia="Times New Roman" w:hAnsi="Arial"/>
      <w:b/>
      <w:bCs/>
      <w:color w:val="000080"/>
      <w:sz w:val="20"/>
      <w:szCs w:val="20"/>
    </w:rPr>
  </w:style>
  <w:style w:type="paragraph" w:styleId="ab">
    <w:name w:val="footer"/>
    <w:basedOn w:val="a4"/>
    <w:link w:val="ac"/>
    <w:uiPriority w:val="99"/>
    <w:rsid w:val="006A43CE"/>
    <w:pPr>
      <w:tabs>
        <w:tab w:val="center" w:pos="4677"/>
        <w:tab w:val="right" w:pos="9355"/>
      </w:tabs>
    </w:pPr>
  </w:style>
  <w:style w:type="character" w:customStyle="1" w:styleId="a9">
    <w:name w:val="Верхний колонтитул Знак"/>
    <w:link w:val="a8"/>
    <w:uiPriority w:val="99"/>
    <w:locked/>
    <w:rsid w:val="006A43CE"/>
    <w:rPr>
      <w:rFonts w:ascii="Times New Roman" w:hAnsi="Times New Roman"/>
      <w:sz w:val="20"/>
      <w:lang w:eastAsia="ru-RU"/>
    </w:rPr>
  </w:style>
  <w:style w:type="paragraph" w:customStyle="1" w:styleId="ad">
    <w:name w:val="Заголовок статьи"/>
    <w:basedOn w:val="a4"/>
    <w:next w:val="a4"/>
    <w:uiPriority w:val="99"/>
    <w:rsid w:val="006A43CE"/>
    <w:pPr>
      <w:ind w:left="1612" w:hanging="892"/>
      <w:jc w:val="both"/>
    </w:pPr>
    <w:rPr>
      <w:rFonts w:ascii="Arial" w:hAnsi="Arial" w:cs="Arial"/>
    </w:rPr>
  </w:style>
  <w:style w:type="character" w:customStyle="1" w:styleId="ac">
    <w:name w:val="Нижний колонтитул Знак"/>
    <w:link w:val="ab"/>
    <w:uiPriority w:val="99"/>
    <w:locked/>
    <w:rsid w:val="006A43CE"/>
    <w:rPr>
      <w:rFonts w:ascii="Times New Roman" w:hAnsi="Times New Roman"/>
      <w:sz w:val="20"/>
      <w:lang w:eastAsia="ru-RU"/>
    </w:rPr>
  </w:style>
  <w:style w:type="paragraph" w:customStyle="1" w:styleId="ae">
    <w:name w:val="Комментарий"/>
    <w:basedOn w:val="a4"/>
    <w:next w:val="a4"/>
    <w:uiPriority w:val="99"/>
    <w:rsid w:val="006A43CE"/>
    <w:pPr>
      <w:ind w:left="170"/>
      <w:jc w:val="both"/>
    </w:pPr>
    <w:rPr>
      <w:rFonts w:ascii="Arial" w:hAnsi="Arial" w:cs="Arial"/>
      <w:i/>
      <w:iCs/>
      <w:color w:val="800080"/>
    </w:rPr>
  </w:style>
  <w:style w:type="paragraph" w:customStyle="1" w:styleId="af">
    <w:name w:val="Таблицы (моноширинный)"/>
    <w:basedOn w:val="a4"/>
    <w:next w:val="a4"/>
    <w:uiPriority w:val="99"/>
    <w:rsid w:val="006A43CE"/>
    <w:pPr>
      <w:jc w:val="both"/>
    </w:pPr>
    <w:rPr>
      <w:rFonts w:ascii="Courier New" w:hAnsi="Courier New" w:cs="Courier New"/>
    </w:rPr>
  </w:style>
  <w:style w:type="paragraph" w:styleId="af0">
    <w:name w:val="Body Text"/>
    <w:basedOn w:val="a4"/>
    <w:link w:val="af1"/>
    <w:uiPriority w:val="99"/>
    <w:rsid w:val="006A43CE"/>
    <w:pPr>
      <w:widowControl/>
      <w:autoSpaceDE/>
      <w:autoSpaceDN/>
      <w:adjustRightInd/>
      <w:spacing w:before="60" w:after="60" w:line="360" w:lineRule="auto"/>
      <w:ind w:firstLine="720"/>
      <w:jc w:val="both"/>
    </w:pPr>
    <w:rPr>
      <w:rFonts w:ascii="Arial" w:hAnsi="Arial"/>
      <w:spacing w:val="-5"/>
    </w:rPr>
  </w:style>
  <w:style w:type="paragraph" w:styleId="22">
    <w:name w:val="toc 2"/>
    <w:basedOn w:val="a4"/>
    <w:uiPriority w:val="39"/>
    <w:rsid w:val="006A43CE"/>
    <w:pPr>
      <w:widowControl/>
      <w:autoSpaceDE/>
      <w:autoSpaceDN/>
      <w:adjustRightInd/>
      <w:spacing w:line="360" w:lineRule="auto"/>
      <w:ind w:left="200" w:firstLine="720"/>
    </w:pPr>
    <w:rPr>
      <w:smallCaps/>
      <w:spacing w:val="-5"/>
    </w:rPr>
  </w:style>
  <w:style w:type="character" w:customStyle="1" w:styleId="af1">
    <w:name w:val="Основной текст Знак"/>
    <w:link w:val="af0"/>
    <w:uiPriority w:val="99"/>
    <w:locked/>
    <w:rsid w:val="006A43CE"/>
    <w:rPr>
      <w:rFonts w:ascii="Arial" w:hAnsi="Arial"/>
      <w:spacing w:val="-5"/>
      <w:sz w:val="20"/>
      <w:lang w:eastAsia="ru-RU"/>
    </w:rPr>
  </w:style>
  <w:style w:type="paragraph" w:styleId="33">
    <w:name w:val="toc 3"/>
    <w:basedOn w:val="a4"/>
    <w:uiPriority w:val="39"/>
    <w:rsid w:val="006A43CE"/>
    <w:pPr>
      <w:widowControl/>
      <w:autoSpaceDE/>
      <w:autoSpaceDN/>
      <w:adjustRightInd/>
      <w:spacing w:line="360" w:lineRule="auto"/>
      <w:ind w:left="400" w:firstLine="720"/>
    </w:pPr>
    <w:rPr>
      <w:i/>
      <w:iCs/>
      <w:spacing w:val="-5"/>
    </w:rPr>
  </w:style>
  <w:style w:type="character" w:styleId="af2">
    <w:name w:val="page number"/>
    <w:basedOn w:val="a5"/>
    <w:uiPriority w:val="99"/>
    <w:rsid w:val="006A43CE"/>
    <w:rPr>
      <w:rFonts w:ascii="Arial" w:hAnsi="Arial" w:cs="Times New Roman"/>
      <w:b/>
      <w:spacing w:val="-10"/>
      <w:sz w:val="22"/>
    </w:rPr>
  </w:style>
  <w:style w:type="paragraph" w:customStyle="1" w:styleId="af3">
    <w:name w:val="Шрифт абзаца"/>
    <w:basedOn w:val="a4"/>
    <w:next w:val="a4"/>
    <w:uiPriority w:val="99"/>
    <w:rsid w:val="006A43CE"/>
    <w:pPr>
      <w:widowControl/>
      <w:autoSpaceDE/>
      <w:autoSpaceDN/>
      <w:adjustRightInd/>
      <w:ind w:firstLine="720"/>
      <w:jc w:val="both"/>
    </w:pPr>
    <w:rPr>
      <w:rFonts w:ascii="Arial" w:hAnsi="Arial"/>
    </w:rPr>
  </w:style>
  <w:style w:type="paragraph" w:styleId="af4">
    <w:name w:val="Balloon Text"/>
    <w:basedOn w:val="a4"/>
    <w:link w:val="af5"/>
    <w:uiPriority w:val="99"/>
    <w:semiHidden/>
    <w:rsid w:val="006A43CE"/>
    <w:rPr>
      <w:rFonts w:ascii="Tahoma" w:hAnsi="Tahoma"/>
      <w:sz w:val="16"/>
      <w:szCs w:val="16"/>
    </w:rPr>
  </w:style>
  <w:style w:type="paragraph" w:styleId="af6">
    <w:name w:val="Normal (Web)"/>
    <w:basedOn w:val="a4"/>
    <w:uiPriority w:val="99"/>
    <w:rsid w:val="006A43CE"/>
    <w:pPr>
      <w:widowControl/>
      <w:autoSpaceDE/>
      <w:autoSpaceDN/>
      <w:adjustRightInd/>
      <w:spacing w:after="51"/>
    </w:pPr>
    <w:rPr>
      <w:sz w:val="24"/>
      <w:szCs w:val="24"/>
    </w:rPr>
  </w:style>
  <w:style w:type="character" w:customStyle="1" w:styleId="af5">
    <w:name w:val="Текст выноски Знак"/>
    <w:link w:val="af4"/>
    <w:uiPriority w:val="99"/>
    <w:semiHidden/>
    <w:locked/>
    <w:rsid w:val="006A43CE"/>
    <w:rPr>
      <w:rFonts w:ascii="Tahoma" w:hAnsi="Tahoma"/>
      <w:sz w:val="16"/>
      <w:lang w:eastAsia="ru-RU"/>
    </w:rPr>
  </w:style>
  <w:style w:type="character" w:styleId="af7">
    <w:name w:val="Strong"/>
    <w:basedOn w:val="a5"/>
    <w:uiPriority w:val="99"/>
    <w:qFormat/>
    <w:rsid w:val="006A43CE"/>
    <w:rPr>
      <w:rFonts w:cs="Times New Roman"/>
      <w:b/>
    </w:rPr>
  </w:style>
  <w:style w:type="paragraph" w:styleId="HTML">
    <w:name w:val="HTML Preformatted"/>
    <w:basedOn w:val="a4"/>
    <w:link w:val="HTML0"/>
    <w:uiPriority w:val="99"/>
    <w:rsid w:val="006A4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paragraph" w:customStyle="1" w:styleId="af8">
    <w:name w:val="Д_Глава"/>
    <w:basedOn w:val="a4"/>
    <w:next w:val="af9"/>
    <w:uiPriority w:val="99"/>
    <w:rsid w:val="00B5200B"/>
    <w:pPr>
      <w:widowControl/>
      <w:tabs>
        <w:tab w:val="num" w:pos="567"/>
      </w:tabs>
      <w:autoSpaceDE/>
      <w:autoSpaceDN/>
      <w:adjustRightInd/>
      <w:spacing w:before="240" w:after="120"/>
      <w:ind w:left="567" w:hanging="567"/>
    </w:pPr>
    <w:rPr>
      <w:rFonts w:ascii="Arial" w:hAnsi="Arial" w:cs="Arial"/>
      <w:b/>
      <w:sz w:val="28"/>
      <w:szCs w:val="28"/>
    </w:rPr>
  </w:style>
  <w:style w:type="character" w:customStyle="1" w:styleId="HTML0">
    <w:name w:val="Стандартный HTML Знак"/>
    <w:link w:val="HTML"/>
    <w:uiPriority w:val="99"/>
    <w:locked/>
    <w:rsid w:val="006A43CE"/>
    <w:rPr>
      <w:rFonts w:ascii="Courier New" w:hAnsi="Courier New"/>
      <w:sz w:val="20"/>
      <w:lang w:eastAsia="ru-RU"/>
    </w:rPr>
  </w:style>
  <w:style w:type="paragraph" w:customStyle="1" w:styleId="af9">
    <w:name w:val="Д_Раздел"/>
    <w:basedOn w:val="a4"/>
    <w:next w:val="afa"/>
    <w:autoRedefine/>
    <w:uiPriority w:val="99"/>
    <w:rsid w:val="00B5200B"/>
    <w:pPr>
      <w:widowControl/>
      <w:tabs>
        <w:tab w:val="num" w:pos="567"/>
      </w:tabs>
      <w:autoSpaceDE/>
      <w:autoSpaceDN/>
      <w:adjustRightInd/>
      <w:spacing w:before="240" w:after="120"/>
      <w:ind w:left="567" w:hanging="567"/>
    </w:pPr>
    <w:rPr>
      <w:rFonts w:ascii="Arial" w:hAnsi="Arial" w:cs="Arial"/>
      <w:b/>
      <w:sz w:val="28"/>
      <w:szCs w:val="28"/>
    </w:rPr>
  </w:style>
  <w:style w:type="paragraph" w:customStyle="1" w:styleId="afa">
    <w:name w:val="Д_Статья"/>
    <w:basedOn w:val="a4"/>
    <w:next w:val="afb"/>
    <w:autoRedefine/>
    <w:uiPriority w:val="99"/>
    <w:rsid w:val="003D38CF"/>
    <w:pPr>
      <w:keepNext/>
      <w:keepLines/>
      <w:widowControl/>
      <w:tabs>
        <w:tab w:val="left" w:pos="993"/>
      </w:tabs>
      <w:autoSpaceDE/>
      <w:autoSpaceDN/>
      <w:adjustRightInd/>
      <w:spacing w:before="240" w:after="120" w:line="276" w:lineRule="auto"/>
      <w:contextualSpacing/>
    </w:pPr>
    <w:rPr>
      <w:b/>
      <w:noProof/>
      <w:sz w:val="28"/>
      <w:szCs w:val="28"/>
      <w:lang w:val="en-US"/>
    </w:rPr>
  </w:style>
  <w:style w:type="paragraph" w:customStyle="1" w:styleId="afb">
    <w:name w:val="Д_СтПункт№"/>
    <w:basedOn w:val="a4"/>
    <w:uiPriority w:val="99"/>
    <w:rsid w:val="00B5200B"/>
    <w:pPr>
      <w:widowControl/>
      <w:tabs>
        <w:tab w:val="num" w:pos="1107"/>
      </w:tabs>
      <w:autoSpaceDE/>
      <w:autoSpaceDN/>
      <w:adjustRightInd/>
      <w:spacing w:after="120"/>
      <w:ind w:left="1107" w:hanging="397"/>
    </w:pPr>
    <w:rPr>
      <w:rFonts w:ascii="Arial Narrow" w:hAnsi="Arial Narrow"/>
      <w:sz w:val="24"/>
      <w:szCs w:val="24"/>
    </w:rPr>
  </w:style>
  <w:style w:type="paragraph" w:customStyle="1" w:styleId="afc">
    <w:name w:val="Д_СтПунктБ№"/>
    <w:basedOn w:val="a4"/>
    <w:uiPriority w:val="99"/>
    <w:rsid w:val="00B5200B"/>
    <w:pPr>
      <w:widowControl/>
      <w:tabs>
        <w:tab w:val="num" w:pos="1134"/>
      </w:tabs>
      <w:autoSpaceDE/>
      <w:autoSpaceDN/>
      <w:adjustRightInd/>
      <w:spacing w:after="120"/>
      <w:ind w:left="1134" w:hanging="567"/>
    </w:pPr>
    <w:rPr>
      <w:rFonts w:ascii="Arial Narrow" w:hAnsi="Arial Narrow"/>
      <w:sz w:val="24"/>
      <w:szCs w:val="24"/>
    </w:rPr>
  </w:style>
  <w:style w:type="paragraph" w:customStyle="1" w:styleId="afd">
    <w:name w:val="Д_СтПунктП№"/>
    <w:basedOn w:val="a4"/>
    <w:uiPriority w:val="99"/>
    <w:rsid w:val="00B5200B"/>
    <w:pPr>
      <w:widowControl/>
      <w:tabs>
        <w:tab w:val="num" w:pos="1537"/>
      </w:tabs>
      <w:autoSpaceDE/>
      <w:autoSpaceDN/>
      <w:adjustRightInd/>
      <w:spacing w:after="120"/>
      <w:ind w:left="1537" w:hanging="397"/>
    </w:pPr>
    <w:rPr>
      <w:rFonts w:ascii="Arial Narrow" w:hAnsi="Arial Narrow"/>
      <w:sz w:val="24"/>
      <w:szCs w:val="24"/>
    </w:rPr>
  </w:style>
  <w:style w:type="paragraph" w:customStyle="1" w:styleId="afe">
    <w:name w:val="Д_СтПунктПб№"/>
    <w:basedOn w:val="a4"/>
    <w:uiPriority w:val="99"/>
    <w:rsid w:val="00B5200B"/>
    <w:pPr>
      <w:widowControl/>
      <w:tabs>
        <w:tab w:val="num" w:pos="1701"/>
      </w:tabs>
      <w:autoSpaceDE/>
      <w:autoSpaceDN/>
      <w:adjustRightInd/>
      <w:spacing w:after="120"/>
      <w:ind w:left="1701" w:hanging="397"/>
    </w:pPr>
    <w:rPr>
      <w:rFonts w:ascii="Arial Narrow" w:hAnsi="Arial Narrow"/>
      <w:sz w:val="24"/>
      <w:szCs w:val="24"/>
    </w:rPr>
  </w:style>
  <w:style w:type="paragraph" w:styleId="aff">
    <w:name w:val="List Paragraph"/>
    <w:aliases w:val="Bullet List,FooterText,numbered"/>
    <w:basedOn w:val="a4"/>
    <w:link w:val="aff0"/>
    <w:uiPriority w:val="34"/>
    <w:qFormat/>
    <w:rsid w:val="00B5200B"/>
    <w:pPr>
      <w:widowControl/>
      <w:autoSpaceDE/>
      <w:autoSpaceDN/>
      <w:adjustRightInd/>
      <w:ind w:left="708"/>
    </w:pPr>
    <w:rPr>
      <w:sz w:val="24"/>
      <w:szCs w:val="24"/>
    </w:rPr>
  </w:style>
  <w:style w:type="paragraph" w:customStyle="1" w:styleId="Web">
    <w:name w:val="Обычный (Web)"/>
    <w:basedOn w:val="a4"/>
    <w:uiPriority w:val="99"/>
    <w:rsid w:val="00880C51"/>
    <w:pPr>
      <w:widowControl/>
      <w:autoSpaceDE/>
      <w:autoSpaceDN/>
      <w:adjustRightInd/>
      <w:spacing w:before="100" w:beforeAutospacing="1" w:after="100" w:afterAutospacing="1"/>
    </w:pPr>
    <w:rPr>
      <w:sz w:val="24"/>
      <w:szCs w:val="24"/>
    </w:rPr>
  </w:style>
  <w:style w:type="character" w:customStyle="1" w:styleId="17">
    <w:name w:val="Знак Знак17"/>
    <w:uiPriority w:val="99"/>
    <w:rsid w:val="004932B3"/>
    <w:rPr>
      <w:rFonts w:ascii="Arial" w:hAnsi="Arial"/>
      <w:b/>
      <w:kern w:val="32"/>
      <w:sz w:val="32"/>
    </w:rPr>
  </w:style>
  <w:style w:type="character" w:customStyle="1" w:styleId="30">
    <w:name w:val="Заголовок 3 Знак"/>
    <w:aliases w:val="H3 Знак"/>
    <w:link w:val="3"/>
    <w:uiPriority w:val="99"/>
    <w:locked/>
    <w:rsid w:val="004932B3"/>
    <w:rPr>
      <w:b/>
      <w:bCs/>
      <w:sz w:val="27"/>
      <w:szCs w:val="27"/>
    </w:rPr>
  </w:style>
  <w:style w:type="character" w:customStyle="1" w:styleId="13">
    <w:name w:val="Знак Знак13"/>
    <w:uiPriority w:val="99"/>
    <w:rsid w:val="004932B3"/>
    <w:rPr>
      <w:b/>
      <w:i/>
      <w:sz w:val="26"/>
    </w:rPr>
  </w:style>
  <w:style w:type="character" w:customStyle="1" w:styleId="60">
    <w:name w:val="Заголовок 6 Знак"/>
    <w:link w:val="6"/>
    <w:uiPriority w:val="99"/>
    <w:locked/>
    <w:rsid w:val="004932B3"/>
    <w:rPr>
      <w:b/>
      <w:bCs/>
    </w:rPr>
  </w:style>
  <w:style w:type="character" w:customStyle="1" w:styleId="90">
    <w:name w:val="Заголовок 9 Знак"/>
    <w:link w:val="9"/>
    <w:uiPriority w:val="99"/>
    <w:locked/>
    <w:rsid w:val="004932B3"/>
    <w:rPr>
      <w:rFonts w:ascii="Arial" w:hAnsi="Arial"/>
    </w:rPr>
  </w:style>
  <w:style w:type="paragraph" w:styleId="23">
    <w:name w:val="Body Text Indent 2"/>
    <w:basedOn w:val="a4"/>
    <w:link w:val="24"/>
    <w:uiPriority w:val="99"/>
    <w:rsid w:val="004932B3"/>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basedOn w:val="a5"/>
    <w:link w:val="23"/>
    <w:uiPriority w:val="99"/>
    <w:semiHidden/>
    <w:rsid w:val="009A2010"/>
    <w:rPr>
      <w:rFonts w:ascii="Times New Roman" w:eastAsia="Times New Roman" w:hAnsi="Times New Roman"/>
      <w:sz w:val="20"/>
      <w:szCs w:val="20"/>
    </w:rPr>
  </w:style>
  <w:style w:type="paragraph" w:styleId="aff1">
    <w:name w:val="Body Text Indent"/>
    <w:basedOn w:val="a4"/>
    <w:link w:val="aff2"/>
    <w:uiPriority w:val="99"/>
    <w:rsid w:val="004932B3"/>
    <w:pPr>
      <w:widowControl/>
      <w:autoSpaceDE/>
      <w:autoSpaceDN/>
      <w:adjustRightInd/>
      <w:spacing w:after="120"/>
      <w:ind w:left="283"/>
    </w:pPr>
    <w:rPr>
      <w:sz w:val="24"/>
      <w:szCs w:val="24"/>
    </w:rPr>
  </w:style>
  <w:style w:type="paragraph" w:customStyle="1" w:styleId="5ABCD">
    <w:name w:val="Пункт_5_ABCD"/>
    <w:basedOn w:val="a4"/>
    <w:uiPriority w:val="99"/>
    <w:rsid w:val="000175C7"/>
    <w:pPr>
      <w:widowControl/>
      <w:tabs>
        <w:tab w:val="num" w:pos="1701"/>
      </w:tabs>
      <w:autoSpaceDE/>
      <w:autoSpaceDN/>
      <w:adjustRightInd/>
      <w:spacing w:line="360" w:lineRule="auto"/>
      <w:ind w:left="1701" w:hanging="567"/>
      <w:jc w:val="both"/>
    </w:pPr>
    <w:rPr>
      <w:sz w:val="28"/>
    </w:rPr>
  </w:style>
  <w:style w:type="paragraph" w:styleId="aff3">
    <w:name w:val="List Number"/>
    <w:basedOn w:val="a4"/>
    <w:uiPriority w:val="99"/>
    <w:rsid w:val="004932B3"/>
    <w:pPr>
      <w:widowControl/>
      <w:tabs>
        <w:tab w:val="num" w:pos="576"/>
      </w:tabs>
      <w:autoSpaceDE/>
      <w:autoSpaceDN/>
      <w:adjustRightInd/>
      <w:ind w:left="576" w:hanging="576"/>
    </w:pPr>
    <w:rPr>
      <w:sz w:val="24"/>
      <w:szCs w:val="24"/>
    </w:rPr>
  </w:style>
  <w:style w:type="paragraph" w:customStyle="1" w:styleId="ConsNonformat">
    <w:name w:val="ConsNonformat"/>
    <w:uiPriority w:val="99"/>
    <w:rsid w:val="004932B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21">
    <w:name w:val="Заголовок 2 Знак"/>
    <w:link w:val="2"/>
    <w:uiPriority w:val="99"/>
    <w:locked/>
    <w:rsid w:val="004932B3"/>
    <w:rPr>
      <w:rFonts w:ascii="Cambria" w:hAnsi="Cambria"/>
      <w:b/>
      <w:bCs/>
      <w:i/>
      <w:iCs/>
      <w:sz w:val="28"/>
      <w:szCs w:val="28"/>
    </w:rPr>
  </w:style>
  <w:style w:type="character" w:customStyle="1" w:styleId="32">
    <w:name w:val="Основной текст 3 Знак"/>
    <w:basedOn w:val="a5"/>
    <w:link w:val="31"/>
    <w:uiPriority w:val="99"/>
    <w:semiHidden/>
    <w:rsid w:val="009A2010"/>
    <w:rPr>
      <w:rFonts w:ascii="Times New Roman" w:eastAsia="Times New Roman" w:hAnsi="Times New Roman"/>
      <w:sz w:val="16"/>
      <w:szCs w:val="16"/>
    </w:rPr>
  </w:style>
  <w:style w:type="paragraph" w:customStyle="1" w:styleId="12">
    <w:name w:val="Стиль1"/>
    <w:basedOn w:val="a4"/>
    <w:uiPriority w:val="99"/>
    <w:rsid w:val="004932B3"/>
    <w:pPr>
      <w:keepNext/>
      <w:keepLines/>
      <w:suppressLineNumbers/>
      <w:suppressAutoHyphens/>
      <w:autoSpaceDE/>
      <w:autoSpaceDN/>
      <w:adjustRightInd/>
      <w:spacing w:after="60"/>
    </w:pPr>
    <w:rPr>
      <w:b/>
      <w:bCs/>
      <w:sz w:val="28"/>
      <w:szCs w:val="28"/>
    </w:rPr>
  </w:style>
  <w:style w:type="paragraph" w:customStyle="1" w:styleId="25">
    <w:name w:val="Стиль2"/>
    <w:basedOn w:val="20"/>
    <w:uiPriority w:val="99"/>
    <w:rsid w:val="004932B3"/>
    <w:pPr>
      <w:keepNext/>
      <w:keepLines/>
      <w:widowControl w:val="0"/>
      <w:numPr>
        <w:numId w:val="0"/>
      </w:numPr>
      <w:suppressLineNumbers/>
      <w:suppressAutoHyphens/>
      <w:spacing w:after="60"/>
      <w:contextualSpacing w:val="0"/>
      <w:jc w:val="both"/>
    </w:pPr>
    <w:rPr>
      <w:b/>
      <w:bCs/>
    </w:rPr>
  </w:style>
  <w:style w:type="paragraph" w:customStyle="1" w:styleId="34">
    <w:name w:val="Стиль3 Знак"/>
    <w:basedOn w:val="23"/>
    <w:uiPriority w:val="99"/>
    <w:rsid w:val="004932B3"/>
    <w:pPr>
      <w:widowControl w:val="0"/>
      <w:adjustRightInd w:val="0"/>
      <w:spacing w:after="0" w:line="240" w:lineRule="auto"/>
      <w:ind w:left="0"/>
      <w:textAlignment w:val="baseline"/>
    </w:pPr>
    <w:rPr>
      <w:szCs w:val="24"/>
    </w:rPr>
  </w:style>
  <w:style w:type="paragraph" w:customStyle="1" w:styleId="Normal1">
    <w:name w:val="Normal1"/>
    <w:uiPriority w:val="99"/>
    <w:rsid w:val="004932B3"/>
    <w:pPr>
      <w:spacing w:after="0" w:line="240" w:lineRule="auto"/>
    </w:pPr>
    <w:rPr>
      <w:rFonts w:ascii="Times New Roman" w:eastAsia="Times New Roman" w:hAnsi="Times New Roman"/>
      <w:sz w:val="20"/>
      <w:szCs w:val="20"/>
    </w:rPr>
  </w:style>
  <w:style w:type="paragraph" w:styleId="20">
    <w:name w:val="List Number 2"/>
    <w:basedOn w:val="a4"/>
    <w:uiPriority w:val="99"/>
    <w:rsid w:val="004932B3"/>
    <w:pPr>
      <w:widowControl/>
      <w:numPr>
        <w:numId w:val="1"/>
      </w:numPr>
      <w:autoSpaceDE/>
      <w:autoSpaceDN/>
      <w:adjustRightInd/>
      <w:contextualSpacing/>
    </w:pPr>
    <w:rPr>
      <w:sz w:val="24"/>
      <w:szCs w:val="24"/>
    </w:rPr>
  </w:style>
  <w:style w:type="paragraph" w:styleId="26">
    <w:name w:val="Body Text 2"/>
    <w:basedOn w:val="a4"/>
    <w:link w:val="27"/>
    <w:uiPriority w:val="99"/>
    <w:rsid w:val="004932B3"/>
    <w:pPr>
      <w:widowControl/>
      <w:autoSpaceDE/>
      <w:autoSpaceDN/>
      <w:adjustRightInd/>
      <w:spacing w:after="120" w:line="480" w:lineRule="auto"/>
    </w:pPr>
    <w:rPr>
      <w:sz w:val="24"/>
      <w:szCs w:val="24"/>
    </w:rPr>
  </w:style>
  <w:style w:type="character" w:customStyle="1" w:styleId="27">
    <w:name w:val="Основной текст 2 Знак"/>
    <w:basedOn w:val="a5"/>
    <w:link w:val="26"/>
    <w:uiPriority w:val="99"/>
    <w:semiHidden/>
    <w:rsid w:val="009A2010"/>
    <w:rPr>
      <w:rFonts w:ascii="Times New Roman" w:eastAsia="Times New Roman" w:hAnsi="Times New Roman"/>
      <w:sz w:val="20"/>
      <w:szCs w:val="20"/>
    </w:rPr>
  </w:style>
  <w:style w:type="paragraph" w:styleId="aff4">
    <w:name w:val="Plain Text"/>
    <w:basedOn w:val="a4"/>
    <w:link w:val="aff5"/>
    <w:uiPriority w:val="99"/>
    <w:rsid w:val="004932B3"/>
    <w:pPr>
      <w:widowControl/>
      <w:autoSpaceDE/>
      <w:autoSpaceDN/>
      <w:adjustRightInd/>
    </w:pPr>
    <w:rPr>
      <w:rFonts w:ascii="Courier New" w:hAnsi="Courier New"/>
    </w:rPr>
  </w:style>
  <w:style w:type="character" w:customStyle="1" w:styleId="aff5">
    <w:name w:val="Текст Знак"/>
    <w:basedOn w:val="a5"/>
    <w:link w:val="aff4"/>
    <w:uiPriority w:val="99"/>
    <w:semiHidden/>
    <w:rsid w:val="009A2010"/>
    <w:rPr>
      <w:rFonts w:ascii="Courier New" w:eastAsia="Times New Roman" w:hAnsi="Courier New" w:cs="Courier New"/>
      <w:sz w:val="20"/>
      <w:szCs w:val="20"/>
    </w:rPr>
  </w:style>
  <w:style w:type="paragraph" w:styleId="aff6">
    <w:name w:val="Block Text"/>
    <w:basedOn w:val="a4"/>
    <w:uiPriority w:val="99"/>
    <w:rsid w:val="004932B3"/>
    <w:pPr>
      <w:shd w:val="clear" w:color="auto" w:fill="FFFFFF"/>
      <w:ind w:left="3782" w:right="3816"/>
      <w:jc w:val="center"/>
    </w:pPr>
    <w:rPr>
      <w:b/>
      <w:bCs/>
      <w:color w:val="000000"/>
      <w:spacing w:val="-7"/>
      <w:sz w:val="26"/>
      <w:szCs w:val="25"/>
    </w:rPr>
  </w:style>
  <w:style w:type="paragraph" w:styleId="aff7">
    <w:name w:val="Title"/>
    <w:basedOn w:val="a4"/>
    <w:link w:val="aff8"/>
    <w:uiPriority w:val="99"/>
    <w:qFormat/>
    <w:rsid w:val="004932B3"/>
    <w:pPr>
      <w:widowControl/>
      <w:autoSpaceDE/>
      <w:autoSpaceDN/>
      <w:adjustRightInd/>
      <w:jc w:val="center"/>
    </w:pPr>
    <w:rPr>
      <w:b/>
      <w:sz w:val="28"/>
      <w:lang w:val="en-US"/>
    </w:rPr>
  </w:style>
  <w:style w:type="character" w:customStyle="1" w:styleId="aff8">
    <w:name w:val="Название Знак"/>
    <w:basedOn w:val="a5"/>
    <w:link w:val="aff7"/>
    <w:uiPriority w:val="10"/>
    <w:rsid w:val="009A2010"/>
    <w:rPr>
      <w:rFonts w:asciiTheme="majorHAnsi" w:eastAsiaTheme="majorEastAsia" w:hAnsiTheme="majorHAnsi" w:cstheme="majorBidi"/>
      <w:b/>
      <w:bCs/>
      <w:kern w:val="28"/>
      <w:sz w:val="32"/>
      <w:szCs w:val="32"/>
    </w:rPr>
  </w:style>
  <w:style w:type="character" w:customStyle="1" w:styleId="FontStyle37">
    <w:name w:val="Font Style37"/>
    <w:uiPriority w:val="99"/>
    <w:rsid w:val="009B38CE"/>
    <w:rPr>
      <w:rFonts w:ascii="Arial Narrow" w:hAnsi="Arial Narrow"/>
      <w:sz w:val="22"/>
    </w:rPr>
  </w:style>
  <w:style w:type="paragraph" w:customStyle="1" w:styleId="a0">
    <w:name w:val="Пункт Знак"/>
    <w:basedOn w:val="a4"/>
    <w:rsid w:val="004E19D1"/>
    <w:pPr>
      <w:widowControl/>
      <w:numPr>
        <w:ilvl w:val="1"/>
        <w:numId w:val="3"/>
      </w:numPr>
      <w:tabs>
        <w:tab w:val="left" w:pos="851"/>
        <w:tab w:val="left" w:pos="1134"/>
      </w:tabs>
      <w:autoSpaceDE/>
      <w:autoSpaceDN/>
      <w:adjustRightInd/>
      <w:spacing w:line="360" w:lineRule="auto"/>
      <w:jc w:val="both"/>
    </w:pPr>
    <w:rPr>
      <w:sz w:val="28"/>
    </w:rPr>
  </w:style>
  <w:style w:type="paragraph" w:customStyle="1" w:styleId="a1">
    <w:name w:val="Подпункт"/>
    <w:basedOn w:val="a0"/>
    <w:rsid w:val="004E19D1"/>
    <w:pPr>
      <w:numPr>
        <w:ilvl w:val="2"/>
      </w:numPr>
      <w:tabs>
        <w:tab w:val="clear" w:pos="1134"/>
        <w:tab w:val="num" w:pos="2411"/>
      </w:tabs>
    </w:pPr>
  </w:style>
  <w:style w:type="paragraph" w:customStyle="1" w:styleId="a2">
    <w:name w:val="Подподпункт"/>
    <w:basedOn w:val="a1"/>
    <w:rsid w:val="004E19D1"/>
    <w:pPr>
      <w:numPr>
        <w:ilvl w:val="3"/>
      </w:numPr>
      <w:tabs>
        <w:tab w:val="num" w:pos="1107"/>
        <w:tab w:val="left" w:pos="1134"/>
        <w:tab w:val="left" w:pos="1418"/>
      </w:tabs>
    </w:pPr>
  </w:style>
  <w:style w:type="paragraph" w:customStyle="1" w:styleId="a3">
    <w:name w:val="Подподподпункт"/>
    <w:basedOn w:val="a4"/>
    <w:rsid w:val="004E19D1"/>
    <w:pPr>
      <w:widowControl/>
      <w:numPr>
        <w:ilvl w:val="4"/>
        <w:numId w:val="3"/>
      </w:numPr>
      <w:tabs>
        <w:tab w:val="left" w:pos="1134"/>
        <w:tab w:val="left" w:pos="1701"/>
      </w:tabs>
      <w:autoSpaceDE/>
      <w:autoSpaceDN/>
      <w:adjustRightInd/>
      <w:spacing w:line="360" w:lineRule="auto"/>
      <w:jc w:val="both"/>
    </w:pPr>
    <w:rPr>
      <w:sz w:val="28"/>
    </w:rPr>
  </w:style>
  <w:style w:type="paragraph" w:customStyle="1" w:styleId="1">
    <w:name w:val="Пункт1"/>
    <w:basedOn w:val="a4"/>
    <w:rsid w:val="004E19D1"/>
    <w:pPr>
      <w:widowControl/>
      <w:numPr>
        <w:numId w:val="3"/>
      </w:numPr>
      <w:autoSpaceDE/>
      <w:autoSpaceDN/>
      <w:adjustRightInd/>
      <w:spacing w:before="240" w:line="360" w:lineRule="auto"/>
      <w:jc w:val="center"/>
    </w:pPr>
    <w:rPr>
      <w:rFonts w:ascii="Arial" w:hAnsi="Arial"/>
      <w:b/>
      <w:sz w:val="28"/>
      <w:szCs w:val="28"/>
    </w:rPr>
  </w:style>
  <w:style w:type="paragraph" w:customStyle="1" w:styleId="aff9">
    <w:name w:val="Примечание"/>
    <w:basedOn w:val="a4"/>
    <w:uiPriority w:val="99"/>
    <w:rsid w:val="004E19D1"/>
    <w:pPr>
      <w:widowControl/>
      <w:numPr>
        <w:ilvl w:val="1"/>
      </w:numPr>
      <w:autoSpaceDE/>
      <w:autoSpaceDN/>
      <w:adjustRightInd/>
      <w:spacing w:before="120" w:after="240" w:line="360" w:lineRule="auto"/>
      <w:ind w:left="1701" w:right="567"/>
      <w:jc w:val="both"/>
    </w:pPr>
    <w:rPr>
      <w:spacing w:val="20"/>
    </w:rPr>
  </w:style>
  <w:style w:type="paragraph" w:customStyle="1" w:styleId="affa">
    <w:name w:val="Пункт б/н"/>
    <w:basedOn w:val="a4"/>
    <w:uiPriority w:val="99"/>
    <w:rsid w:val="004E19D1"/>
    <w:pPr>
      <w:widowControl/>
      <w:autoSpaceDE/>
      <w:autoSpaceDN/>
      <w:adjustRightInd/>
      <w:spacing w:line="360" w:lineRule="auto"/>
      <w:ind w:left="1134"/>
      <w:jc w:val="both"/>
    </w:pPr>
    <w:rPr>
      <w:sz w:val="28"/>
    </w:rPr>
  </w:style>
  <w:style w:type="paragraph" w:customStyle="1" w:styleId="15">
    <w:name w:val="Абзац списка1"/>
    <w:basedOn w:val="a4"/>
    <w:uiPriority w:val="99"/>
    <w:rsid w:val="00FA1788"/>
    <w:pPr>
      <w:widowControl/>
      <w:autoSpaceDE/>
      <w:autoSpaceDN/>
      <w:adjustRightInd/>
      <w:spacing w:after="200" w:line="276" w:lineRule="auto"/>
      <w:ind w:left="720"/>
    </w:pPr>
    <w:rPr>
      <w:rFonts w:ascii="Calibri" w:hAnsi="Calibri"/>
      <w:sz w:val="22"/>
      <w:szCs w:val="22"/>
      <w:lang w:eastAsia="en-US"/>
    </w:rPr>
  </w:style>
  <w:style w:type="paragraph" w:customStyle="1" w:styleId="-3">
    <w:name w:val="пункт-3"/>
    <w:basedOn w:val="a4"/>
    <w:link w:val="-30"/>
    <w:uiPriority w:val="99"/>
    <w:rsid w:val="00893FAD"/>
    <w:pPr>
      <w:widowControl/>
      <w:tabs>
        <w:tab w:val="num" w:pos="1701"/>
      </w:tabs>
      <w:autoSpaceDE/>
      <w:autoSpaceDN/>
      <w:adjustRightInd/>
      <w:spacing w:line="288" w:lineRule="auto"/>
      <w:ind w:firstLine="567"/>
      <w:jc w:val="both"/>
    </w:pPr>
    <w:rPr>
      <w:rFonts w:ascii="Calibri" w:eastAsia="Calibri" w:hAnsi="Calibri"/>
      <w:sz w:val="28"/>
      <w:szCs w:val="28"/>
    </w:rPr>
  </w:style>
  <w:style w:type="character" w:customStyle="1" w:styleId="-30">
    <w:name w:val="пункт-3 Знак"/>
    <w:link w:val="-3"/>
    <w:uiPriority w:val="99"/>
    <w:locked/>
    <w:rsid w:val="00893FAD"/>
    <w:rPr>
      <w:sz w:val="28"/>
      <w:lang w:val="ru-RU" w:eastAsia="ru-RU"/>
    </w:rPr>
  </w:style>
  <w:style w:type="character" w:customStyle="1" w:styleId="affb">
    <w:name w:val="Гипертекстовая ссылка"/>
    <w:rsid w:val="00DA44DB"/>
    <w:rPr>
      <w:color w:val="008000"/>
    </w:rPr>
  </w:style>
  <w:style w:type="paragraph" w:customStyle="1" w:styleId="Default">
    <w:name w:val="Default"/>
    <w:rsid w:val="00120EF3"/>
    <w:pPr>
      <w:autoSpaceDE w:val="0"/>
      <w:autoSpaceDN w:val="0"/>
      <w:adjustRightInd w:val="0"/>
      <w:spacing w:after="0" w:line="240" w:lineRule="auto"/>
    </w:pPr>
    <w:rPr>
      <w:rFonts w:ascii="Times New Roman" w:eastAsia="Times New Roman" w:hAnsi="Times New Roman"/>
      <w:color w:val="000000"/>
      <w:sz w:val="24"/>
      <w:szCs w:val="24"/>
    </w:rPr>
  </w:style>
  <w:style w:type="paragraph" w:styleId="affc">
    <w:name w:val="footnote text"/>
    <w:aliases w:val="Знак2, Знак"/>
    <w:basedOn w:val="a4"/>
    <w:link w:val="affd"/>
    <w:rsid w:val="00407DA7"/>
  </w:style>
  <w:style w:type="character" w:customStyle="1" w:styleId="affd">
    <w:name w:val="Текст сноски Знак"/>
    <w:aliases w:val="Знак2 Знак, Знак Знак"/>
    <w:basedOn w:val="a5"/>
    <w:link w:val="affc"/>
    <w:rsid w:val="009A2010"/>
    <w:rPr>
      <w:rFonts w:ascii="Times New Roman" w:eastAsia="Times New Roman" w:hAnsi="Times New Roman"/>
      <w:sz w:val="20"/>
      <w:szCs w:val="20"/>
    </w:rPr>
  </w:style>
  <w:style w:type="character" w:styleId="affe">
    <w:name w:val="footnote reference"/>
    <w:basedOn w:val="a5"/>
    <w:uiPriority w:val="99"/>
    <w:semiHidden/>
    <w:rsid w:val="00407DA7"/>
    <w:rPr>
      <w:rFonts w:cs="Times New Roman"/>
      <w:vertAlign w:val="superscript"/>
    </w:rPr>
  </w:style>
  <w:style w:type="paragraph" w:customStyle="1" w:styleId="42">
    <w:name w:val="Пункт_4"/>
    <w:basedOn w:val="a4"/>
    <w:link w:val="43"/>
    <w:uiPriority w:val="99"/>
    <w:rsid w:val="0093577B"/>
    <w:pPr>
      <w:widowControl/>
      <w:tabs>
        <w:tab w:val="num" w:pos="1107"/>
      </w:tabs>
      <w:autoSpaceDE/>
      <w:autoSpaceDN/>
      <w:adjustRightInd/>
      <w:ind w:left="1107" w:hanging="397"/>
      <w:jc w:val="both"/>
    </w:pPr>
    <w:rPr>
      <w:rFonts w:ascii="Calibri" w:eastAsia="Calibri" w:hAnsi="Calibri"/>
      <w:sz w:val="28"/>
      <w:szCs w:val="28"/>
    </w:rPr>
  </w:style>
  <w:style w:type="character" w:customStyle="1" w:styleId="43">
    <w:name w:val="Пункт_4 Знак"/>
    <w:link w:val="42"/>
    <w:uiPriority w:val="99"/>
    <w:locked/>
    <w:rsid w:val="0093577B"/>
    <w:rPr>
      <w:sz w:val="28"/>
    </w:rPr>
  </w:style>
  <w:style w:type="paragraph" w:customStyle="1" w:styleId="-31">
    <w:name w:val="Пункт-3"/>
    <w:basedOn w:val="a4"/>
    <w:uiPriority w:val="99"/>
    <w:rsid w:val="00EC370B"/>
    <w:pPr>
      <w:widowControl/>
      <w:autoSpaceDE/>
      <w:autoSpaceDN/>
      <w:adjustRightInd/>
      <w:spacing w:line="288" w:lineRule="auto"/>
      <w:jc w:val="both"/>
    </w:pPr>
    <w:rPr>
      <w:rFonts w:eastAsia="Calibri"/>
      <w:sz w:val="28"/>
      <w:szCs w:val="24"/>
    </w:rPr>
  </w:style>
  <w:style w:type="paragraph" w:customStyle="1" w:styleId="-4">
    <w:name w:val="Пункт-4"/>
    <w:basedOn w:val="a4"/>
    <w:uiPriority w:val="99"/>
    <w:rsid w:val="00EC370B"/>
    <w:pPr>
      <w:widowControl/>
      <w:autoSpaceDE/>
      <w:autoSpaceDN/>
      <w:adjustRightInd/>
      <w:spacing w:line="288" w:lineRule="auto"/>
      <w:jc w:val="both"/>
    </w:pPr>
    <w:rPr>
      <w:rFonts w:eastAsia="Calibri"/>
      <w:sz w:val="28"/>
      <w:szCs w:val="24"/>
    </w:rPr>
  </w:style>
  <w:style w:type="paragraph" w:customStyle="1" w:styleId="afff">
    <w:name w:val="Часть"/>
    <w:basedOn w:val="a4"/>
    <w:link w:val="afff0"/>
    <w:uiPriority w:val="99"/>
    <w:rsid w:val="00EC370B"/>
    <w:pPr>
      <w:widowControl/>
      <w:tabs>
        <w:tab w:val="num" w:pos="1134"/>
      </w:tabs>
      <w:autoSpaceDE/>
      <w:autoSpaceDN/>
      <w:adjustRightInd/>
      <w:spacing w:line="288" w:lineRule="auto"/>
      <w:ind w:firstLine="567"/>
      <w:jc w:val="both"/>
    </w:pPr>
    <w:rPr>
      <w:rFonts w:ascii="Calibri" w:eastAsia="Calibri" w:hAnsi="Calibri"/>
      <w:sz w:val="28"/>
      <w:szCs w:val="24"/>
    </w:rPr>
  </w:style>
  <w:style w:type="character" w:customStyle="1" w:styleId="afff0">
    <w:name w:val="Часть Знак"/>
    <w:link w:val="afff"/>
    <w:uiPriority w:val="99"/>
    <w:locked/>
    <w:rsid w:val="00EC370B"/>
    <w:rPr>
      <w:rFonts w:eastAsia="Times New Roman"/>
      <w:sz w:val="24"/>
      <w:lang w:val="ru-RU" w:eastAsia="ru-RU"/>
    </w:rPr>
  </w:style>
  <w:style w:type="paragraph" w:customStyle="1" w:styleId="-6">
    <w:name w:val="пункт-6"/>
    <w:basedOn w:val="a4"/>
    <w:uiPriority w:val="99"/>
    <w:rsid w:val="00EC370B"/>
    <w:pPr>
      <w:widowControl/>
      <w:numPr>
        <w:numId w:val="4"/>
      </w:numPr>
      <w:autoSpaceDE/>
      <w:autoSpaceDN/>
      <w:adjustRightInd/>
      <w:spacing w:line="288" w:lineRule="auto"/>
      <w:jc w:val="both"/>
    </w:pPr>
    <w:rPr>
      <w:sz w:val="28"/>
      <w:szCs w:val="28"/>
    </w:rPr>
  </w:style>
  <w:style w:type="paragraph" w:customStyle="1" w:styleId="35">
    <w:name w:val="Стиль3"/>
    <w:basedOn w:val="23"/>
    <w:uiPriority w:val="99"/>
    <w:rsid w:val="00EC370B"/>
    <w:pPr>
      <w:widowControl w:val="0"/>
      <w:tabs>
        <w:tab w:val="num" w:pos="227"/>
      </w:tabs>
      <w:adjustRightInd w:val="0"/>
      <w:spacing w:after="0" w:line="240" w:lineRule="auto"/>
      <w:ind w:left="0"/>
      <w:textAlignment w:val="baseline"/>
    </w:pPr>
    <w:rPr>
      <w:szCs w:val="24"/>
    </w:rPr>
  </w:style>
  <w:style w:type="paragraph" w:customStyle="1" w:styleId="ConsPlusNormal">
    <w:name w:val="ConsPlusNormal"/>
    <w:link w:val="ConsPlusNormal0"/>
    <w:rsid w:val="00EC370B"/>
    <w:pPr>
      <w:widowControl w:val="0"/>
      <w:autoSpaceDE w:val="0"/>
      <w:autoSpaceDN w:val="0"/>
      <w:adjustRightInd w:val="0"/>
      <w:spacing w:after="0" w:line="240" w:lineRule="auto"/>
      <w:ind w:firstLine="720"/>
    </w:pPr>
    <w:rPr>
      <w:rFonts w:ascii="Arial" w:hAnsi="Arial" w:cs="Arial"/>
      <w:sz w:val="20"/>
      <w:szCs w:val="20"/>
    </w:rPr>
  </w:style>
  <w:style w:type="paragraph" w:customStyle="1" w:styleId="36">
    <w:name w:val="Пункт_3"/>
    <w:basedOn w:val="a4"/>
    <w:uiPriority w:val="99"/>
    <w:rsid w:val="00F73ED0"/>
    <w:pPr>
      <w:widowControl/>
      <w:tabs>
        <w:tab w:val="num" w:pos="2411"/>
      </w:tabs>
      <w:autoSpaceDE/>
      <w:autoSpaceDN/>
      <w:adjustRightInd/>
      <w:ind w:left="2411" w:hanging="1134"/>
      <w:jc w:val="both"/>
    </w:pPr>
    <w:rPr>
      <w:sz w:val="28"/>
      <w:szCs w:val="28"/>
    </w:rPr>
  </w:style>
  <w:style w:type="paragraph" w:customStyle="1" w:styleId="51">
    <w:name w:val="Пункт_5"/>
    <w:basedOn w:val="a4"/>
    <w:uiPriority w:val="99"/>
    <w:rsid w:val="00F73ED0"/>
    <w:pPr>
      <w:widowControl/>
      <w:tabs>
        <w:tab w:val="num" w:pos="1134"/>
        <w:tab w:val="num" w:pos="1701"/>
      </w:tabs>
      <w:autoSpaceDE/>
      <w:autoSpaceDN/>
      <w:adjustRightInd/>
      <w:ind w:left="1134" w:hanging="567"/>
      <w:jc w:val="both"/>
    </w:pPr>
    <w:rPr>
      <w:sz w:val="28"/>
      <w:szCs w:val="24"/>
    </w:rPr>
  </w:style>
  <w:style w:type="paragraph" w:customStyle="1" w:styleId="afff1">
    <w:name w:val="Пункт"/>
    <w:basedOn w:val="a4"/>
    <w:uiPriority w:val="99"/>
    <w:rsid w:val="002F3102"/>
    <w:pPr>
      <w:widowControl/>
      <w:autoSpaceDE/>
      <w:autoSpaceDN/>
      <w:adjustRightInd/>
      <w:spacing w:line="360" w:lineRule="auto"/>
      <w:jc w:val="both"/>
    </w:pPr>
    <w:rPr>
      <w:sz w:val="28"/>
    </w:rPr>
  </w:style>
  <w:style w:type="paragraph" w:customStyle="1" w:styleId="-5">
    <w:name w:val="Пункт-5"/>
    <w:basedOn w:val="a4"/>
    <w:uiPriority w:val="99"/>
    <w:rsid w:val="009A6A65"/>
    <w:pPr>
      <w:widowControl/>
      <w:tabs>
        <w:tab w:val="num" w:pos="1701"/>
      </w:tabs>
      <w:autoSpaceDE/>
      <w:autoSpaceDN/>
      <w:adjustRightInd/>
      <w:spacing w:line="288" w:lineRule="auto"/>
      <w:ind w:firstLine="567"/>
      <w:jc w:val="both"/>
    </w:pPr>
    <w:rPr>
      <w:sz w:val="28"/>
      <w:szCs w:val="24"/>
    </w:rPr>
  </w:style>
  <w:style w:type="paragraph" w:customStyle="1" w:styleId="-60">
    <w:name w:val="Пункт-6"/>
    <w:basedOn w:val="a4"/>
    <w:uiPriority w:val="99"/>
    <w:rsid w:val="009A6A65"/>
    <w:pPr>
      <w:widowControl/>
      <w:tabs>
        <w:tab w:val="num" w:pos="1702"/>
      </w:tabs>
      <w:autoSpaceDE/>
      <w:autoSpaceDN/>
      <w:adjustRightInd/>
      <w:spacing w:line="288" w:lineRule="auto"/>
      <w:ind w:left="1" w:firstLine="567"/>
      <w:jc w:val="both"/>
    </w:pPr>
    <w:rPr>
      <w:sz w:val="28"/>
      <w:szCs w:val="24"/>
    </w:rPr>
  </w:style>
  <w:style w:type="paragraph" w:customStyle="1" w:styleId="-7">
    <w:name w:val="Пункт-7"/>
    <w:basedOn w:val="a4"/>
    <w:uiPriority w:val="99"/>
    <w:rsid w:val="009A6A65"/>
    <w:pPr>
      <w:widowControl/>
      <w:tabs>
        <w:tab w:val="num" w:pos="1701"/>
      </w:tabs>
      <w:autoSpaceDE/>
      <w:autoSpaceDN/>
      <w:adjustRightInd/>
      <w:spacing w:line="288" w:lineRule="auto"/>
      <w:ind w:firstLine="567"/>
      <w:jc w:val="both"/>
    </w:pPr>
    <w:rPr>
      <w:sz w:val="28"/>
      <w:szCs w:val="24"/>
    </w:rPr>
  </w:style>
  <w:style w:type="character" w:customStyle="1" w:styleId="diffins">
    <w:name w:val="diff_ins"/>
    <w:basedOn w:val="a5"/>
    <w:uiPriority w:val="99"/>
    <w:rsid w:val="006240BE"/>
    <w:rPr>
      <w:rFonts w:cs="Times New Roman"/>
    </w:rPr>
  </w:style>
  <w:style w:type="character" w:styleId="afff2">
    <w:name w:val="annotation reference"/>
    <w:basedOn w:val="a5"/>
    <w:uiPriority w:val="99"/>
    <w:semiHidden/>
    <w:rsid w:val="00281A19"/>
    <w:rPr>
      <w:rFonts w:cs="Times New Roman"/>
      <w:sz w:val="16"/>
    </w:rPr>
  </w:style>
  <w:style w:type="paragraph" w:styleId="afff3">
    <w:name w:val="annotation text"/>
    <w:basedOn w:val="a4"/>
    <w:link w:val="afff4"/>
    <w:uiPriority w:val="99"/>
    <w:semiHidden/>
    <w:rsid w:val="00281A19"/>
    <w:pPr>
      <w:widowControl/>
      <w:autoSpaceDE/>
      <w:autoSpaceDN/>
      <w:adjustRightInd/>
      <w:spacing w:line="288" w:lineRule="auto"/>
      <w:ind w:firstLine="567"/>
      <w:jc w:val="both"/>
    </w:pPr>
  </w:style>
  <w:style w:type="character" w:customStyle="1" w:styleId="afff4">
    <w:name w:val="Текст примечания Знак"/>
    <w:basedOn w:val="a5"/>
    <w:link w:val="afff3"/>
    <w:uiPriority w:val="99"/>
    <w:semiHidden/>
    <w:rsid w:val="009A2010"/>
    <w:rPr>
      <w:rFonts w:ascii="Times New Roman" w:eastAsia="Times New Roman" w:hAnsi="Times New Roman"/>
      <w:sz w:val="20"/>
      <w:szCs w:val="20"/>
    </w:rPr>
  </w:style>
  <w:style w:type="paragraph" w:customStyle="1" w:styleId="28">
    <w:name w:val="Подзаголовок_2"/>
    <w:basedOn w:val="a4"/>
    <w:uiPriority w:val="99"/>
    <w:rsid w:val="00196A2C"/>
    <w:pPr>
      <w:keepNext/>
      <w:widowControl/>
      <w:tabs>
        <w:tab w:val="num" w:pos="567"/>
        <w:tab w:val="num" w:pos="1701"/>
      </w:tabs>
      <w:suppressAutoHyphens/>
      <w:autoSpaceDE/>
      <w:autoSpaceDN/>
      <w:adjustRightInd/>
      <w:spacing w:before="360" w:after="120"/>
      <w:ind w:left="567" w:hanging="567"/>
      <w:jc w:val="both"/>
      <w:outlineLvl w:val="1"/>
    </w:pPr>
    <w:rPr>
      <w:b/>
      <w:sz w:val="32"/>
    </w:rPr>
  </w:style>
  <w:style w:type="paragraph" w:customStyle="1" w:styleId="Oaeno">
    <w:name w:val="Oaeno"/>
    <w:basedOn w:val="a4"/>
    <w:uiPriority w:val="99"/>
    <w:rsid w:val="006119F5"/>
    <w:pPr>
      <w:widowControl/>
      <w:autoSpaceDE/>
      <w:autoSpaceDN/>
      <w:adjustRightInd/>
    </w:pPr>
    <w:rPr>
      <w:rFonts w:ascii="Courier New" w:hAnsi="Courier New" w:cs="Courier New"/>
    </w:rPr>
  </w:style>
  <w:style w:type="character" w:customStyle="1" w:styleId="grame">
    <w:name w:val="grame"/>
    <w:basedOn w:val="a5"/>
    <w:uiPriority w:val="99"/>
    <w:rsid w:val="00A122D7"/>
    <w:rPr>
      <w:rFonts w:cs="Times New Roman"/>
    </w:rPr>
  </w:style>
  <w:style w:type="character" w:customStyle="1" w:styleId="ConsPlusNormal0">
    <w:name w:val="ConsPlusNormal Знак"/>
    <w:link w:val="ConsPlusNormal"/>
    <w:locked/>
    <w:rsid w:val="00A122D7"/>
    <w:rPr>
      <w:rFonts w:ascii="Arial" w:hAnsi="Arial"/>
      <w:lang w:val="ru-RU" w:eastAsia="ru-RU"/>
    </w:rPr>
  </w:style>
  <w:style w:type="character" w:customStyle="1" w:styleId="HeaderChar">
    <w:name w:val="Header Char"/>
    <w:uiPriority w:val="99"/>
    <w:locked/>
    <w:rsid w:val="005A1F3B"/>
    <w:rPr>
      <w:sz w:val="24"/>
    </w:rPr>
  </w:style>
  <w:style w:type="character" w:customStyle="1" w:styleId="Heading1Char">
    <w:name w:val="Heading 1 Char"/>
    <w:uiPriority w:val="99"/>
    <w:locked/>
    <w:rsid w:val="005A1F3B"/>
    <w:rPr>
      <w:rFonts w:ascii="Arial" w:hAnsi="Arial"/>
      <w:b/>
      <w:sz w:val="24"/>
      <w:lang w:val="ru-RU" w:eastAsia="ru-RU"/>
    </w:rPr>
  </w:style>
  <w:style w:type="character" w:customStyle="1" w:styleId="Heading5Char">
    <w:name w:val="Heading 5 Char"/>
    <w:uiPriority w:val="99"/>
    <w:locked/>
    <w:rsid w:val="005A1F3B"/>
    <w:rPr>
      <w:i/>
      <w:sz w:val="24"/>
      <w:u w:val="single"/>
      <w:lang w:val="ru-RU" w:eastAsia="ru-RU"/>
    </w:rPr>
  </w:style>
  <w:style w:type="paragraph" w:customStyle="1" w:styleId="16">
    <w:name w:val="Обычный1"/>
    <w:uiPriority w:val="99"/>
    <w:rsid w:val="00FF4EC5"/>
    <w:pPr>
      <w:spacing w:after="0" w:line="240" w:lineRule="auto"/>
    </w:pPr>
    <w:rPr>
      <w:rFonts w:ascii="Times New Roman" w:eastAsia="Times New Roman" w:hAnsi="Times New Roman"/>
      <w:sz w:val="20"/>
      <w:szCs w:val="20"/>
      <w:lang w:val="en-US"/>
    </w:rPr>
  </w:style>
  <w:style w:type="paragraph" w:customStyle="1" w:styleId="afff5">
    <w:name w:val="Стиль"/>
    <w:basedOn w:val="a4"/>
    <w:uiPriority w:val="99"/>
    <w:rsid w:val="008B6B22"/>
    <w:pPr>
      <w:autoSpaceDE/>
      <w:autoSpaceDN/>
      <w:spacing w:after="160" w:line="240" w:lineRule="exact"/>
      <w:jc w:val="right"/>
    </w:pPr>
    <w:rPr>
      <w:lang w:val="en-GB" w:eastAsia="en-US"/>
    </w:rPr>
  </w:style>
  <w:style w:type="paragraph" w:customStyle="1" w:styleId="afff6">
    <w:name w:val="Знак Знак Знак Знак"/>
    <w:basedOn w:val="a4"/>
    <w:uiPriority w:val="99"/>
    <w:rsid w:val="00F706F5"/>
    <w:pPr>
      <w:autoSpaceDE/>
      <w:autoSpaceDN/>
      <w:spacing w:after="160" w:line="240" w:lineRule="exact"/>
      <w:jc w:val="right"/>
    </w:pPr>
    <w:rPr>
      <w:rFonts w:ascii="Arial" w:hAnsi="Arial" w:cs="Arial"/>
      <w:lang w:val="en-GB" w:eastAsia="en-US"/>
    </w:rPr>
  </w:style>
  <w:style w:type="paragraph" w:styleId="afff7">
    <w:name w:val="annotation subject"/>
    <w:basedOn w:val="afff3"/>
    <w:next w:val="afff3"/>
    <w:link w:val="afff8"/>
    <w:uiPriority w:val="99"/>
    <w:semiHidden/>
    <w:rsid w:val="005745F9"/>
    <w:pPr>
      <w:widowControl w:val="0"/>
      <w:autoSpaceDE w:val="0"/>
      <w:autoSpaceDN w:val="0"/>
      <w:adjustRightInd w:val="0"/>
      <w:spacing w:line="240" w:lineRule="auto"/>
      <w:ind w:firstLine="0"/>
      <w:jc w:val="left"/>
    </w:pPr>
    <w:rPr>
      <w:b/>
      <w:bCs/>
    </w:rPr>
  </w:style>
  <w:style w:type="character" w:customStyle="1" w:styleId="afff8">
    <w:name w:val="Тема примечания Знак"/>
    <w:basedOn w:val="afff4"/>
    <w:link w:val="afff7"/>
    <w:uiPriority w:val="99"/>
    <w:semiHidden/>
    <w:rsid w:val="009A2010"/>
    <w:rPr>
      <w:rFonts w:ascii="Times New Roman" w:eastAsia="Times New Roman" w:hAnsi="Times New Roman"/>
      <w:b/>
      <w:bCs/>
      <w:sz w:val="20"/>
      <w:szCs w:val="20"/>
    </w:rPr>
  </w:style>
  <w:style w:type="paragraph" w:styleId="18">
    <w:name w:val="toc 1"/>
    <w:basedOn w:val="a4"/>
    <w:next w:val="a4"/>
    <w:autoRedefine/>
    <w:uiPriority w:val="39"/>
    <w:rsid w:val="006526CB"/>
    <w:pPr>
      <w:tabs>
        <w:tab w:val="right" w:leader="dot" w:pos="9064"/>
      </w:tabs>
      <w:ind w:left="284" w:hanging="284"/>
    </w:pPr>
    <w:rPr>
      <w:noProof/>
      <w:sz w:val="24"/>
      <w:szCs w:val="24"/>
    </w:rPr>
  </w:style>
  <w:style w:type="paragraph" w:styleId="44">
    <w:name w:val="toc 4"/>
    <w:basedOn w:val="a4"/>
    <w:next w:val="a4"/>
    <w:autoRedefine/>
    <w:uiPriority w:val="39"/>
    <w:rsid w:val="00CB19E9"/>
    <w:pPr>
      <w:widowControl/>
      <w:autoSpaceDE/>
      <w:autoSpaceDN/>
      <w:adjustRightInd/>
      <w:spacing w:after="100" w:line="276" w:lineRule="auto"/>
      <w:ind w:left="660"/>
    </w:pPr>
    <w:rPr>
      <w:rFonts w:ascii="Calibri" w:hAnsi="Calibri"/>
      <w:sz w:val="22"/>
      <w:szCs w:val="22"/>
    </w:rPr>
  </w:style>
  <w:style w:type="paragraph" w:styleId="52">
    <w:name w:val="toc 5"/>
    <w:basedOn w:val="a4"/>
    <w:next w:val="a4"/>
    <w:autoRedefine/>
    <w:uiPriority w:val="39"/>
    <w:rsid w:val="00CB19E9"/>
    <w:pPr>
      <w:widowControl/>
      <w:autoSpaceDE/>
      <w:autoSpaceDN/>
      <w:adjustRightInd/>
      <w:spacing w:after="100" w:line="276" w:lineRule="auto"/>
      <w:ind w:left="880"/>
    </w:pPr>
    <w:rPr>
      <w:rFonts w:ascii="Calibri" w:hAnsi="Calibri"/>
      <w:sz w:val="22"/>
      <w:szCs w:val="22"/>
    </w:rPr>
  </w:style>
  <w:style w:type="paragraph" w:styleId="61">
    <w:name w:val="toc 6"/>
    <w:basedOn w:val="a4"/>
    <w:next w:val="a4"/>
    <w:autoRedefine/>
    <w:uiPriority w:val="39"/>
    <w:rsid w:val="00CB19E9"/>
    <w:pPr>
      <w:widowControl/>
      <w:autoSpaceDE/>
      <w:autoSpaceDN/>
      <w:adjustRightInd/>
      <w:spacing w:after="100" w:line="276" w:lineRule="auto"/>
      <w:ind w:left="1100"/>
    </w:pPr>
    <w:rPr>
      <w:rFonts w:ascii="Calibri" w:hAnsi="Calibri"/>
      <w:sz w:val="22"/>
      <w:szCs w:val="22"/>
    </w:rPr>
  </w:style>
  <w:style w:type="paragraph" w:styleId="71">
    <w:name w:val="toc 7"/>
    <w:basedOn w:val="a4"/>
    <w:next w:val="a4"/>
    <w:autoRedefine/>
    <w:uiPriority w:val="39"/>
    <w:rsid w:val="00CB19E9"/>
    <w:pPr>
      <w:widowControl/>
      <w:autoSpaceDE/>
      <w:autoSpaceDN/>
      <w:adjustRightInd/>
      <w:spacing w:after="100" w:line="276" w:lineRule="auto"/>
      <w:ind w:left="1320"/>
    </w:pPr>
    <w:rPr>
      <w:rFonts w:ascii="Calibri" w:hAnsi="Calibri"/>
      <w:sz w:val="22"/>
      <w:szCs w:val="22"/>
    </w:rPr>
  </w:style>
  <w:style w:type="paragraph" w:styleId="81">
    <w:name w:val="toc 8"/>
    <w:basedOn w:val="a4"/>
    <w:next w:val="a4"/>
    <w:autoRedefine/>
    <w:uiPriority w:val="39"/>
    <w:rsid w:val="00CB19E9"/>
    <w:pPr>
      <w:widowControl/>
      <w:autoSpaceDE/>
      <w:autoSpaceDN/>
      <w:adjustRightInd/>
      <w:spacing w:after="100" w:line="276" w:lineRule="auto"/>
      <w:ind w:left="1540"/>
    </w:pPr>
    <w:rPr>
      <w:rFonts w:ascii="Calibri" w:hAnsi="Calibri"/>
      <w:sz w:val="22"/>
      <w:szCs w:val="22"/>
    </w:rPr>
  </w:style>
  <w:style w:type="paragraph" w:styleId="91">
    <w:name w:val="toc 9"/>
    <w:basedOn w:val="a4"/>
    <w:next w:val="a4"/>
    <w:autoRedefine/>
    <w:uiPriority w:val="39"/>
    <w:rsid w:val="00CB19E9"/>
    <w:pPr>
      <w:widowControl/>
      <w:autoSpaceDE/>
      <w:autoSpaceDN/>
      <w:adjustRightInd/>
      <w:spacing w:after="100" w:line="276" w:lineRule="auto"/>
      <w:ind w:left="1760"/>
    </w:pPr>
    <w:rPr>
      <w:rFonts w:ascii="Calibri" w:hAnsi="Calibri"/>
      <w:sz w:val="22"/>
      <w:szCs w:val="22"/>
    </w:rPr>
  </w:style>
  <w:style w:type="table" w:styleId="afff9">
    <w:name w:val="Table Grid"/>
    <w:basedOn w:val="a6"/>
    <w:uiPriority w:val="59"/>
    <w:rsid w:val="0089279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Знак"/>
    <w:basedOn w:val="a4"/>
    <w:uiPriority w:val="99"/>
    <w:rsid w:val="00754D59"/>
    <w:pPr>
      <w:autoSpaceDE/>
      <w:autoSpaceDN/>
      <w:spacing w:after="160" w:line="240" w:lineRule="exact"/>
      <w:jc w:val="right"/>
    </w:pPr>
    <w:rPr>
      <w:lang w:val="en-GB" w:eastAsia="en-US"/>
    </w:rPr>
  </w:style>
  <w:style w:type="paragraph" w:customStyle="1" w:styleId="29">
    <w:name w:val="Пункт_2"/>
    <w:basedOn w:val="a4"/>
    <w:uiPriority w:val="99"/>
    <w:rsid w:val="000175C7"/>
    <w:pPr>
      <w:widowControl/>
      <w:tabs>
        <w:tab w:val="num" w:pos="1134"/>
      </w:tabs>
      <w:autoSpaceDE/>
      <w:autoSpaceDN/>
      <w:adjustRightInd/>
      <w:spacing w:line="360" w:lineRule="auto"/>
      <w:ind w:left="1134" w:hanging="1133"/>
      <w:jc w:val="both"/>
    </w:pPr>
    <w:rPr>
      <w:sz w:val="28"/>
    </w:rPr>
  </w:style>
  <w:style w:type="character" w:customStyle="1" w:styleId="aff2">
    <w:name w:val="Основной текст с отступом Знак"/>
    <w:link w:val="aff1"/>
    <w:uiPriority w:val="99"/>
    <w:locked/>
    <w:rsid w:val="00200D3C"/>
    <w:rPr>
      <w:rFonts w:ascii="Times New Roman" w:hAnsi="Times New Roman"/>
      <w:sz w:val="24"/>
    </w:rPr>
  </w:style>
  <w:style w:type="paragraph" w:customStyle="1" w:styleId="19">
    <w:name w:val="Пункт_1"/>
    <w:basedOn w:val="a4"/>
    <w:uiPriority w:val="99"/>
    <w:rsid w:val="000175C7"/>
    <w:pPr>
      <w:keepNext/>
      <w:widowControl/>
      <w:tabs>
        <w:tab w:val="num" w:pos="568"/>
      </w:tabs>
      <w:autoSpaceDE/>
      <w:autoSpaceDN/>
      <w:adjustRightInd/>
      <w:spacing w:before="480" w:after="240"/>
      <w:ind w:left="567" w:hanging="567"/>
      <w:jc w:val="center"/>
      <w:outlineLvl w:val="0"/>
    </w:pPr>
    <w:rPr>
      <w:rFonts w:ascii="Arial" w:hAnsi="Arial"/>
      <w:b/>
      <w:sz w:val="32"/>
      <w:szCs w:val="28"/>
    </w:rPr>
  </w:style>
  <w:style w:type="paragraph" w:customStyle="1" w:styleId="2a">
    <w:name w:val="Абзац списка2"/>
    <w:basedOn w:val="a4"/>
    <w:uiPriority w:val="99"/>
    <w:rsid w:val="001103D9"/>
    <w:pPr>
      <w:widowControl/>
      <w:autoSpaceDE/>
      <w:autoSpaceDN/>
      <w:adjustRightInd/>
      <w:ind w:left="720"/>
    </w:pPr>
    <w:rPr>
      <w:rFonts w:eastAsia="Calibri"/>
      <w:sz w:val="24"/>
      <w:szCs w:val="24"/>
    </w:rPr>
  </w:style>
  <w:style w:type="paragraph" w:styleId="afffb">
    <w:name w:val="Revision"/>
    <w:hidden/>
    <w:uiPriority w:val="99"/>
    <w:semiHidden/>
    <w:rsid w:val="004C302C"/>
    <w:pPr>
      <w:spacing w:after="0" w:line="240" w:lineRule="auto"/>
    </w:pPr>
    <w:rPr>
      <w:rFonts w:ascii="Times New Roman" w:eastAsia="Times New Roman" w:hAnsi="Times New Roman"/>
      <w:sz w:val="20"/>
      <w:szCs w:val="20"/>
    </w:rPr>
  </w:style>
  <w:style w:type="numbering" w:customStyle="1" w:styleId="a">
    <w:name w:val="Д_Стиль"/>
    <w:rsid w:val="009A2010"/>
    <w:pPr>
      <w:numPr>
        <w:numId w:val="2"/>
      </w:numPr>
    </w:pPr>
  </w:style>
  <w:style w:type="paragraph" w:styleId="afffc">
    <w:name w:val="endnote text"/>
    <w:basedOn w:val="a4"/>
    <w:link w:val="afffd"/>
    <w:uiPriority w:val="99"/>
    <w:semiHidden/>
    <w:unhideWhenUsed/>
    <w:rsid w:val="00D3130E"/>
  </w:style>
  <w:style w:type="character" w:customStyle="1" w:styleId="afffd">
    <w:name w:val="Текст концевой сноски Знак"/>
    <w:basedOn w:val="a5"/>
    <w:link w:val="afffc"/>
    <w:uiPriority w:val="99"/>
    <w:semiHidden/>
    <w:rsid w:val="00D3130E"/>
    <w:rPr>
      <w:rFonts w:ascii="Times New Roman" w:eastAsia="Times New Roman" w:hAnsi="Times New Roman"/>
      <w:sz w:val="20"/>
      <w:szCs w:val="20"/>
    </w:rPr>
  </w:style>
  <w:style w:type="character" w:styleId="afffe">
    <w:name w:val="endnote reference"/>
    <w:basedOn w:val="a5"/>
    <w:uiPriority w:val="99"/>
    <w:semiHidden/>
    <w:unhideWhenUsed/>
    <w:rsid w:val="00D3130E"/>
    <w:rPr>
      <w:vertAlign w:val="superscript"/>
    </w:rPr>
  </w:style>
  <w:style w:type="paragraph" w:customStyle="1" w:styleId="Center">
    <w:name w:val="Center"/>
    <w:aliases w:val="ct"/>
    <w:basedOn w:val="a4"/>
    <w:rsid w:val="00751440"/>
    <w:pPr>
      <w:widowControl/>
      <w:autoSpaceDE/>
      <w:autoSpaceDN/>
      <w:adjustRightInd/>
      <w:spacing w:before="480" w:after="480"/>
      <w:jc w:val="center"/>
    </w:pPr>
    <w:rPr>
      <w:sz w:val="24"/>
    </w:rPr>
  </w:style>
  <w:style w:type="paragraph" w:customStyle="1" w:styleId="ConsPlusNonformat">
    <w:name w:val="ConsPlusNonformat"/>
    <w:uiPriority w:val="99"/>
    <w:rsid w:val="00751440"/>
    <w:pPr>
      <w:widowControl w:val="0"/>
      <w:autoSpaceDE w:val="0"/>
      <w:autoSpaceDN w:val="0"/>
      <w:adjustRightInd w:val="0"/>
      <w:spacing w:after="0" w:line="240" w:lineRule="auto"/>
    </w:pPr>
    <w:rPr>
      <w:rFonts w:ascii="Courier New" w:eastAsiaTheme="minorEastAsia" w:hAnsi="Courier New" w:cs="Courier New"/>
      <w:sz w:val="20"/>
      <w:szCs w:val="20"/>
    </w:rPr>
  </w:style>
  <w:style w:type="numbering" w:customStyle="1" w:styleId="40">
    <w:name w:val="Стиль4"/>
    <w:uiPriority w:val="99"/>
    <w:rsid w:val="00B9365E"/>
    <w:pPr>
      <w:numPr>
        <w:numId w:val="15"/>
      </w:numPr>
    </w:pPr>
  </w:style>
  <w:style w:type="paragraph" w:styleId="affff">
    <w:name w:val="caption"/>
    <w:basedOn w:val="a4"/>
    <w:next w:val="a4"/>
    <w:unhideWhenUsed/>
    <w:qFormat/>
    <w:locked/>
    <w:rsid w:val="00AE11EA"/>
    <w:pPr>
      <w:spacing w:after="200"/>
    </w:pPr>
    <w:rPr>
      <w:i/>
      <w:iCs/>
      <w:color w:val="1F497D" w:themeColor="text2"/>
      <w:sz w:val="18"/>
      <w:szCs w:val="18"/>
    </w:rPr>
  </w:style>
  <w:style w:type="character" w:customStyle="1" w:styleId="aff0">
    <w:name w:val="Абзац списка Знак"/>
    <w:aliases w:val="Bullet List Знак,FooterText Знак,numbered Знак"/>
    <w:basedOn w:val="a5"/>
    <w:link w:val="aff"/>
    <w:uiPriority w:val="34"/>
    <w:locked/>
    <w:rsid w:val="00143783"/>
    <w:rPr>
      <w:rFonts w:ascii="Times New Roman" w:eastAsia="Times New Roman" w:hAnsi="Times New Roman"/>
      <w:sz w:val="24"/>
      <w:szCs w:val="24"/>
    </w:rPr>
  </w:style>
  <w:style w:type="paragraph" w:customStyle="1" w:styleId="s1">
    <w:name w:val="s_1"/>
    <w:basedOn w:val="a4"/>
    <w:rsid w:val="00EC024E"/>
    <w:pPr>
      <w:widowControl/>
      <w:autoSpaceDE/>
      <w:autoSpaceDN/>
      <w:adjustRightInd/>
      <w:spacing w:before="100" w:beforeAutospacing="1" w:after="100" w:afterAutospacing="1"/>
    </w:pPr>
    <w:rPr>
      <w:sz w:val="24"/>
      <w:szCs w:val="24"/>
    </w:rPr>
  </w:style>
  <w:style w:type="paragraph" w:styleId="affff0">
    <w:name w:val="No Spacing"/>
    <w:uiPriority w:val="1"/>
    <w:qFormat/>
    <w:rsid w:val="002C59B8"/>
    <w:pPr>
      <w:widowControl w:val="0"/>
      <w:autoSpaceDE w:val="0"/>
      <w:autoSpaceDN w:val="0"/>
      <w:adjustRightInd w:val="0"/>
      <w:spacing w:after="0" w:line="240" w:lineRule="auto"/>
    </w:pPr>
    <w:rPr>
      <w:rFonts w:ascii="Times New Roman" w:eastAsia="Times New Roman" w:hAnsi="Times New Roman"/>
      <w:sz w:val="20"/>
      <w:szCs w:val="20"/>
    </w:rPr>
  </w:style>
  <w:style w:type="paragraph" w:customStyle="1" w:styleId="Times12">
    <w:name w:val="Times 12"/>
    <w:basedOn w:val="a4"/>
    <w:qFormat/>
    <w:rsid w:val="00F93054"/>
    <w:pPr>
      <w:widowControl/>
      <w:overflowPunct w:val="0"/>
      <w:ind w:firstLine="567"/>
      <w:jc w:val="both"/>
    </w:pPr>
    <w:rPr>
      <w:bCs/>
      <w:sz w:val="24"/>
      <w:szCs w:val="22"/>
    </w:rPr>
  </w:style>
  <w:style w:type="character" w:customStyle="1" w:styleId="WW8Num15z1">
    <w:name w:val="WW8Num15z1"/>
    <w:rsid w:val="00613C6F"/>
  </w:style>
  <w:style w:type="paragraph" w:customStyle="1" w:styleId="2b">
    <w:name w:val="2"/>
    <w:basedOn w:val="2"/>
    <w:next w:val="2"/>
    <w:link w:val="2c"/>
    <w:qFormat/>
    <w:rsid w:val="00635153"/>
    <w:pPr>
      <w:keepLines/>
      <w:widowControl w:val="0"/>
      <w:numPr>
        <w:ilvl w:val="0"/>
        <w:numId w:val="0"/>
      </w:numPr>
      <w:autoSpaceDE w:val="0"/>
      <w:autoSpaceDN w:val="0"/>
      <w:spacing w:before="0" w:after="0"/>
      <w:ind w:firstLine="709"/>
      <w:jc w:val="both"/>
    </w:pPr>
    <w:rPr>
      <w:rFonts w:ascii="Times New Roman" w:eastAsia="Times New Roman" w:hAnsi="Times New Roman" w:cstheme="majorBidi"/>
      <w:bCs w:val="0"/>
      <w:i w:val="0"/>
      <w:iCs w:val="0"/>
      <w:color w:val="000000"/>
      <w:sz w:val="24"/>
      <w:szCs w:val="26"/>
    </w:rPr>
  </w:style>
  <w:style w:type="character" w:customStyle="1" w:styleId="2c">
    <w:name w:val="2 Знак"/>
    <w:basedOn w:val="21"/>
    <w:link w:val="2b"/>
    <w:rsid w:val="00635153"/>
    <w:rPr>
      <w:rFonts w:ascii="Times New Roman" w:eastAsia="Times New Roman" w:hAnsi="Times New Roman" w:cstheme="majorBidi"/>
      <w:b/>
      <w:color w:val="000000"/>
      <w:sz w:val="24"/>
      <w:szCs w:val="26"/>
    </w:rPr>
  </w:style>
  <w:style w:type="character" w:styleId="affff1">
    <w:name w:val="FollowedHyperlink"/>
    <w:basedOn w:val="a5"/>
    <w:uiPriority w:val="99"/>
    <w:semiHidden/>
    <w:unhideWhenUsed/>
    <w:rsid w:val="00891D2C"/>
    <w:rPr>
      <w:color w:val="800080" w:themeColor="followedHyperlink"/>
      <w:u w:val="single"/>
    </w:rPr>
  </w:style>
  <w:style w:type="character" w:styleId="affff2">
    <w:name w:val="Book Title"/>
    <w:basedOn w:val="a5"/>
    <w:uiPriority w:val="33"/>
    <w:qFormat/>
    <w:rsid w:val="00AD1D3E"/>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Balloon Text" w:locked="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3CE"/>
    <w:pPr>
      <w:widowControl w:val="0"/>
      <w:autoSpaceDE w:val="0"/>
      <w:autoSpaceDN w:val="0"/>
      <w:adjustRightInd w:val="0"/>
      <w:spacing w:after="0" w:line="240" w:lineRule="auto"/>
    </w:pPr>
    <w:rPr>
      <w:rFonts w:ascii="Times New Roman" w:eastAsia="Times New Roman" w:hAnsi="Times New Roman"/>
      <w:sz w:val="20"/>
      <w:szCs w:val="20"/>
    </w:rPr>
  </w:style>
  <w:style w:type="paragraph" w:styleId="Heading1">
    <w:name w:val="heading 1"/>
    <w:basedOn w:val="Normal"/>
    <w:next w:val="Normal"/>
    <w:link w:val="Heading1Char1"/>
    <w:uiPriority w:val="99"/>
    <w:qFormat/>
    <w:rsid w:val="006A43CE"/>
    <w:pPr>
      <w:numPr>
        <w:numId w:val="11"/>
      </w:numPr>
      <w:spacing w:before="108" w:after="108"/>
      <w:jc w:val="center"/>
      <w:outlineLvl w:val="0"/>
    </w:pPr>
    <w:rPr>
      <w:rFonts w:ascii="Arial" w:hAnsi="Arial"/>
      <w:b/>
      <w:bCs/>
      <w:color w:val="000080"/>
    </w:rPr>
  </w:style>
  <w:style w:type="paragraph" w:styleId="Heading2">
    <w:name w:val="heading 2"/>
    <w:basedOn w:val="Normal"/>
    <w:next w:val="Normal"/>
    <w:link w:val="Heading2Char"/>
    <w:uiPriority w:val="99"/>
    <w:qFormat/>
    <w:rsid w:val="004932B3"/>
    <w:pPr>
      <w:keepNext/>
      <w:widowControl/>
      <w:numPr>
        <w:ilvl w:val="1"/>
        <w:numId w:val="11"/>
      </w:numPr>
      <w:autoSpaceDE/>
      <w:autoSpaceDN/>
      <w:adjustRightInd/>
      <w:spacing w:before="240" w:after="60"/>
      <w:ind w:left="0" w:firstLine="709"/>
      <w:outlineLvl w:val="1"/>
    </w:pPr>
    <w:rPr>
      <w:rFonts w:ascii="Cambria" w:eastAsia="Calibri" w:hAnsi="Cambria"/>
      <w:b/>
      <w:bCs/>
      <w:i/>
      <w:iCs/>
      <w:sz w:val="28"/>
      <w:szCs w:val="28"/>
    </w:rPr>
  </w:style>
  <w:style w:type="paragraph" w:styleId="Heading3">
    <w:name w:val="heading 3"/>
    <w:aliases w:val="H3"/>
    <w:basedOn w:val="Normal"/>
    <w:link w:val="Heading3Char"/>
    <w:uiPriority w:val="99"/>
    <w:qFormat/>
    <w:rsid w:val="004932B3"/>
    <w:pPr>
      <w:widowControl/>
      <w:numPr>
        <w:ilvl w:val="2"/>
        <w:numId w:val="11"/>
      </w:numPr>
      <w:autoSpaceDE/>
      <w:autoSpaceDN/>
      <w:adjustRightInd/>
      <w:spacing w:before="100" w:beforeAutospacing="1" w:after="100" w:afterAutospacing="1"/>
      <w:outlineLvl w:val="2"/>
    </w:pPr>
    <w:rPr>
      <w:rFonts w:ascii="Calibri" w:eastAsia="Calibri" w:hAnsi="Calibri"/>
      <w:b/>
      <w:bCs/>
      <w:sz w:val="27"/>
      <w:szCs w:val="27"/>
    </w:rPr>
  </w:style>
  <w:style w:type="paragraph" w:styleId="Heading4">
    <w:name w:val="heading 4"/>
    <w:basedOn w:val="Normal"/>
    <w:next w:val="Normal"/>
    <w:link w:val="Heading4Char"/>
    <w:uiPriority w:val="99"/>
    <w:qFormat/>
    <w:rsid w:val="006A43CE"/>
    <w:pPr>
      <w:keepNext/>
      <w:numPr>
        <w:ilvl w:val="3"/>
        <w:numId w:val="11"/>
      </w:numPr>
      <w:spacing w:before="240" w:after="60"/>
      <w:ind w:left="1440"/>
      <w:outlineLvl w:val="3"/>
    </w:pPr>
    <w:rPr>
      <w:rFonts w:ascii="Calibri" w:hAnsi="Calibri"/>
      <w:b/>
      <w:bCs/>
      <w:sz w:val="28"/>
      <w:szCs w:val="28"/>
    </w:rPr>
  </w:style>
  <w:style w:type="paragraph" w:styleId="Heading5">
    <w:name w:val="heading 5"/>
    <w:basedOn w:val="Normal"/>
    <w:next w:val="Normal"/>
    <w:link w:val="Heading5Char1"/>
    <w:uiPriority w:val="99"/>
    <w:qFormat/>
    <w:rsid w:val="006A43CE"/>
    <w:pPr>
      <w:numPr>
        <w:ilvl w:val="4"/>
        <w:numId w:val="11"/>
      </w:numPr>
      <w:spacing w:before="240" w:after="60"/>
      <w:ind w:left="1800"/>
      <w:outlineLvl w:val="4"/>
    </w:pPr>
    <w:rPr>
      <w:rFonts w:ascii="Calibri" w:hAnsi="Calibri"/>
      <w:b/>
      <w:bCs/>
      <w:i/>
      <w:iCs/>
      <w:sz w:val="26"/>
      <w:szCs w:val="26"/>
    </w:rPr>
  </w:style>
  <w:style w:type="paragraph" w:styleId="Heading6">
    <w:name w:val="heading 6"/>
    <w:basedOn w:val="Normal"/>
    <w:next w:val="Normal"/>
    <w:link w:val="Heading6Char"/>
    <w:uiPriority w:val="99"/>
    <w:qFormat/>
    <w:rsid w:val="004932B3"/>
    <w:pPr>
      <w:widowControl/>
      <w:numPr>
        <w:ilvl w:val="5"/>
        <w:numId w:val="11"/>
      </w:numPr>
      <w:autoSpaceDE/>
      <w:autoSpaceDN/>
      <w:adjustRightInd/>
      <w:spacing w:before="240" w:after="60"/>
      <w:ind w:left="2160" w:hanging="3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4932B3"/>
    <w:pPr>
      <w:widowControl/>
      <w:numPr>
        <w:ilvl w:val="6"/>
        <w:numId w:val="11"/>
      </w:numPr>
      <w:autoSpaceDE/>
      <w:autoSpaceDN/>
      <w:adjustRightInd/>
      <w:spacing w:before="240" w:after="60"/>
      <w:ind w:left="2520"/>
      <w:outlineLvl w:val="6"/>
    </w:pPr>
    <w:rPr>
      <w:rFonts w:ascii="Calibri" w:eastAsia="Calibri" w:hAnsi="Calibri"/>
      <w:sz w:val="24"/>
      <w:szCs w:val="24"/>
    </w:rPr>
  </w:style>
  <w:style w:type="paragraph" w:styleId="Heading8">
    <w:name w:val="heading 8"/>
    <w:basedOn w:val="Normal"/>
    <w:next w:val="Normal"/>
    <w:link w:val="Heading8Char"/>
    <w:uiPriority w:val="99"/>
    <w:qFormat/>
    <w:rsid w:val="006A43CE"/>
    <w:pPr>
      <w:numPr>
        <w:ilvl w:val="7"/>
        <w:numId w:val="11"/>
      </w:numPr>
      <w:spacing w:before="240" w:after="60"/>
      <w:ind w:left="2880"/>
      <w:outlineLvl w:val="7"/>
    </w:pPr>
    <w:rPr>
      <w:rFonts w:ascii="Calibri" w:hAnsi="Calibri"/>
      <w:i/>
      <w:iCs/>
      <w:sz w:val="24"/>
      <w:szCs w:val="24"/>
    </w:rPr>
  </w:style>
  <w:style w:type="paragraph" w:styleId="Heading9">
    <w:name w:val="heading 9"/>
    <w:basedOn w:val="Normal"/>
    <w:next w:val="Normal"/>
    <w:link w:val="Heading9Char"/>
    <w:uiPriority w:val="99"/>
    <w:qFormat/>
    <w:rsid w:val="004932B3"/>
    <w:pPr>
      <w:widowControl/>
      <w:numPr>
        <w:ilvl w:val="8"/>
        <w:numId w:val="11"/>
      </w:numPr>
      <w:autoSpaceDE/>
      <w:autoSpaceDN/>
      <w:adjustRightInd/>
      <w:spacing w:before="240" w:after="60"/>
      <w:ind w:left="3240" w:hanging="3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6A43CE"/>
    <w:rPr>
      <w:rFonts w:eastAsia="Times New Roman"/>
      <w:b/>
      <w:bCs/>
      <w:sz w:val="28"/>
      <w:szCs w:val="28"/>
    </w:rPr>
  </w:style>
  <w:style w:type="paragraph" w:styleId="BodyText3">
    <w:name w:val="Body Text 3"/>
    <w:basedOn w:val="Normal"/>
    <w:link w:val="BodyText3Char"/>
    <w:uiPriority w:val="99"/>
    <w:rsid w:val="004932B3"/>
    <w:pPr>
      <w:widowControl/>
      <w:autoSpaceDE/>
      <w:autoSpaceDN/>
      <w:adjustRightInd/>
      <w:spacing w:after="120"/>
    </w:pPr>
    <w:rPr>
      <w:sz w:val="16"/>
      <w:szCs w:val="16"/>
    </w:rPr>
  </w:style>
  <w:style w:type="character" w:customStyle="1" w:styleId="14">
    <w:name w:val="Знак Знак14"/>
    <w:uiPriority w:val="99"/>
    <w:rsid w:val="004932B3"/>
    <w:rPr>
      <w:b/>
      <w:sz w:val="28"/>
    </w:rPr>
  </w:style>
  <w:style w:type="character" w:customStyle="1" w:styleId="Heading5Char1">
    <w:name w:val="Heading 5 Char1"/>
    <w:link w:val="Heading5"/>
    <w:uiPriority w:val="99"/>
    <w:locked/>
    <w:rsid w:val="006A43CE"/>
    <w:rPr>
      <w:rFonts w:eastAsia="Times New Roman"/>
      <w:b/>
      <w:bCs/>
      <w:i/>
      <w:iCs/>
      <w:sz w:val="26"/>
      <w:szCs w:val="26"/>
    </w:rPr>
  </w:style>
  <w:style w:type="character" w:customStyle="1" w:styleId="Heading8Char">
    <w:name w:val="Heading 8 Char"/>
    <w:link w:val="Heading8"/>
    <w:uiPriority w:val="99"/>
    <w:locked/>
    <w:rsid w:val="006A43CE"/>
    <w:rPr>
      <w:rFonts w:eastAsia="Times New Roman"/>
      <w:i/>
      <w:iCs/>
      <w:sz w:val="24"/>
      <w:szCs w:val="24"/>
    </w:rPr>
  </w:style>
  <w:style w:type="character" w:customStyle="1" w:styleId="Heading7Char">
    <w:name w:val="Heading 7 Char"/>
    <w:link w:val="Heading7"/>
    <w:uiPriority w:val="99"/>
    <w:locked/>
    <w:rsid w:val="004932B3"/>
    <w:rPr>
      <w:sz w:val="24"/>
      <w:szCs w:val="24"/>
    </w:rPr>
  </w:style>
  <w:style w:type="character" w:customStyle="1" w:styleId="10">
    <w:name w:val="Знак Знак10"/>
    <w:uiPriority w:val="99"/>
    <w:rsid w:val="004932B3"/>
    <w:rPr>
      <w:i/>
      <w:sz w:val="24"/>
    </w:rPr>
  </w:style>
  <w:style w:type="paragraph" w:styleId="Header">
    <w:name w:val="header"/>
    <w:basedOn w:val="Normal"/>
    <w:link w:val="HeaderChar1"/>
    <w:uiPriority w:val="99"/>
    <w:rsid w:val="006A43CE"/>
    <w:pPr>
      <w:tabs>
        <w:tab w:val="center" w:pos="4677"/>
        <w:tab w:val="right" w:pos="9355"/>
      </w:tabs>
    </w:pPr>
  </w:style>
  <w:style w:type="character" w:styleId="Hyperlink">
    <w:name w:val="Hyperlink"/>
    <w:basedOn w:val="DefaultParagraphFont"/>
    <w:uiPriority w:val="99"/>
    <w:rsid w:val="004932B3"/>
    <w:rPr>
      <w:rFonts w:cs="Times New Roman"/>
      <w:color w:val="0000FF"/>
      <w:u w:val="single"/>
    </w:rPr>
  </w:style>
  <w:style w:type="character" w:customStyle="1" w:styleId="Heading1Char1">
    <w:name w:val="Heading 1 Char1"/>
    <w:link w:val="Heading1"/>
    <w:uiPriority w:val="99"/>
    <w:locked/>
    <w:rsid w:val="006A43CE"/>
    <w:rPr>
      <w:rFonts w:ascii="Arial" w:eastAsia="Times New Roman" w:hAnsi="Arial"/>
      <w:b/>
      <w:bCs/>
      <w:color w:val="000080"/>
      <w:sz w:val="20"/>
      <w:szCs w:val="20"/>
    </w:rPr>
  </w:style>
  <w:style w:type="paragraph" w:styleId="Footer">
    <w:name w:val="footer"/>
    <w:basedOn w:val="Normal"/>
    <w:link w:val="FooterChar"/>
    <w:uiPriority w:val="99"/>
    <w:rsid w:val="006A43CE"/>
    <w:pPr>
      <w:tabs>
        <w:tab w:val="center" w:pos="4677"/>
        <w:tab w:val="right" w:pos="9355"/>
      </w:tabs>
    </w:pPr>
  </w:style>
  <w:style w:type="character" w:customStyle="1" w:styleId="HeaderChar1">
    <w:name w:val="Header Char1"/>
    <w:link w:val="Header"/>
    <w:uiPriority w:val="99"/>
    <w:locked/>
    <w:rsid w:val="006A43CE"/>
    <w:rPr>
      <w:rFonts w:ascii="Times New Roman" w:hAnsi="Times New Roman"/>
      <w:sz w:val="20"/>
      <w:lang w:eastAsia="ru-RU"/>
    </w:rPr>
  </w:style>
  <w:style w:type="paragraph" w:customStyle="1" w:styleId="a4">
    <w:name w:val="Заголовок статьи"/>
    <w:basedOn w:val="Normal"/>
    <w:next w:val="Normal"/>
    <w:uiPriority w:val="99"/>
    <w:rsid w:val="006A43CE"/>
    <w:pPr>
      <w:ind w:left="1612" w:hanging="892"/>
      <w:jc w:val="both"/>
    </w:pPr>
    <w:rPr>
      <w:rFonts w:ascii="Arial" w:hAnsi="Arial" w:cs="Arial"/>
    </w:rPr>
  </w:style>
  <w:style w:type="character" w:customStyle="1" w:styleId="FooterChar">
    <w:name w:val="Footer Char"/>
    <w:link w:val="Footer"/>
    <w:uiPriority w:val="99"/>
    <w:locked/>
    <w:rsid w:val="006A43CE"/>
    <w:rPr>
      <w:rFonts w:ascii="Times New Roman" w:hAnsi="Times New Roman"/>
      <w:sz w:val="20"/>
      <w:lang w:eastAsia="ru-RU"/>
    </w:rPr>
  </w:style>
  <w:style w:type="paragraph" w:customStyle="1" w:styleId="a5">
    <w:name w:val="Комментарий"/>
    <w:basedOn w:val="Normal"/>
    <w:next w:val="Normal"/>
    <w:uiPriority w:val="99"/>
    <w:rsid w:val="006A43CE"/>
    <w:pPr>
      <w:ind w:left="170"/>
      <w:jc w:val="both"/>
    </w:pPr>
    <w:rPr>
      <w:rFonts w:ascii="Arial" w:hAnsi="Arial" w:cs="Arial"/>
      <w:i/>
      <w:iCs/>
      <w:color w:val="800080"/>
    </w:rPr>
  </w:style>
  <w:style w:type="paragraph" w:customStyle="1" w:styleId="a6">
    <w:name w:val="Таблицы (моноширинный)"/>
    <w:basedOn w:val="Normal"/>
    <w:next w:val="Normal"/>
    <w:uiPriority w:val="99"/>
    <w:rsid w:val="006A43CE"/>
    <w:pPr>
      <w:jc w:val="both"/>
    </w:pPr>
    <w:rPr>
      <w:rFonts w:ascii="Courier New" w:hAnsi="Courier New" w:cs="Courier New"/>
    </w:rPr>
  </w:style>
  <w:style w:type="paragraph" w:styleId="BodyText">
    <w:name w:val="Body Text"/>
    <w:basedOn w:val="Normal"/>
    <w:link w:val="BodyTextChar"/>
    <w:uiPriority w:val="99"/>
    <w:rsid w:val="006A43CE"/>
    <w:pPr>
      <w:widowControl/>
      <w:autoSpaceDE/>
      <w:autoSpaceDN/>
      <w:adjustRightInd/>
      <w:spacing w:before="60" w:after="60" w:line="360" w:lineRule="auto"/>
      <w:ind w:firstLine="720"/>
      <w:jc w:val="both"/>
    </w:pPr>
    <w:rPr>
      <w:rFonts w:ascii="Arial" w:hAnsi="Arial"/>
      <w:spacing w:val="-5"/>
    </w:rPr>
  </w:style>
  <w:style w:type="paragraph" w:styleId="TOC2">
    <w:name w:val="toc 2"/>
    <w:basedOn w:val="Normal"/>
    <w:uiPriority w:val="39"/>
    <w:rsid w:val="006A43CE"/>
    <w:pPr>
      <w:widowControl/>
      <w:autoSpaceDE/>
      <w:autoSpaceDN/>
      <w:adjustRightInd/>
      <w:spacing w:line="360" w:lineRule="auto"/>
      <w:ind w:left="200" w:firstLine="720"/>
    </w:pPr>
    <w:rPr>
      <w:smallCaps/>
      <w:spacing w:val="-5"/>
    </w:rPr>
  </w:style>
  <w:style w:type="character" w:customStyle="1" w:styleId="BodyTextChar">
    <w:name w:val="Body Text Char"/>
    <w:link w:val="BodyText"/>
    <w:uiPriority w:val="99"/>
    <w:locked/>
    <w:rsid w:val="006A43CE"/>
    <w:rPr>
      <w:rFonts w:ascii="Arial" w:hAnsi="Arial"/>
      <w:spacing w:val="-5"/>
      <w:sz w:val="20"/>
      <w:lang w:eastAsia="ru-RU"/>
    </w:rPr>
  </w:style>
  <w:style w:type="paragraph" w:styleId="TOC3">
    <w:name w:val="toc 3"/>
    <w:basedOn w:val="Normal"/>
    <w:uiPriority w:val="39"/>
    <w:rsid w:val="006A43CE"/>
    <w:pPr>
      <w:widowControl/>
      <w:autoSpaceDE/>
      <w:autoSpaceDN/>
      <w:adjustRightInd/>
      <w:spacing w:line="360" w:lineRule="auto"/>
      <w:ind w:left="400" w:firstLine="720"/>
    </w:pPr>
    <w:rPr>
      <w:i/>
      <w:iCs/>
      <w:spacing w:val="-5"/>
    </w:rPr>
  </w:style>
  <w:style w:type="character" w:styleId="PageNumber">
    <w:name w:val="page number"/>
    <w:basedOn w:val="DefaultParagraphFont"/>
    <w:uiPriority w:val="99"/>
    <w:rsid w:val="006A43CE"/>
    <w:rPr>
      <w:rFonts w:ascii="Arial" w:hAnsi="Arial" w:cs="Times New Roman"/>
      <w:b/>
      <w:spacing w:val="-10"/>
      <w:sz w:val="22"/>
    </w:rPr>
  </w:style>
  <w:style w:type="paragraph" w:customStyle="1" w:styleId="a7">
    <w:name w:val="Шрифт абзаца"/>
    <w:basedOn w:val="Normal"/>
    <w:next w:val="Normal"/>
    <w:uiPriority w:val="99"/>
    <w:rsid w:val="006A43CE"/>
    <w:pPr>
      <w:widowControl/>
      <w:autoSpaceDE/>
      <w:autoSpaceDN/>
      <w:adjustRightInd/>
      <w:ind w:firstLine="720"/>
      <w:jc w:val="both"/>
    </w:pPr>
    <w:rPr>
      <w:rFonts w:ascii="Arial" w:hAnsi="Arial"/>
    </w:rPr>
  </w:style>
  <w:style w:type="paragraph" w:styleId="BalloonText">
    <w:name w:val="Balloon Text"/>
    <w:basedOn w:val="Normal"/>
    <w:link w:val="BalloonTextChar"/>
    <w:uiPriority w:val="99"/>
    <w:semiHidden/>
    <w:rsid w:val="006A43CE"/>
    <w:rPr>
      <w:rFonts w:ascii="Tahoma" w:hAnsi="Tahoma"/>
      <w:sz w:val="16"/>
      <w:szCs w:val="16"/>
    </w:rPr>
  </w:style>
  <w:style w:type="paragraph" w:styleId="NormalWeb">
    <w:name w:val="Normal (Web)"/>
    <w:basedOn w:val="Normal"/>
    <w:uiPriority w:val="99"/>
    <w:rsid w:val="006A43CE"/>
    <w:pPr>
      <w:widowControl/>
      <w:autoSpaceDE/>
      <w:autoSpaceDN/>
      <w:adjustRightInd/>
      <w:spacing w:after="51"/>
    </w:pPr>
    <w:rPr>
      <w:sz w:val="24"/>
      <w:szCs w:val="24"/>
    </w:rPr>
  </w:style>
  <w:style w:type="character" w:customStyle="1" w:styleId="BalloonTextChar">
    <w:name w:val="Balloon Text Char"/>
    <w:link w:val="BalloonText"/>
    <w:uiPriority w:val="99"/>
    <w:semiHidden/>
    <w:locked/>
    <w:rsid w:val="006A43CE"/>
    <w:rPr>
      <w:rFonts w:ascii="Tahoma" w:hAnsi="Tahoma"/>
      <w:sz w:val="16"/>
      <w:lang w:eastAsia="ru-RU"/>
    </w:rPr>
  </w:style>
  <w:style w:type="character" w:styleId="Strong">
    <w:name w:val="Strong"/>
    <w:basedOn w:val="DefaultParagraphFont"/>
    <w:uiPriority w:val="99"/>
    <w:qFormat/>
    <w:rsid w:val="006A43CE"/>
    <w:rPr>
      <w:rFonts w:cs="Times New Roman"/>
      <w:b/>
    </w:rPr>
  </w:style>
  <w:style w:type="paragraph" w:styleId="HTMLPreformatted">
    <w:name w:val="HTML Preformatted"/>
    <w:basedOn w:val="Normal"/>
    <w:link w:val="HTMLPreformattedChar"/>
    <w:uiPriority w:val="99"/>
    <w:rsid w:val="006A43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paragraph" w:customStyle="1" w:styleId="a8">
    <w:name w:val="Д_Глава"/>
    <w:basedOn w:val="Normal"/>
    <w:next w:val="a9"/>
    <w:uiPriority w:val="99"/>
    <w:rsid w:val="00B5200B"/>
    <w:pPr>
      <w:widowControl/>
      <w:tabs>
        <w:tab w:val="num" w:pos="567"/>
      </w:tabs>
      <w:autoSpaceDE/>
      <w:autoSpaceDN/>
      <w:adjustRightInd/>
      <w:spacing w:before="240" w:after="120"/>
      <w:ind w:left="567" w:hanging="567"/>
    </w:pPr>
    <w:rPr>
      <w:rFonts w:ascii="Arial" w:hAnsi="Arial" w:cs="Arial"/>
      <w:b/>
      <w:sz w:val="28"/>
      <w:szCs w:val="28"/>
    </w:rPr>
  </w:style>
  <w:style w:type="character" w:customStyle="1" w:styleId="HTMLPreformattedChar">
    <w:name w:val="HTML Preformatted Char"/>
    <w:link w:val="HTMLPreformatted"/>
    <w:uiPriority w:val="99"/>
    <w:locked/>
    <w:rsid w:val="006A43CE"/>
    <w:rPr>
      <w:rFonts w:ascii="Courier New" w:hAnsi="Courier New"/>
      <w:sz w:val="20"/>
      <w:lang w:eastAsia="ru-RU"/>
    </w:rPr>
  </w:style>
  <w:style w:type="paragraph" w:customStyle="1" w:styleId="a9">
    <w:name w:val="Д_Раздел"/>
    <w:basedOn w:val="Normal"/>
    <w:next w:val="aa"/>
    <w:autoRedefine/>
    <w:uiPriority w:val="99"/>
    <w:rsid w:val="00B5200B"/>
    <w:pPr>
      <w:widowControl/>
      <w:tabs>
        <w:tab w:val="num" w:pos="567"/>
      </w:tabs>
      <w:autoSpaceDE/>
      <w:autoSpaceDN/>
      <w:adjustRightInd/>
      <w:spacing w:before="240" w:after="120"/>
      <w:ind w:left="567" w:hanging="567"/>
    </w:pPr>
    <w:rPr>
      <w:rFonts w:ascii="Arial" w:hAnsi="Arial" w:cs="Arial"/>
      <w:b/>
      <w:sz w:val="28"/>
      <w:szCs w:val="28"/>
    </w:rPr>
  </w:style>
  <w:style w:type="paragraph" w:customStyle="1" w:styleId="aa">
    <w:name w:val="Д_Статья"/>
    <w:basedOn w:val="Normal"/>
    <w:next w:val="ab"/>
    <w:autoRedefine/>
    <w:uiPriority w:val="99"/>
    <w:rsid w:val="003D38CF"/>
    <w:pPr>
      <w:keepNext/>
      <w:keepLines/>
      <w:widowControl/>
      <w:tabs>
        <w:tab w:val="left" w:pos="993"/>
      </w:tabs>
      <w:autoSpaceDE/>
      <w:autoSpaceDN/>
      <w:adjustRightInd/>
      <w:spacing w:before="240" w:after="120" w:line="276" w:lineRule="auto"/>
      <w:contextualSpacing/>
    </w:pPr>
    <w:rPr>
      <w:b/>
      <w:noProof/>
      <w:sz w:val="28"/>
      <w:szCs w:val="28"/>
      <w:lang w:val="en-US"/>
    </w:rPr>
  </w:style>
  <w:style w:type="paragraph" w:customStyle="1" w:styleId="ab">
    <w:name w:val="Д_СтПункт№"/>
    <w:basedOn w:val="Normal"/>
    <w:uiPriority w:val="99"/>
    <w:rsid w:val="00B5200B"/>
    <w:pPr>
      <w:widowControl/>
      <w:tabs>
        <w:tab w:val="num" w:pos="1107"/>
      </w:tabs>
      <w:autoSpaceDE/>
      <w:autoSpaceDN/>
      <w:adjustRightInd/>
      <w:spacing w:after="120"/>
      <w:ind w:left="1107" w:hanging="397"/>
    </w:pPr>
    <w:rPr>
      <w:rFonts w:ascii="Arial Narrow" w:hAnsi="Arial Narrow"/>
      <w:sz w:val="24"/>
      <w:szCs w:val="24"/>
    </w:rPr>
  </w:style>
  <w:style w:type="paragraph" w:customStyle="1" w:styleId="ac">
    <w:name w:val="Д_СтПунктБ№"/>
    <w:basedOn w:val="Normal"/>
    <w:uiPriority w:val="99"/>
    <w:rsid w:val="00B5200B"/>
    <w:pPr>
      <w:widowControl/>
      <w:tabs>
        <w:tab w:val="num" w:pos="1134"/>
      </w:tabs>
      <w:autoSpaceDE/>
      <w:autoSpaceDN/>
      <w:adjustRightInd/>
      <w:spacing w:after="120"/>
      <w:ind w:left="1134" w:hanging="567"/>
    </w:pPr>
    <w:rPr>
      <w:rFonts w:ascii="Arial Narrow" w:hAnsi="Arial Narrow"/>
      <w:sz w:val="24"/>
      <w:szCs w:val="24"/>
    </w:rPr>
  </w:style>
  <w:style w:type="paragraph" w:customStyle="1" w:styleId="ad">
    <w:name w:val="Д_СтПунктП№"/>
    <w:basedOn w:val="Normal"/>
    <w:uiPriority w:val="99"/>
    <w:rsid w:val="00B5200B"/>
    <w:pPr>
      <w:widowControl/>
      <w:tabs>
        <w:tab w:val="num" w:pos="1537"/>
      </w:tabs>
      <w:autoSpaceDE/>
      <w:autoSpaceDN/>
      <w:adjustRightInd/>
      <w:spacing w:after="120"/>
      <w:ind w:left="1537" w:hanging="397"/>
    </w:pPr>
    <w:rPr>
      <w:rFonts w:ascii="Arial Narrow" w:hAnsi="Arial Narrow"/>
      <w:sz w:val="24"/>
      <w:szCs w:val="24"/>
    </w:rPr>
  </w:style>
  <w:style w:type="paragraph" w:customStyle="1" w:styleId="ae">
    <w:name w:val="Д_СтПунктПб№"/>
    <w:basedOn w:val="Normal"/>
    <w:uiPriority w:val="99"/>
    <w:rsid w:val="00B5200B"/>
    <w:pPr>
      <w:widowControl/>
      <w:tabs>
        <w:tab w:val="num" w:pos="1701"/>
      </w:tabs>
      <w:autoSpaceDE/>
      <w:autoSpaceDN/>
      <w:adjustRightInd/>
      <w:spacing w:after="120"/>
      <w:ind w:left="1701" w:hanging="397"/>
    </w:pPr>
    <w:rPr>
      <w:rFonts w:ascii="Arial Narrow" w:hAnsi="Arial Narrow"/>
      <w:sz w:val="24"/>
      <w:szCs w:val="24"/>
    </w:rPr>
  </w:style>
  <w:style w:type="paragraph" w:styleId="ListParagraph">
    <w:name w:val="List Paragraph"/>
    <w:aliases w:val="Bullet List,FooterText,numbered"/>
    <w:basedOn w:val="Normal"/>
    <w:link w:val="ListParagraphChar"/>
    <w:uiPriority w:val="34"/>
    <w:qFormat/>
    <w:rsid w:val="00B5200B"/>
    <w:pPr>
      <w:widowControl/>
      <w:autoSpaceDE/>
      <w:autoSpaceDN/>
      <w:adjustRightInd/>
      <w:ind w:left="708"/>
    </w:pPr>
    <w:rPr>
      <w:sz w:val="24"/>
      <w:szCs w:val="24"/>
    </w:rPr>
  </w:style>
  <w:style w:type="paragraph" w:customStyle="1" w:styleId="Web">
    <w:name w:val="Обычный (Web)"/>
    <w:basedOn w:val="Normal"/>
    <w:uiPriority w:val="99"/>
    <w:rsid w:val="00880C51"/>
    <w:pPr>
      <w:widowControl/>
      <w:autoSpaceDE/>
      <w:autoSpaceDN/>
      <w:adjustRightInd/>
      <w:spacing w:before="100" w:beforeAutospacing="1" w:after="100" w:afterAutospacing="1"/>
    </w:pPr>
    <w:rPr>
      <w:sz w:val="24"/>
      <w:szCs w:val="24"/>
    </w:rPr>
  </w:style>
  <w:style w:type="character" w:customStyle="1" w:styleId="17">
    <w:name w:val="Знак Знак17"/>
    <w:uiPriority w:val="99"/>
    <w:rsid w:val="004932B3"/>
    <w:rPr>
      <w:rFonts w:ascii="Arial" w:hAnsi="Arial"/>
      <w:b/>
      <w:kern w:val="32"/>
      <w:sz w:val="32"/>
    </w:rPr>
  </w:style>
  <w:style w:type="character" w:customStyle="1" w:styleId="Heading3Char">
    <w:name w:val="Heading 3 Char"/>
    <w:aliases w:val="H3 Char"/>
    <w:link w:val="Heading3"/>
    <w:uiPriority w:val="99"/>
    <w:locked/>
    <w:rsid w:val="004932B3"/>
    <w:rPr>
      <w:b/>
      <w:bCs/>
      <w:sz w:val="27"/>
      <w:szCs w:val="27"/>
    </w:rPr>
  </w:style>
  <w:style w:type="character" w:customStyle="1" w:styleId="13">
    <w:name w:val="Знак Знак13"/>
    <w:uiPriority w:val="99"/>
    <w:rsid w:val="004932B3"/>
    <w:rPr>
      <w:b/>
      <w:i/>
      <w:sz w:val="26"/>
    </w:rPr>
  </w:style>
  <w:style w:type="character" w:customStyle="1" w:styleId="Heading6Char">
    <w:name w:val="Heading 6 Char"/>
    <w:link w:val="Heading6"/>
    <w:uiPriority w:val="99"/>
    <w:locked/>
    <w:rsid w:val="004932B3"/>
    <w:rPr>
      <w:b/>
      <w:bCs/>
    </w:rPr>
  </w:style>
  <w:style w:type="character" w:customStyle="1" w:styleId="Heading9Char">
    <w:name w:val="Heading 9 Char"/>
    <w:link w:val="Heading9"/>
    <w:uiPriority w:val="99"/>
    <w:locked/>
    <w:rsid w:val="004932B3"/>
    <w:rPr>
      <w:rFonts w:ascii="Arial" w:hAnsi="Arial"/>
    </w:rPr>
  </w:style>
  <w:style w:type="paragraph" w:styleId="BodyTextIndent2">
    <w:name w:val="Body Text Indent 2"/>
    <w:basedOn w:val="Normal"/>
    <w:link w:val="BodyTextIndent2Char"/>
    <w:uiPriority w:val="99"/>
    <w:rsid w:val="004932B3"/>
    <w:pPr>
      <w:widowControl/>
      <w:autoSpaceDE/>
      <w:autoSpaceDN/>
      <w:adjustRightInd/>
      <w:spacing w:after="120" w:line="480" w:lineRule="auto"/>
      <w:ind w:left="283"/>
      <w:jc w:val="both"/>
    </w:pPr>
    <w:rPr>
      <w:sz w:val="24"/>
    </w:rPr>
  </w:style>
  <w:style w:type="character" w:customStyle="1" w:styleId="BodyTextIndent2Char">
    <w:name w:val="Body Text Indent 2 Char"/>
    <w:basedOn w:val="DefaultParagraphFont"/>
    <w:link w:val="BodyTextIndent2"/>
    <w:uiPriority w:val="99"/>
    <w:semiHidden/>
    <w:rsid w:val="009A2010"/>
    <w:rPr>
      <w:rFonts w:ascii="Times New Roman" w:eastAsia="Times New Roman" w:hAnsi="Times New Roman"/>
      <w:sz w:val="20"/>
      <w:szCs w:val="20"/>
    </w:rPr>
  </w:style>
  <w:style w:type="paragraph" w:styleId="BodyTextIndent">
    <w:name w:val="Body Text Indent"/>
    <w:basedOn w:val="Normal"/>
    <w:link w:val="BodyTextIndentChar"/>
    <w:uiPriority w:val="99"/>
    <w:rsid w:val="004932B3"/>
    <w:pPr>
      <w:widowControl/>
      <w:autoSpaceDE/>
      <w:autoSpaceDN/>
      <w:adjustRightInd/>
      <w:spacing w:after="120"/>
      <w:ind w:left="283"/>
    </w:pPr>
    <w:rPr>
      <w:sz w:val="24"/>
      <w:szCs w:val="24"/>
    </w:rPr>
  </w:style>
  <w:style w:type="paragraph" w:customStyle="1" w:styleId="5ABCD">
    <w:name w:val="Пункт_5_ABCD"/>
    <w:basedOn w:val="Normal"/>
    <w:uiPriority w:val="99"/>
    <w:rsid w:val="000175C7"/>
    <w:pPr>
      <w:widowControl/>
      <w:tabs>
        <w:tab w:val="num" w:pos="1701"/>
      </w:tabs>
      <w:autoSpaceDE/>
      <w:autoSpaceDN/>
      <w:adjustRightInd/>
      <w:spacing w:line="360" w:lineRule="auto"/>
      <w:ind w:left="1701" w:hanging="567"/>
      <w:jc w:val="both"/>
    </w:pPr>
    <w:rPr>
      <w:sz w:val="28"/>
    </w:rPr>
  </w:style>
  <w:style w:type="paragraph" w:styleId="ListNumber">
    <w:name w:val="List Number"/>
    <w:basedOn w:val="Normal"/>
    <w:uiPriority w:val="99"/>
    <w:rsid w:val="004932B3"/>
    <w:pPr>
      <w:widowControl/>
      <w:tabs>
        <w:tab w:val="num" w:pos="576"/>
      </w:tabs>
      <w:autoSpaceDE/>
      <w:autoSpaceDN/>
      <w:adjustRightInd/>
      <w:ind w:left="576" w:hanging="576"/>
    </w:pPr>
    <w:rPr>
      <w:sz w:val="24"/>
      <w:szCs w:val="24"/>
    </w:rPr>
  </w:style>
  <w:style w:type="paragraph" w:customStyle="1" w:styleId="ConsNonformat">
    <w:name w:val="ConsNonformat"/>
    <w:uiPriority w:val="99"/>
    <w:rsid w:val="004932B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Heading2Char">
    <w:name w:val="Heading 2 Char"/>
    <w:link w:val="Heading2"/>
    <w:uiPriority w:val="99"/>
    <w:locked/>
    <w:rsid w:val="004932B3"/>
    <w:rPr>
      <w:rFonts w:ascii="Cambria" w:hAnsi="Cambria"/>
      <w:b/>
      <w:bCs/>
      <w:i/>
      <w:iCs/>
      <w:sz w:val="28"/>
      <w:szCs w:val="28"/>
    </w:rPr>
  </w:style>
  <w:style w:type="character" w:customStyle="1" w:styleId="BodyText3Char">
    <w:name w:val="Body Text 3 Char"/>
    <w:basedOn w:val="DefaultParagraphFont"/>
    <w:link w:val="BodyText3"/>
    <w:uiPriority w:val="99"/>
    <w:semiHidden/>
    <w:rsid w:val="009A2010"/>
    <w:rPr>
      <w:rFonts w:ascii="Times New Roman" w:eastAsia="Times New Roman" w:hAnsi="Times New Roman"/>
      <w:sz w:val="16"/>
      <w:szCs w:val="16"/>
    </w:rPr>
  </w:style>
  <w:style w:type="paragraph" w:customStyle="1" w:styleId="11">
    <w:name w:val="Стиль1"/>
    <w:basedOn w:val="Normal"/>
    <w:uiPriority w:val="99"/>
    <w:rsid w:val="004932B3"/>
    <w:pPr>
      <w:keepNext/>
      <w:keepLines/>
      <w:suppressLineNumbers/>
      <w:suppressAutoHyphens/>
      <w:autoSpaceDE/>
      <w:autoSpaceDN/>
      <w:adjustRightInd/>
      <w:spacing w:after="60"/>
    </w:pPr>
    <w:rPr>
      <w:b/>
      <w:bCs/>
      <w:sz w:val="28"/>
      <w:szCs w:val="28"/>
    </w:rPr>
  </w:style>
  <w:style w:type="paragraph" w:customStyle="1" w:styleId="2">
    <w:name w:val="Стиль2"/>
    <w:basedOn w:val="ListNumber2"/>
    <w:uiPriority w:val="99"/>
    <w:rsid w:val="004932B3"/>
    <w:pPr>
      <w:keepNext/>
      <w:keepLines/>
      <w:widowControl w:val="0"/>
      <w:numPr>
        <w:numId w:val="0"/>
      </w:numPr>
      <w:suppressLineNumbers/>
      <w:suppressAutoHyphens/>
      <w:spacing w:after="60"/>
      <w:contextualSpacing w:val="0"/>
      <w:jc w:val="both"/>
    </w:pPr>
    <w:rPr>
      <w:b/>
      <w:bCs/>
    </w:rPr>
  </w:style>
  <w:style w:type="paragraph" w:customStyle="1" w:styleId="3">
    <w:name w:val="Стиль3 Знак"/>
    <w:basedOn w:val="BodyTextIndent2"/>
    <w:uiPriority w:val="99"/>
    <w:rsid w:val="004932B3"/>
    <w:pPr>
      <w:widowControl w:val="0"/>
      <w:adjustRightInd w:val="0"/>
      <w:spacing w:after="0" w:line="240" w:lineRule="auto"/>
      <w:ind w:left="0"/>
      <w:textAlignment w:val="baseline"/>
    </w:pPr>
    <w:rPr>
      <w:szCs w:val="24"/>
    </w:rPr>
  </w:style>
  <w:style w:type="paragraph" w:customStyle="1" w:styleId="Normal1">
    <w:name w:val="Normal1"/>
    <w:uiPriority w:val="99"/>
    <w:rsid w:val="004932B3"/>
    <w:pPr>
      <w:spacing w:after="0" w:line="240" w:lineRule="auto"/>
    </w:pPr>
    <w:rPr>
      <w:rFonts w:ascii="Times New Roman" w:eastAsia="Times New Roman" w:hAnsi="Times New Roman"/>
      <w:sz w:val="20"/>
      <w:szCs w:val="20"/>
    </w:rPr>
  </w:style>
  <w:style w:type="paragraph" w:styleId="ListNumber2">
    <w:name w:val="List Number 2"/>
    <w:basedOn w:val="Normal"/>
    <w:uiPriority w:val="99"/>
    <w:rsid w:val="004932B3"/>
    <w:pPr>
      <w:widowControl/>
      <w:numPr>
        <w:numId w:val="1"/>
      </w:numPr>
      <w:autoSpaceDE/>
      <w:autoSpaceDN/>
      <w:adjustRightInd/>
      <w:contextualSpacing/>
    </w:pPr>
    <w:rPr>
      <w:sz w:val="24"/>
      <w:szCs w:val="24"/>
    </w:rPr>
  </w:style>
  <w:style w:type="paragraph" w:styleId="BodyText2">
    <w:name w:val="Body Text 2"/>
    <w:basedOn w:val="Normal"/>
    <w:link w:val="BodyText2Char"/>
    <w:uiPriority w:val="99"/>
    <w:rsid w:val="004932B3"/>
    <w:pPr>
      <w:widowControl/>
      <w:autoSpaceDE/>
      <w:autoSpaceDN/>
      <w:adjustRightInd/>
      <w:spacing w:after="120" w:line="480" w:lineRule="auto"/>
    </w:pPr>
    <w:rPr>
      <w:sz w:val="24"/>
      <w:szCs w:val="24"/>
    </w:rPr>
  </w:style>
  <w:style w:type="character" w:customStyle="1" w:styleId="BodyText2Char">
    <w:name w:val="Body Text 2 Char"/>
    <w:basedOn w:val="DefaultParagraphFont"/>
    <w:link w:val="BodyText2"/>
    <w:uiPriority w:val="99"/>
    <w:semiHidden/>
    <w:rsid w:val="009A2010"/>
    <w:rPr>
      <w:rFonts w:ascii="Times New Roman" w:eastAsia="Times New Roman" w:hAnsi="Times New Roman"/>
      <w:sz w:val="20"/>
      <w:szCs w:val="20"/>
    </w:rPr>
  </w:style>
  <w:style w:type="paragraph" w:styleId="PlainText">
    <w:name w:val="Plain Text"/>
    <w:basedOn w:val="Normal"/>
    <w:link w:val="PlainTextChar"/>
    <w:uiPriority w:val="99"/>
    <w:rsid w:val="004932B3"/>
    <w:pPr>
      <w:widowControl/>
      <w:autoSpaceDE/>
      <w:autoSpaceDN/>
      <w:adjustRightInd/>
    </w:pPr>
    <w:rPr>
      <w:rFonts w:ascii="Courier New" w:hAnsi="Courier New"/>
    </w:rPr>
  </w:style>
  <w:style w:type="character" w:customStyle="1" w:styleId="PlainTextChar">
    <w:name w:val="Plain Text Char"/>
    <w:basedOn w:val="DefaultParagraphFont"/>
    <w:link w:val="PlainText"/>
    <w:uiPriority w:val="99"/>
    <w:semiHidden/>
    <w:rsid w:val="009A2010"/>
    <w:rPr>
      <w:rFonts w:ascii="Courier New" w:eastAsia="Times New Roman" w:hAnsi="Courier New" w:cs="Courier New"/>
      <w:sz w:val="20"/>
      <w:szCs w:val="20"/>
    </w:rPr>
  </w:style>
  <w:style w:type="paragraph" w:styleId="BlockText">
    <w:name w:val="Block Text"/>
    <w:basedOn w:val="Normal"/>
    <w:uiPriority w:val="99"/>
    <w:rsid w:val="004932B3"/>
    <w:pPr>
      <w:shd w:val="clear" w:color="auto" w:fill="FFFFFF"/>
      <w:ind w:left="3782" w:right="3816"/>
      <w:jc w:val="center"/>
    </w:pPr>
    <w:rPr>
      <w:b/>
      <w:bCs/>
      <w:color w:val="000000"/>
      <w:spacing w:val="-7"/>
      <w:sz w:val="26"/>
      <w:szCs w:val="25"/>
    </w:rPr>
  </w:style>
  <w:style w:type="paragraph" w:styleId="Title">
    <w:name w:val="Title"/>
    <w:basedOn w:val="Normal"/>
    <w:link w:val="TitleChar"/>
    <w:uiPriority w:val="99"/>
    <w:qFormat/>
    <w:rsid w:val="004932B3"/>
    <w:pPr>
      <w:widowControl/>
      <w:autoSpaceDE/>
      <w:autoSpaceDN/>
      <w:adjustRightInd/>
      <w:jc w:val="center"/>
    </w:pPr>
    <w:rPr>
      <w:b/>
      <w:sz w:val="28"/>
      <w:lang w:val="en-US"/>
    </w:rPr>
  </w:style>
  <w:style w:type="character" w:customStyle="1" w:styleId="TitleChar">
    <w:name w:val="Title Char"/>
    <w:basedOn w:val="DefaultParagraphFont"/>
    <w:link w:val="Title"/>
    <w:uiPriority w:val="10"/>
    <w:rsid w:val="009A2010"/>
    <w:rPr>
      <w:rFonts w:asciiTheme="majorHAnsi" w:eastAsiaTheme="majorEastAsia" w:hAnsiTheme="majorHAnsi" w:cstheme="majorBidi"/>
      <w:b/>
      <w:bCs/>
      <w:kern w:val="28"/>
      <w:sz w:val="32"/>
      <w:szCs w:val="32"/>
    </w:rPr>
  </w:style>
  <w:style w:type="character" w:customStyle="1" w:styleId="FontStyle37">
    <w:name w:val="Font Style37"/>
    <w:uiPriority w:val="99"/>
    <w:rsid w:val="009B38CE"/>
    <w:rPr>
      <w:rFonts w:ascii="Arial Narrow" w:hAnsi="Arial Narrow"/>
      <w:sz w:val="22"/>
    </w:rPr>
  </w:style>
  <w:style w:type="paragraph" w:customStyle="1" w:styleId="a0">
    <w:name w:val="Пункт Знак"/>
    <w:basedOn w:val="Normal"/>
    <w:rsid w:val="004E19D1"/>
    <w:pPr>
      <w:widowControl/>
      <w:numPr>
        <w:ilvl w:val="1"/>
        <w:numId w:val="3"/>
      </w:numPr>
      <w:tabs>
        <w:tab w:val="left" w:pos="851"/>
        <w:tab w:val="left" w:pos="1134"/>
      </w:tabs>
      <w:autoSpaceDE/>
      <w:autoSpaceDN/>
      <w:adjustRightInd/>
      <w:spacing w:line="360" w:lineRule="auto"/>
      <w:jc w:val="both"/>
    </w:pPr>
    <w:rPr>
      <w:sz w:val="28"/>
    </w:rPr>
  </w:style>
  <w:style w:type="paragraph" w:customStyle="1" w:styleId="a1">
    <w:name w:val="Подпункт"/>
    <w:basedOn w:val="a0"/>
    <w:rsid w:val="004E19D1"/>
    <w:pPr>
      <w:numPr>
        <w:ilvl w:val="2"/>
      </w:numPr>
      <w:tabs>
        <w:tab w:val="clear" w:pos="1134"/>
        <w:tab w:val="num" w:pos="2411"/>
      </w:tabs>
    </w:pPr>
  </w:style>
  <w:style w:type="paragraph" w:customStyle="1" w:styleId="a2">
    <w:name w:val="Подподпункт"/>
    <w:basedOn w:val="a1"/>
    <w:rsid w:val="004E19D1"/>
    <w:pPr>
      <w:numPr>
        <w:ilvl w:val="3"/>
      </w:numPr>
      <w:tabs>
        <w:tab w:val="num" w:pos="1107"/>
        <w:tab w:val="left" w:pos="1134"/>
        <w:tab w:val="left" w:pos="1418"/>
      </w:tabs>
    </w:pPr>
  </w:style>
  <w:style w:type="paragraph" w:customStyle="1" w:styleId="a3">
    <w:name w:val="Подподподпункт"/>
    <w:basedOn w:val="Normal"/>
    <w:rsid w:val="004E19D1"/>
    <w:pPr>
      <w:widowControl/>
      <w:numPr>
        <w:ilvl w:val="4"/>
        <w:numId w:val="3"/>
      </w:numPr>
      <w:tabs>
        <w:tab w:val="left" w:pos="1134"/>
        <w:tab w:val="left" w:pos="1701"/>
      </w:tabs>
      <w:autoSpaceDE/>
      <w:autoSpaceDN/>
      <w:adjustRightInd/>
      <w:spacing w:line="360" w:lineRule="auto"/>
      <w:jc w:val="both"/>
    </w:pPr>
    <w:rPr>
      <w:sz w:val="28"/>
    </w:rPr>
  </w:style>
  <w:style w:type="paragraph" w:customStyle="1" w:styleId="1">
    <w:name w:val="Пункт1"/>
    <w:basedOn w:val="Normal"/>
    <w:rsid w:val="004E19D1"/>
    <w:pPr>
      <w:widowControl/>
      <w:numPr>
        <w:numId w:val="3"/>
      </w:numPr>
      <w:autoSpaceDE/>
      <w:autoSpaceDN/>
      <w:adjustRightInd/>
      <w:spacing w:before="240" w:line="360" w:lineRule="auto"/>
      <w:jc w:val="center"/>
    </w:pPr>
    <w:rPr>
      <w:rFonts w:ascii="Arial" w:hAnsi="Arial"/>
      <w:b/>
      <w:sz w:val="28"/>
      <w:szCs w:val="28"/>
    </w:rPr>
  </w:style>
  <w:style w:type="paragraph" w:customStyle="1" w:styleId="af">
    <w:name w:val="Примечание"/>
    <w:basedOn w:val="Normal"/>
    <w:uiPriority w:val="99"/>
    <w:rsid w:val="004E19D1"/>
    <w:pPr>
      <w:widowControl/>
      <w:numPr>
        <w:ilvl w:val="1"/>
      </w:numPr>
      <w:autoSpaceDE/>
      <w:autoSpaceDN/>
      <w:adjustRightInd/>
      <w:spacing w:before="120" w:after="240" w:line="360" w:lineRule="auto"/>
      <w:ind w:left="1701" w:right="567"/>
      <w:jc w:val="both"/>
    </w:pPr>
    <w:rPr>
      <w:spacing w:val="20"/>
    </w:rPr>
  </w:style>
  <w:style w:type="paragraph" w:customStyle="1" w:styleId="af0">
    <w:name w:val="Пункт б/н"/>
    <w:basedOn w:val="Normal"/>
    <w:uiPriority w:val="99"/>
    <w:rsid w:val="004E19D1"/>
    <w:pPr>
      <w:widowControl/>
      <w:autoSpaceDE/>
      <w:autoSpaceDN/>
      <w:adjustRightInd/>
      <w:spacing w:line="360" w:lineRule="auto"/>
      <w:ind w:left="1134"/>
      <w:jc w:val="both"/>
    </w:pPr>
    <w:rPr>
      <w:sz w:val="28"/>
    </w:rPr>
  </w:style>
  <w:style w:type="paragraph" w:customStyle="1" w:styleId="12">
    <w:name w:val="Абзац списка1"/>
    <w:basedOn w:val="Normal"/>
    <w:uiPriority w:val="99"/>
    <w:rsid w:val="00FA1788"/>
    <w:pPr>
      <w:widowControl/>
      <w:autoSpaceDE/>
      <w:autoSpaceDN/>
      <w:adjustRightInd/>
      <w:spacing w:after="200" w:line="276" w:lineRule="auto"/>
      <w:ind w:left="720"/>
    </w:pPr>
    <w:rPr>
      <w:rFonts w:ascii="Calibri" w:hAnsi="Calibri"/>
      <w:sz w:val="22"/>
      <w:szCs w:val="22"/>
      <w:lang w:eastAsia="en-US"/>
    </w:rPr>
  </w:style>
  <w:style w:type="paragraph" w:customStyle="1" w:styleId="-3">
    <w:name w:val="пункт-3"/>
    <w:basedOn w:val="Normal"/>
    <w:link w:val="-30"/>
    <w:uiPriority w:val="99"/>
    <w:rsid w:val="00893FAD"/>
    <w:pPr>
      <w:widowControl/>
      <w:tabs>
        <w:tab w:val="num" w:pos="1701"/>
      </w:tabs>
      <w:autoSpaceDE/>
      <w:autoSpaceDN/>
      <w:adjustRightInd/>
      <w:spacing w:line="288" w:lineRule="auto"/>
      <w:ind w:firstLine="567"/>
      <w:jc w:val="both"/>
    </w:pPr>
    <w:rPr>
      <w:rFonts w:ascii="Calibri" w:eastAsia="Calibri" w:hAnsi="Calibri"/>
      <w:sz w:val="28"/>
      <w:szCs w:val="28"/>
    </w:rPr>
  </w:style>
  <w:style w:type="character" w:customStyle="1" w:styleId="-30">
    <w:name w:val="пункт-3 Знак"/>
    <w:link w:val="-3"/>
    <w:uiPriority w:val="99"/>
    <w:locked/>
    <w:rsid w:val="00893FAD"/>
    <w:rPr>
      <w:sz w:val="28"/>
      <w:lang w:val="ru-RU" w:eastAsia="ru-RU"/>
    </w:rPr>
  </w:style>
  <w:style w:type="character" w:customStyle="1" w:styleId="af1">
    <w:name w:val="Гипертекстовая ссылка"/>
    <w:rsid w:val="00DA44DB"/>
    <w:rPr>
      <w:color w:val="008000"/>
    </w:rPr>
  </w:style>
  <w:style w:type="paragraph" w:customStyle="1" w:styleId="Default">
    <w:name w:val="Default"/>
    <w:rsid w:val="00120EF3"/>
    <w:pPr>
      <w:autoSpaceDE w:val="0"/>
      <w:autoSpaceDN w:val="0"/>
      <w:adjustRightInd w:val="0"/>
      <w:spacing w:after="0" w:line="240" w:lineRule="auto"/>
    </w:pPr>
    <w:rPr>
      <w:rFonts w:ascii="Times New Roman" w:eastAsia="Times New Roman" w:hAnsi="Times New Roman"/>
      <w:color w:val="000000"/>
      <w:sz w:val="24"/>
      <w:szCs w:val="24"/>
    </w:rPr>
  </w:style>
  <w:style w:type="paragraph" w:styleId="FootnoteText">
    <w:name w:val="footnote text"/>
    <w:aliases w:val="Знак2, Знак"/>
    <w:basedOn w:val="Normal"/>
    <w:link w:val="FootnoteTextChar"/>
    <w:rsid w:val="00407DA7"/>
  </w:style>
  <w:style w:type="character" w:customStyle="1" w:styleId="FootnoteTextChar">
    <w:name w:val="Footnote Text Char"/>
    <w:aliases w:val="Знак2 Char, Знак Char"/>
    <w:basedOn w:val="DefaultParagraphFont"/>
    <w:link w:val="FootnoteText"/>
    <w:rsid w:val="009A2010"/>
    <w:rPr>
      <w:rFonts w:ascii="Times New Roman" w:eastAsia="Times New Roman" w:hAnsi="Times New Roman"/>
      <w:sz w:val="20"/>
      <w:szCs w:val="20"/>
    </w:rPr>
  </w:style>
  <w:style w:type="character" w:styleId="FootnoteReference">
    <w:name w:val="footnote reference"/>
    <w:basedOn w:val="DefaultParagraphFont"/>
    <w:uiPriority w:val="99"/>
    <w:semiHidden/>
    <w:rsid w:val="00407DA7"/>
    <w:rPr>
      <w:rFonts w:cs="Times New Roman"/>
      <w:vertAlign w:val="superscript"/>
    </w:rPr>
  </w:style>
  <w:style w:type="paragraph" w:customStyle="1" w:styleId="40">
    <w:name w:val="Пункт_4"/>
    <w:basedOn w:val="Normal"/>
    <w:link w:val="41"/>
    <w:uiPriority w:val="99"/>
    <w:rsid w:val="0093577B"/>
    <w:pPr>
      <w:widowControl/>
      <w:tabs>
        <w:tab w:val="num" w:pos="1107"/>
      </w:tabs>
      <w:autoSpaceDE/>
      <w:autoSpaceDN/>
      <w:adjustRightInd/>
      <w:ind w:left="1107" w:hanging="397"/>
      <w:jc w:val="both"/>
    </w:pPr>
    <w:rPr>
      <w:rFonts w:ascii="Calibri" w:eastAsia="Calibri" w:hAnsi="Calibri"/>
      <w:sz w:val="28"/>
      <w:szCs w:val="28"/>
    </w:rPr>
  </w:style>
  <w:style w:type="character" w:customStyle="1" w:styleId="41">
    <w:name w:val="Пункт_4 Знак"/>
    <w:link w:val="40"/>
    <w:uiPriority w:val="99"/>
    <w:locked/>
    <w:rsid w:val="0093577B"/>
    <w:rPr>
      <w:sz w:val="28"/>
    </w:rPr>
  </w:style>
  <w:style w:type="paragraph" w:customStyle="1" w:styleId="-31">
    <w:name w:val="Пункт-3"/>
    <w:basedOn w:val="Normal"/>
    <w:uiPriority w:val="99"/>
    <w:rsid w:val="00EC370B"/>
    <w:pPr>
      <w:widowControl/>
      <w:autoSpaceDE/>
      <w:autoSpaceDN/>
      <w:adjustRightInd/>
      <w:spacing w:line="288" w:lineRule="auto"/>
      <w:jc w:val="both"/>
    </w:pPr>
    <w:rPr>
      <w:rFonts w:eastAsia="Calibri"/>
      <w:sz w:val="28"/>
      <w:szCs w:val="24"/>
    </w:rPr>
  </w:style>
  <w:style w:type="paragraph" w:customStyle="1" w:styleId="-4">
    <w:name w:val="Пункт-4"/>
    <w:basedOn w:val="Normal"/>
    <w:uiPriority w:val="99"/>
    <w:rsid w:val="00EC370B"/>
    <w:pPr>
      <w:widowControl/>
      <w:autoSpaceDE/>
      <w:autoSpaceDN/>
      <w:adjustRightInd/>
      <w:spacing w:line="288" w:lineRule="auto"/>
      <w:jc w:val="both"/>
    </w:pPr>
    <w:rPr>
      <w:rFonts w:eastAsia="Calibri"/>
      <w:sz w:val="28"/>
      <w:szCs w:val="24"/>
    </w:rPr>
  </w:style>
  <w:style w:type="paragraph" w:customStyle="1" w:styleId="af2">
    <w:name w:val="Часть"/>
    <w:basedOn w:val="Normal"/>
    <w:link w:val="af3"/>
    <w:uiPriority w:val="99"/>
    <w:rsid w:val="00EC370B"/>
    <w:pPr>
      <w:widowControl/>
      <w:tabs>
        <w:tab w:val="num" w:pos="1134"/>
      </w:tabs>
      <w:autoSpaceDE/>
      <w:autoSpaceDN/>
      <w:adjustRightInd/>
      <w:spacing w:line="288" w:lineRule="auto"/>
      <w:ind w:firstLine="567"/>
      <w:jc w:val="both"/>
    </w:pPr>
    <w:rPr>
      <w:rFonts w:ascii="Calibri" w:eastAsia="Calibri" w:hAnsi="Calibri"/>
      <w:sz w:val="28"/>
      <w:szCs w:val="24"/>
    </w:rPr>
  </w:style>
  <w:style w:type="character" w:customStyle="1" w:styleId="af3">
    <w:name w:val="Часть Знак"/>
    <w:link w:val="af2"/>
    <w:uiPriority w:val="99"/>
    <w:locked/>
    <w:rsid w:val="00EC370B"/>
    <w:rPr>
      <w:rFonts w:eastAsia="Times New Roman"/>
      <w:sz w:val="24"/>
      <w:lang w:val="ru-RU" w:eastAsia="ru-RU"/>
    </w:rPr>
  </w:style>
  <w:style w:type="paragraph" w:customStyle="1" w:styleId="-6">
    <w:name w:val="пункт-6"/>
    <w:basedOn w:val="Normal"/>
    <w:uiPriority w:val="99"/>
    <w:rsid w:val="00EC370B"/>
    <w:pPr>
      <w:widowControl/>
      <w:numPr>
        <w:numId w:val="4"/>
      </w:numPr>
      <w:autoSpaceDE/>
      <w:autoSpaceDN/>
      <w:adjustRightInd/>
      <w:spacing w:line="288" w:lineRule="auto"/>
      <w:jc w:val="both"/>
    </w:pPr>
    <w:rPr>
      <w:sz w:val="28"/>
      <w:szCs w:val="28"/>
    </w:rPr>
  </w:style>
  <w:style w:type="paragraph" w:customStyle="1" w:styleId="30">
    <w:name w:val="Стиль3"/>
    <w:basedOn w:val="BodyTextIndent2"/>
    <w:uiPriority w:val="99"/>
    <w:rsid w:val="00EC370B"/>
    <w:pPr>
      <w:widowControl w:val="0"/>
      <w:tabs>
        <w:tab w:val="num" w:pos="227"/>
      </w:tabs>
      <w:adjustRightInd w:val="0"/>
      <w:spacing w:after="0" w:line="240" w:lineRule="auto"/>
      <w:ind w:left="0"/>
      <w:textAlignment w:val="baseline"/>
    </w:pPr>
    <w:rPr>
      <w:szCs w:val="24"/>
    </w:rPr>
  </w:style>
  <w:style w:type="paragraph" w:customStyle="1" w:styleId="ConsPlusNormal">
    <w:name w:val="ConsPlusNormal"/>
    <w:link w:val="ConsPlusNormal0"/>
    <w:rsid w:val="00EC370B"/>
    <w:pPr>
      <w:widowControl w:val="0"/>
      <w:autoSpaceDE w:val="0"/>
      <w:autoSpaceDN w:val="0"/>
      <w:adjustRightInd w:val="0"/>
      <w:spacing w:after="0" w:line="240" w:lineRule="auto"/>
      <w:ind w:firstLine="720"/>
    </w:pPr>
    <w:rPr>
      <w:rFonts w:ascii="Arial" w:hAnsi="Arial" w:cs="Arial"/>
      <w:sz w:val="20"/>
      <w:szCs w:val="20"/>
    </w:rPr>
  </w:style>
  <w:style w:type="paragraph" w:customStyle="1" w:styleId="31">
    <w:name w:val="Пункт_3"/>
    <w:basedOn w:val="Normal"/>
    <w:uiPriority w:val="99"/>
    <w:rsid w:val="00F73ED0"/>
    <w:pPr>
      <w:widowControl/>
      <w:tabs>
        <w:tab w:val="num" w:pos="2411"/>
      </w:tabs>
      <w:autoSpaceDE/>
      <w:autoSpaceDN/>
      <w:adjustRightInd/>
      <w:ind w:left="2411" w:hanging="1134"/>
      <w:jc w:val="both"/>
    </w:pPr>
    <w:rPr>
      <w:sz w:val="28"/>
      <w:szCs w:val="28"/>
    </w:rPr>
  </w:style>
  <w:style w:type="paragraph" w:customStyle="1" w:styleId="5">
    <w:name w:val="Пункт_5"/>
    <w:basedOn w:val="Normal"/>
    <w:uiPriority w:val="99"/>
    <w:rsid w:val="00F73ED0"/>
    <w:pPr>
      <w:widowControl/>
      <w:tabs>
        <w:tab w:val="num" w:pos="1134"/>
        <w:tab w:val="num" w:pos="1701"/>
      </w:tabs>
      <w:autoSpaceDE/>
      <w:autoSpaceDN/>
      <w:adjustRightInd/>
      <w:ind w:left="1134" w:hanging="567"/>
      <w:jc w:val="both"/>
    </w:pPr>
    <w:rPr>
      <w:sz w:val="28"/>
      <w:szCs w:val="24"/>
    </w:rPr>
  </w:style>
  <w:style w:type="paragraph" w:customStyle="1" w:styleId="af4">
    <w:name w:val="Пункт"/>
    <w:basedOn w:val="Normal"/>
    <w:uiPriority w:val="99"/>
    <w:rsid w:val="002F3102"/>
    <w:pPr>
      <w:widowControl/>
      <w:autoSpaceDE/>
      <w:autoSpaceDN/>
      <w:adjustRightInd/>
      <w:spacing w:line="360" w:lineRule="auto"/>
      <w:jc w:val="both"/>
    </w:pPr>
    <w:rPr>
      <w:sz w:val="28"/>
    </w:rPr>
  </w:style>
  <w:style w:type="paragraph" w:customStyle="1" w:styleId="-5">
    <w:name w:val="Пункт-5"/>
    <w:basedOn w:val="Normal"/>
    <w:uiPriority w:val="99"/>
    <w:rsid w:val="009A6A65"/>
    <w:pPr>
      <w:widowControl/>
      <w:tabs>
        <w:tab w:val="num" w:pos="1701"/>
      </w:tabs>
      <w:autoSpaceDE/>
      <w:autoSpaceDN/>
      <w:adjustRightInd/>
      <w:spacing w:line="288" w:lineRule="auto"/>
      <w:ind w:firstLine="567"/>
      <w:jc w:val="both"/>
    </w:pPr>
    <w:rPr>
      <w:sz w:val="28"/>
      <w:szCs w:val="24"/>
    </w:rPr>
  </w:style>
  <w:style w:type="paragraph" w:customStyle="1" w:styleId="-60">
    <w:name w:val="Пункт-6"/>
    <w:basedOn w:val="Normal"/>
    <w:uiPriority w:val="99"/>
    <w:rsid w:val="009A6A65"/>
    <w:pPr>
      <w:widowControl/>
      <w:tabs>
        <w:tab w:val="num" w:pos="1702"/>
      </w:tabs>
      <w:autoSpaceDE/>
      <w:autoSpaceDN/>
      <w:adjustRightInd/>
      <w:spacing w:line="288" w:lineRule="auto"/>
      <w:ind w:left="1" w:firstLine="567"/>
      <w:jc w:val="both"/>
    </w:pPr>
    <w:rPr>
      <w:sz w:val="28"/>
      <w:szCs w:val="24"/>
    </w:rPr>
  </w:style>
  <w:style w:type="paragraph" w:customStyle="1" w:styleId="-7">
    <w:name w:val="Пункт-7"/>
    <w:basedOn w:val="Normal"/>
    <w:uiPriority w:val="99"/>
    <w:rsid w:val="009A6A65"/>
    <w:pPr>
      <w:widowControl/>
      <w:tabs>
        <w:tab w:val="num" w:pos="1701"/>
      </w:tabs>
      <w:autoSpaceDE/>
      <w:autoSpaceDN/>
      <w:adjustRightInd/>
      <w:spacing w:line="288" w:lineRule="auto"/>
      <w:ind w:firstLine="567"/>
      <w:jc w:val="both"/>
    </w:pPr>
    <w:rPr>
      <w:sz w:val="28"/>
      <w:szCs w:val="24"/>
    </w:rPr>
  </w:style>
  <w:style w:type="character" w:customStyle="1" w:styleId="diffins">
    <w:name w:val="diff_ins"/>
    <w:basedOn w:val="DefaultParagraphFont"/>
    <w:uiPriority w:val="99"/>
    <w:rsid w:val="006240BE"/>
    <w:rPr>
      <w:rFonts w:cs="Times New Roman"/>
    </w:rPr>
  </w:style>
  <w:style w:type="character" w:styleId="CommentReference">
    <w:name w:val="annotation reference"/>
    <w:basedOn w:val="DefaultParagraphFont"/>
    <w:uiPriority w:val="99"/>
    <w:semiHidden/>
    <w:rsid w:val="00281A19"/>
    <w:rPr>
      <w:rFonts w:cs="Times New Roman"/>
      <w:sz w:val="16"/>
    </w:rPr>
  </w:style>
  <w:style w:type="paragraph" w:styleId="CommentText">
    <w:name w:val="annotation text"/>
    <w:basedOn w:val="Normal"/>
    <w:link w:val="CommentTextChar"/>
    <w:uiPriority w:val="99"/>
    <w:semiHidden/>
    <w:rsid w:val="00281A19"/>
    <w:pPr>
      <w:widowControl/>
      <w:autoSpaceDE/>
      <w:autoSpaceDN/>
      <w:adjustRightInd/>
      <w:spacing w:line="288" w:lineRule="auto"/>
      <w:ind w:firstLine="567"/>
      <w:jc w:val="both"/>
    </w:pPr>
  </w:style>
  <w:style w:type="character" w:customStyle="1" w:styleId="CommentTextChar">
    <w:name w:val="Comment Text Char"/>
    <w:basedOn w:val="DefaultParagraphFont"/>
    <w:link w:val="CommentText"/>
    <w:uiPriority w:val="99"/>
    <w:semiHidden/>
    <w:rsid w:val="009A2010"/>
    <w:rPr>
      <w:rFonts w:ascii="Times New Roman" w:eastAsia="Times New Roman" w:hAnsi="Times New Roman"/>
      <w:sz w:val="20"/>
      <w:szCs w:val="20"/>
    </w:rPr>
  </w:style>
  <w:style w:type="paragraph" w:customStyle="1" w:styleId="20">
    <w:name w:val="Подзаголовок_2"/>
    <w:basedOn w:val="Normal"/>
    <w:uiPriority w:val="99"/>
    <w:rsid w:val="00196A2C"/>
    <w:pPr>
      <w:keepNext/>
      <w:widowControl/>
      <w:tabs>
        <w:tab w:val="num" w:pos="567"/>
        <w:tab w:val="num" w:pos="1701"/>
      </w:tabs>
      <w:suppressAutoHyphens/>
      <w:autoSpaceDE/>
      <w:autoSpaceDN/>
      <w:adjustRightInd/>
      <w:spacing w:before="360" w:after="120"/>
      <w:ind w:left="567" w:hanging="567"/>
      <w:jc w:val="both"/>
      <w:outlineLvl w:val="1"/>
    </w:pPr>
    <w:rPr>
      <w:b/>
      <w:sz w:val="32"/>
    </w:rPr>
  </w:style>
  <w:style w:type="paragraph" w:customStyle="1" w:styleId="Oaeno">
    <w:name w:val="Oaeno"/>
    <w:basedOn w:val="Normal"/>
    <w:uiPriority w:val="99"/>
    <w:rsid w:val="006119F5"/>
    <w:pPr>
      <w:widowControl/>
      <w:autoSpaceDE/>
      <w:autoSpaceDN/>
      <w:adjustRightInd/>
    </w:pPr>
    <w:rPr>
      <w:rFonts w:ascii="Courier New" w:hAnsi="Courier New" w:cs="Courier New"/>
    </w:rPr>
  </w:style>
  <w:style w:type="character" w:customStyle="1" w:styleId="grame">
    <w:name w:val="grame"/>
    <w:basedOn w:val="DefaultParagraphFont"/>
    <w:uiPriority w:val="99"/>
    <w:rsid w:val="00A122D7"/>
    <w:rPr>
      <w:rFonts w:cs="Times New Roman"/>
    </w:rPr>
  </w:style>
  <w:style w:type="character" w:customStyle="1" w:styleId="ConsPlusNormal0">
    <w:name w:val="ConsPlusNormal Знак"/>
    <w:link w:val="ConsPlusNormal"/>
    <w:locked/>
    <w:rsid w:val="00A122D7"/>
    <w:rPr>
      <w:rFonts w:ascii="Arial" w:hAnsi="Arial"/>
      <w:lang w:val="ru-RU" w:eastAsia="ru-RU"/>
    </w:rPr>
  </w:style>
  <w:style w:type="character" w:customStyle="1" w:styleId="HeaderChar">
    <w:name w:val="Header Char"/>
    <w:uiPriority w:val="99"/>
    <w:locked/>
    <w:rsid w:val="005A1F3B"/>
    <w:rPr>
      <w:sz w:val="24"/>
    </w:rPr>
  </w:style>
  <w:style w:type="character" w:customStyle="1" w:styleId="Heading1Char">
    <w:name w:val="Heading 1 Char"/>
    <w:uiPriority w:val="99"/>
    <w:locked/>
    <w:rsid w:val="005A1F3B"/>
    <w:rPr>
      <w:rFonts w:ascii="Arial" w:hAnsi="Arial"/>
      <w:b/>
      <w:sz w:val="24"/>
      <w:lang w:val="ru-RU" w:eastAsia="ru-RU"/>
    </w:rPr>
  </w:style>
  <w:style w:type="character" w:customStyle="1" w:styleId="Heading5Char">
    <w:name w:val="Heading 5 Char"/>
    <w:uiPriority w:val="99"/>
    <w:locked/>
    <w:rsid w:val="005A1F3B"/>
    <w:rPr>
      <w:i/>
      <w:sz w:val="24"/>
      <w:u w:val="single"/>
      <w:lang w:val="ru-RU" w:eastAsia="ru-RU"/>
    </w:rPr>
  </w:style>
  <w:style w:type="paragraph" w:customStyle="1" w:styleId="15">
    <w:name w:val="Обычный1"/>
    <w:uiPriority w:val="99"/>
    <w:rsid w:val="00FF4EC5"/>
    <w:pPr>
      <w:spacing w:after="0" w:line="240" w:lineRule="auto"/>
    </w:pPr>
    <w:rPr>
      <w:rFonts w:ascii="Times New Roman" w:eastAsia="Times New Roman" w:hAnsi="Times New Roman"/>
      <w:sz w:val="20"/>
      <w:szCs w:val="20"/>
      <w:lang w:val="en-US"/>
    </w:rPr>
  </w:style>
  <w:style w:type="paragraph" w:customStyle="1" w:styleId="af5">
    <w:name w:val="Стиль"/>
    <w:basedOn w:val="Normal"/>
    <w:uiPriority w:val="99"/>
    <w:rsid w:val="008B6B22"/>
    <w:pPr>
      <w:autoSpaceDE/>
      <w:autoSpaceDN/>
      <w:spacing w:after="160" w:line="240" w:lineRule="exact"/>
      <w:jc w:val="right"/>
    </w:pPr>
    <w:rPr>
      <w:lang w:val="en-GB" w:eastAsia="en-US"/>
    </w:rPr>
  </w:style>
  <w:style w:type="paragraph" w:customStyle="1" w:styleId="af6">
    <w:name w:val="Знак Знак Знак Знак"/>
    <w:basedOn w:val="Normal"/>
    <w:uiPriority w:val="99"/>
    <w:rsid w:val="00F706F5"/>
    <w:pPr>
      <w:autoSpaceDE/>
      <w:autoSpaceDN/>
      <w:spacing w:after="160" w:line="240" w:lineRule="exact"/>
      <w:jc w:val="right"/>
    </w:pPr>
    <w:rPr>
      <w:rFonts w:ascii="Arial" w:hAnsi="Arial" w:cs="Arial"/>
      <w:lang w:val="en-GB" w:eastAsia="en-US"/>
    </w:rPr>
  </w:style>
  <w:style w:type="paragraph" w:styleId="CommentSubject">
    <w:name w:val="annotation subject"/>
    <w:basedOn w:val="CommentText"/>
    <w:next w:val="CommentText"/>
    <w:link w:val="CommentSubjectChar"/>
    <w:uiPriority w:val="99"/>
    <w:semiHidden/>
    <w:rsid w:val="005745F9"/>
    <w:pPr>
      <w:widowControl w:val="0"/>
      <w:autoSpaceDE w:val="0"/>
      <w:autoSpaceDN w:val="0"/>
      <w:adjustRightInd w:val="0"/>
      <w:spacing w:line="240" w:lineRule="auto"/>
      <w:ind w:firstLine="0"/>
      <w:jc w:val="left"/>
    </w:pPr>
    <w:rPr>
      <w:b/>
      <w:bCs/>
    </w:rPr>
  </w:style>
  <w:style w:type="character" w:customStyle="1" w:styleId="CommentSubjectChar">
    <w:name w:val="Comment Subject Char"/>
    <w:basedOn w:val="CommentTextChar"/>
    <w:link w:val="CommentSubject"/>
    <w:uiPriority w:val="99"/>
    <w:semiHidden/>
    <w:rsid w:val="009A2010"/>
    <w:rPr>
      <w:rFonts w:ascii="Times New Roman" w:eastAsia="Times New Roman" w:hAnsi="Times New Roman"/>
      <w:b/>
      <w:bCs/>
      <w:sz w:val="20"/>
      <w:szCs w:val="20"/>
    </w:rPr>
  </w:style>
  <w:style w:type="paragraph" w:styleId="TOC1">
    <w:name w:val="toc 1"/>
    <w:basedOn w:val="Normal"/>
    <w:next w:val="Normal"/>
    <w:autoRedefine/>
    <w:uiPriority w:val="39"/>
    <w:rsid w:val="006526CB"/>
    <w:pPr>
      <w:tabs>
        <w:tab w:val="right" w:leader="dot" w:pos="9064"/>
      </w:tabs>
      <w:ind w:left="284" w:hanging="284"/>
    </w:pPr>
    <w:rPr>
      <w:noProof/>
      <w:sz w:val="24"/>
      <w:szCs w:val="24"/>
    </w:rPr>
  </w:style>
  <w:style w:type="paragraph" w:styleId="TOC4">
    <w:name w:val="toc 4"/>
    <w:basedOn w:val="Normal"/>
    <w:next w:val="Normal"/>
    <w:autoRedefine/>
    <w:uiPriority w:val="39"/>
    <w:rsid w:val="00CB19E9"/>
    <w:pPr>
      <w:widowControl/>
      <w:autoSpaceDE/>
      <w:autoSpaceDN/>
      <w:adjustRightInd/>
      <w:spacing w:after="100" w:line="276" w:lineRule="auto"/>
      <w:ind w:left="660"/>
    </w:pPr>
    <w:rPr>
      <w:rFonts w:ascii="Calibri" w:hAnsi="Calibri"/>
      <w:sz w:val="22"/>
      <w:szCs w:val="22"/>
    </w:rPr>
  </w:style>
  <w:style w:type="paragraph" w:styleId="TOC5">
    <w:name w:val="toc 5"/>
    <w:basedOn w:val="Normal"/>
    <w:next w:val="Normal"/>
    <w:autoRedefine/>
    <w:uiPriority w:val="39"/>
    <w:rsid w:val="00CB19E9"/>
    <w:pPr>
      <w:widowControl/>
      <w:autoSpaceDE/>
      <w:autoSpaceDN/>
      <w:adjustRightInd/>
      <w:spacing w:after="100" w:line="276" w:lineRule="auto"/>
      <w:ind w:left="880"/>
    </w:pPr>
    <w:rPr>
      <w:rFonts w:ascii="Calibri" w:hAnsi="Calibri"/>
      <w:sz w:val="22"/>
      <w:szCs w:val="22"/>
    </w:rPr>
  </w:style>
  <w:style w:type="paragraph" w:styleId="TOC6">
    <w:name w:val="toc 6"/>
    <w:basedOn w:val="Normal"/>
    <w:next w:val="Normal"/>
    <w:autoRedefine/>
    <w:uiPriority w:val="39"/>
    <w:rsid w:val="00CB19E9"/>
    <w:pPr>
      <w:widowControl/>
      <w:autoSpaceDE/>
      <w:autoSpaceDN/>
      <w:adjustRightInd/>
      <w:spacing w:after="100" w:line="276" w:lineRule="auto"/>
      <w:ind w:left="1100"/>
    </w:pPr>
    <w:rPr>
      <w:rFonts w:ascii="Calibri" w:hAnsi="Calibri"/>
      <w:sz w:val="22"/>
      <w:szCs w:val="22"/>
    </w:rPr>
  </w:style>
  <w:style w:type="paragraph" w:styleId="TOC7">
    <w:name w:val="toc 7"/>
    <w:basedOn w:val="Normal"/>
    <w:next w:val="Normal"/>
    <w:autoRedefine/>
    <w:uiPriority w:val="39"/>
    <w:rsid w:val="00CB19E9"/>
    <w:pPr>
      <w:widowControl/>
      <w:autoSpaceDE/>
      <w:autoSpaceDN/>
      <w:adjustRightInd/>
      <w:spacing w:after="100" w:line="276" w:lineRule="auto"/>
      <w:ind w:left="1320"/>
    </w:pPr>
    <w:rPr>
      <w:rFonts w:ascii="Calibri" w:hAnsi="Calibri"/>
      <w:sz w:val="22"/>
      <w:szCs w:val="22"/>
    </w:rPr>
  </w:style>
  <w:style w:type="paragraph" w:styleId="TOC8">
    <w:name w:val="toc 8"/>
    <w:basedOn w:val="Normal"/>
    <w:next w:val="Normal"/>
    <w:autoRedefine/>
    <w:uiPriority w:val="39"/>
    <w:rsid w:val="00CB19E9"/>
    <w:pPr>
      <w:widowControl/>
      <w:autoSpaceDE/>
      <w:autoSpaceDN/>
      <w:adjustRightInd/>
      <w:spacing w:after="100" w:line="276" w:lineRule="auto"/>
      <w:ind w:left="1540"/>
    </w:pPr>
    <w:rPr>
      <w:rFonts w:ascii="Calibri" w:hAnsi="Calibri"/>
      <w:sz w:val="22"/>
      <w:szCs w:val="22"/>
    </w:rPr>
  </w:style>
  <w:style w:type="paragraph" w:styleId="TOC9">
    <w:name w:val="toc 9"/>
    <w:basedOn w:val="Normal"/>
    <w:next w:val="Normal"/>
    <w:autoRedefine/>
    <w:uiPriority w:val="39"/>
    <w:rsid w:val="00CB19E9"/>
    <w:pPr>
      <w:widowControl/>
      <w:autoSpaceDE/>
      <w:autoSpaceDN/>
      <w:adjustRightInd/>
      <w:spacing w:after="100" w:line="276" w:lineRule="auto"/>
      <w:ind w:left="1760"/>
    </w:pPr>
    <w:rPr>
      <w:rFonts w:ascii="Calibri" w:hAnsi="Calibri"/>
      <w:sz w:val="22"/>
      <w:szCs w:val="22"/>
    </w:rPr>
  </w:style>
  <w:style w:type="table" w:styleId="TableGrid">
    <w:name w:val="Table Grid"/>
    <w:basedOn w:val="TableNormal"/>
    <w:uiPriority w:val="59"/>
    <w:rsid w:val="0089279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w:basedOn w:val="Normal"/>
    <w:uiPriority w:val="99"/>
    <w:rsid w:val="00754D59"/>
    <w:pPr>
      <w:autoSpaceDE/>
      <w:autoSpaceDN/>
      <w:spacing w:after="160" w:line="240" w:lineRule="exact"/>
      <w:jc w:val="right"/>
    </w:pPr>
    <w:rPr>
      <w:lang w:val="en-GB" w:eastAsia="en-US"/>
    </w:rPr>
  </w:style>
  <w:style w:type="paragraph" w:customStyle="1" w:styleId="21">
    <w:name w:val="Пункт_2"/>
    <w:basedOn w:val="Normal"/>
    <w:uiPriority w:val="99"/>
    <w:rsid w:val="000175C7"/>
    <w:pPr>
      <w:widowControl/>
      <w:tabs>
        <w:tab w:val="num" w:pos="1134"/>
      </w:tabs>
      <w:autoSpaceDE/>
      <w:autoSpaceDN/>
      <w:adjustRightInd/>
      <w:spacing w:line="360" w:lineRule="auto"/>
      <w:ind w:left="1134" w:hanging="1133"/>
      <w:jc w:val="both"/>
    </w:pPr>
    <w:rPr>
      <w:sz w:val="28"/>
    </w:rPr>
  </w:style>
  <w:style w:type="character" w:customStyle="1" w:styleId="BodyTextIndentChar">
    <w:name w:val="Body Text Indent Char"/>
    <w:link w:val="BodyTextIndent"/>
    <w:uiPriority w:val="99"/>
    <w:locked/>
    <w:rsid w:val="00200D3C"/>
    <w:rPr>
      <w:rFonts w:ascii="Times New Roman" w:hAnsi="Times New Roman"/>
      <w:sz w:val="24"/>
    </w:rPr>
  </w:style>
  <w:style w:type="paragraph" w:customStyle="1" w:styleId="16">
    <w:name w:val="Пункт_1"/>
    <w:basedOn w:val="Normal"/>
    <w:uiPriority w:val="99"/>
    <w:rsid w:val="000175C7"/>
    <w:pPr>
      <w:keepNext/>
      <w:widowControl/>
      <w:tabs>
        <w:tab w:val="num" w:pos="568"/>
      </w:tabs>
      <w:autoSpaceDE/>
      <w:autoSpaceDN/>
      <w:adjustRightInd/>
      <w:spacing w:before="480" w:after="240"/>
      <w:ind w:left="567" w:hanging="567"/>
      <w:jc w:val="center"/>
      <w:outlineLvl w:val="0"/>
    </w:pPr>
    <w:rPr>
      <w:rFonts w:ascii="Arial" w:hAnsi="Arial"/>
      <w:b/>
      <w:sz w:val="32"/>
      <w:szCs w:val="28"/>
    </w:rPr>
  </w:style>
  <w:style w:type="paragraph" w:customStyle="1" w:styleId="22">
    <w:name w:val="Абзац списка2"/>
    <w:basedOn w:val="Normal"/>
    <w:uiPriority w:val="99"/>
    <w:rsid w:val="001103D9"/>
    <w:pPr>
      <w:widowControl/>
      <w:autoSpaceDE/>
      <w:autoSpaceDN/>
      <w:adjustRightInd/>
      <w:ind w:left="720"/>
    </w:pPr>
    <w:rPr>
      <w:rFonts w:eastAsia="Calibri"/>
      <w:sz w:val="24"/>
      <w:szCs w:val="24"/>
    </w:rPr>
  </w:style>
  <w:style w:type="paragraph" w:styleId="Revision">
    <w:name w:val="Revision"/>
    <w:hidden/>
    <w:uiPriority w:val="99"/>
    <w:semiHidden/>
    <w:rsid w:val="004C302C"/>
    <w:pPr>
      <w:spacing w:after="0" w:line="240" w:lineRule="auto"/>
    </w:pPr>
    <w:rPr>
      <w:rFonts w:ascii="Times New Roman" w:eastAsia="Times New Roman" w:hAnsi="Times New Roman"/>
      <w:sz w:val="20"/>
      <w:szCs w:val="20"/>
    </w:rPr>
  </w:style>
  <w:style w:type="numbering" w:customStyle="1" w:styleId="a">
    <w:name w:val="Д_Стиль"/>
    <w:rsid w:val="009A2010"/>
    <w:pPr>
      <w:numPr>
        <w:numId w:val="2"/>
      </w:numPr>
    </w:pPr>
  </w:style>
  <w:style w:type="paragraph" w:styleId="EndnoteText">
    <w:name w:val="endnote text"/>
    <w:basedOn w:val="Normal"/>
    <w:link w:val="EndnoteTextChar"/>
    <w:uiPriority w:val="99"/>
    <w:semiHidden/>
    <w:unhideWhenUsed/>
    <w:rsid w:val="00D3130E"/>
  </w:style>
  <w:style w:type="character" w:customStyle="1" w:styleId="EndnoteTextChar">
    <w:name w:val="Endnote Text Char"/>
    <w:basedOn w:val="DefaultParagraphFont"/>
    <w:link w:val="EndnoteText"/>
    <w:uiPriority w:val="99"/>
    <w:semiHidden/>
    <w:rsid w:val="00D3130E"/>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D3130E"/>
    <w:rPr>
      <w:vertAlign w:val="superscript"/>
    </w:rPr>
  </w:style>
  <w:style w:type="paragraph" w:customStyle="1" w:styleId="Center">
    <w:name w:val="Center"/>
    <w:aliases w:val="ct"/>
    <w:basedOn w:val="Normal"/>
    <w:rsid w:val="00751440"/>
    <w:pPr>
      <w:widowControl/>
      <w:autoSpaceDE/>
      <w:autoSpaceDN/>
      <w:adjustRightInd/>
      <w:spacing w:before="480" w:after="480"/>
      <w:jc w:val="center"/>
    </w:pPr>
    <w:rPr>
      <w:sz w:val="24"/>
    </w:rPr>
  </w:style>
  <w:style w:type="paragraph" w:customStyle="1" w:styleId="ConsPlusNonformat">
    <w:name w:val="ConsPlusNonformat"/>
    <w:uiPriority w:val="99"/>
    <w:rsid w:val="00751440"/>
    <w:pPr>
      <w:widowControl w:val="0"/>
      <w:autoSpaceDE w:val="0"/>
      <w:autoSpaceDN w:val="0"/>
      <w:adjustRightInd w:val="0"/>
      <w:spacing w:after="0" w:line="240" w:lineRule="auto"/>
    </w:pPr>
    <w:rPr>
      <w:rFonts w:ascii="Courier New" w:eastAsiaTheme="minorEastAsia" w:hAnsi="Courier New" w:cs="Courier New"/>
      <w:sz w:val="20"/>
      <w:szCs w:val="20"/>
    </w:rPr>
  </w:style>
  <w:style w:type="numbering" w:customStyle="1" w:styleId="4">
    <w:name w:val="Стиль4"/>
    <w:uiPriority w:val="99"/>
    <w:rsid w:val="00B9365E"/>
    <w:pPr>
      <w:numPr>
        <w:numId w:val="15"/>
      </w:numPr>
    </w:pPr>
  </w:style>
  <w:style w:type="paragraph" w:styleId="Caption">
    <w:name w:val="caption"/>
    <w:basedOn w:val="Normal"/>
    <w:next w:val="Normal"/>
    <w:unhideWhenUsed/>
    <w:qFormat/>
    <w:locked/>
    <w:rsid w:val="00AE11EA"/>
    <w:pPr>
      <w:spacing w:after="200"/>
    </w:pPr>
    <w:rPr>
      <w:i/>
      <w:iCs/>
      <w:color w:val="1F497D" w:themeColor="text2"/>
      <w:sz w:val="18"/>
      <w:szCs w:val="18"/>
    </w:rPr>
  </w:style>
  <w:style w:type="character" w:customStyle="1" w:styleId="ListParagraphChar">
    <w:name w:val="List Paragraph Char"/>
    <w:aliases w:val="Bullet List Char,FooterText Char,numbered Char"/>
    <w:basedOn w:val="DefaultParagraphFont"/>
    <w:link w:val="ListParagraph"/>
    <w:uiPriority w:val="34"/>
    <w:locked/>
    <w:rsid w:val="00143783"/>
    <w:rPr>
      <w:rFonts w:ascii="Times New Roman" w:eastAsia="Times New Roman" w:hAnsi="Times New Roman"/>
      <w:sz w:val="24"/>
      <w:szCs w:val="24"/>
    </w:rPr>
  </w:style>
  <w:style w:type="paragraph" w:customStyle="1" w:styleId="s1">
    <w:name w:val="s_1"/>
    <w:basedOn w:val="Normal"/>
    <w:rsid w:val="00EC024E"/>
    <w:pPr>
      <w:widowControl/>
      <w:autoSpaceDE/>
      <w:autoSpaceDN/>
      <w:adjustRightInd/>
      <w:spacing w:before="100" w:beforeAutospacing="1" w:after="100" w:afterAutospacing="1"/>
    </w:pPr>
    <w:rPr>
      <w:sz w:val="24"/>
      <w:szCs w:val="24"/>
    </w:rPr>
  </w:style>
  <w:style w:type="paragraph" w:styleId="NoSpacing">
    <w:name w:val="No Spacing"/>
    <w:uiPriority w:val="1"/>
    <w:qFormat/>
    <w:rsid w:val="002C59B8"/>
    <w:pPr>
      <w:widowControl w:val="0"/>
      <w:autoSpaceDE w:val="0"/>
      <w:autoSpaceDN w:val="0"/>
      <w:adjustRightInd w:val="0"/>
      <w:spacing w:after="0" w:line="240" w:lineRule="auto"/>
    </w:pPr>
    <w:rPr>
      <w:rFonts w:ascii="Times New Roman" w:eastAsia="Times New Roman" w:hAnsi="Times New Roman"/>
      <w:sz w:val="20"/>
      <w:szCs w:val="20"/>
    </w:rPr>
  </w:style>
  <w:style w:type="paragraph" w:customStyle="1" w:styleId="Times12">
    <w:name w:val="Times 12"/>
    <w:basedOn w:val="Normal"/>
    <w:qFormat/>
    <w:rsid w:val="00F93054"/>
    <w:pPr>
      <w:widowControl/>
      <w:overflowPunct w:val="0"/>
      <w:ind w:firstLine="567"/>
      <w:jc w:val="both"/>
    </w:pPr>
    <w:rPr>
      <w:bCs/>
      <w:sz w:val="24"/>
      <w:szCs w:val="22"/>
    </w:rPr>
  </w:style>
  <w:style w:type="character" w:customStyle="1" w:styleId="WW8Num15z1">
    <w:name w:val="WW8Num15z1"/>
    <w:rsid w:val="00613C6F"/>
  </w:style>
</w:styles>
</file>

<file path=word/webSettings.xml><?xml version="1.0" encoding="utf-8"?>
<w:webSettings xmlns:r="http://schemas.openxmlformats.org/officeDocument/2006/relationships" xmlns:w="http://schemas.openxmlformats.org/wordprocessingml/2006/main">
  <w:divs>
    <w:div w:id="31732744">
      <w:bodyDiv w:val="1"/>
      <w:marLeft w:val="0"/>
      <w:marRight w:val="0"/>
      <w:marTop w:val="0"/>
      <w:marBottom w:val="0"/>
      <w:divBdr>
        <w:top w:val="none" w:sz="0" w:space="0" w:color="auto"/>
        <w:left w:val="none" w:sz="0" w:space="0" w:color="auto"/>
        <w:bottom w:val="none" w:sz="0" w:space="0" w:color="auto"/>
        <w:right w:val="none" w:sz="0" w:space="0" w:color="auto"/>
      </w:divBdr>
    </w:div>
    <w:div w:id="1204903493">
      <w:marLeft w:val="0"/>
      <w:marRight w:val="0"/>
      <w:marTop w:val="0"/>
      <w:marBottom w:val="0"/>
      <w:divBdr>
        <w:top w:val="none" w:sz="0" w:space="0" w:color="auto"/>
        <w:left w:val="none" w:sz="0" w:space="0" w:color="auto"/>
        <w:bottom w:val="none" w:sz="0" w:space="0" w:color="auto"/>
        <w:right w:val="none" w:sz="0" w:space="0" w:color="auto"/>
      </w:divBdr>
      <w:divsChild>
        <w:div w:id="1204903520">
          <w:marLeft w:val="0"/>
          <w:marRight w:val="0"/>
          <w:marTop w:val="0"/>
          <w:marBottom w:val="0"/>
          <w:divBdr>
            <w:top w:val="none" w:sz="0" w:space="0" w:color="auto"/>
            <w:left w:val="none" w:sz="0" w:space="0" w:color="auto"/>
            <w:bottom w:val="none" w:sz="0" w:space="0" w:color="auto"/>
            <w:right w:val="none" w:sz="0" w:space="0" w:color="auto"/>
          </w:divBdr>
          <w:divsChild>
            <w:div w:id="12049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494">
      <w:marLeft w:val="0"/>
      <w:marRight w:val="0"/>
      <w:marTop w:val="0"/>
      <w:marBottom w:val="0"/>
      <w:divBdr>
        <w:top w:val="none" w:sz="0" w:space="0" w:color="auto"/>
        <w:left w:val="none" w:sz="0" w:space="0" w:color="auto"/>
        <w:bottom w:val="none" w:sz="0" w:space="0" w:color="auto"/>
        <w:right w:val="none" w:sz="0" w:space="0" w:color="auto"/>
      </w:divBdr>
      <w:divsChild>
        <w:div w:id="1204903496">
          <w:marLeft w:val="0"/>
          <w:marRight w:val="0"/>
          <w:marTop w:val="0"/>
          <w:marBottom w:val="0"/>
          <w:divBdr>
            <w:top w:val="none" w:sz="0" w:space="0" w:color="auto"/>
            <w:left w:val="none" w:sz="0" w:space="0" w:color="auto"/>
            <w:bottom w:val="none" w:sz="0" w:space="0" w:color="auto"/>
            <w:right w:val="none" w:sz="0" w:space="0" w:color="auto"/>
          </w:divBdr>
        </w:div>
        <w:div w:id="1204903503">
          <w:marLeft w:val="0"/>
          <w:marRight w:val="0"/>
          <w:marTop w:val="0"/>
          <w:marBottom w:val="0"/>
          <w:divBdr>
            <w:top w:val="none" w:sz="0" w:space="0" w:color="auto"/>
            <w:left w:val="none" w:sz="0" w:space="0" w:color="auto"/>
            <w:bottom w:val="none" w:sz="0" w:space="0" w:color="auto"/>
            <w:right w:val="none" w:sz="0" w:space="0" w:color="auto"/>
          </w:divBdr>
        </w:div>
        <w:div w:id="1204903507">
          <w:marLeft w:val="0"/>
          <w:marRight w:val="0"/>
          <w:marTop w:val="0"/>
          <w:marBottom w:val="0"/>
          <w:divBdr>
            <w:top w:val="none" w:sz="0" w:space="0" w:color="auto"/>
            <w:left w:val="none" w:sz="0" w:space="0" w:color="auto"/>
            <w:bottom w:val="none" w:sz="0" w:space="0" w:color="auto"/>
            <w:right w:val="none" w:sz="0" w:space="0" w:color="auto"/>
          </w:divBdr>
        </w:div>
        <w:div w:id="1204903509">
          <w:marLeft w:val="0"/>
          <w:marRight w:val="0"/>
          <w:marTop w:val="0"/>
          <w:marBottom w:val="0"/>
          <w:divBdr>
            <w:top w:val="none" w:sz="0" w:space="0" w:color="auto"/>
            <w:left w:val="none" w:sz="0" w:space="0" w:color="auto"/>
            <w:bottom w:val="none" w:sz="0" w:space="0" w:color="auto"/>
            <w:right w:val="none" w:sz="0" w:space="0" w:color="auto"/>
          </w:divBdr>
        </w:div>
        <w:div w:id="1204903526">
          <w:marLeft w:val="0"/>
          <w:marRight w:val="0"/>
          <w:marTop w:val="0"/>
          <w:marBottom w:val="0"/>
          <w:divBdr>
            <w:top w:val="none" w:sz="0" w:space="0" w:color="auto"/>
            <w:left w:val="none" w:sz="0" w:space="0" w:color="auto"/>
            <w:bottom w:val="none" w:sz="0" w:space="0" w:color="auto"/>
            <w:right w:val="none" w:sz="0" w:space="0" w:color="auto"/>
          </w:divBdr>
        </w:div>
      </w:divsChild>
    </w:div>
    <w:div w:id="1204903500">
      <w:marLeft w:val="0"/>
      <w:marRight w:val="0"/>
      <w:marTop w:val="0"/>
      <w:marBottom w:val="0"/>
      <w:divBdr>
        <w:top w:val="none" w:sz="0" w:space="0" w:color="auto"/>
        <w:left w:val="none" w:sz="0" w:space="0" w:color="auto"/>
        <w:bottom w:val="none" w:sz="0" w:space="0" w:color="auto"/>
        <w:right w:val="none" w:sz="0" w:space="0" w:color="auto"/>
      </w:divBdr>
      <w:divsChild>
        <w:div w:id="1204903498">
          <w:marLeft w:val="0"/>
          <w:marRight w:val="0"/>
          <w:marTop w:val="0"/>
          <w:marBottom w:val="0"/>
          <w:divBdr>
            <w:top w:val="none" w:sz="0" w:space="0" w:color="auto"/>
            <w:left w:val="none" w:sz="0" w:space="0" w:color="auto"/>
            <w:bottom w:val="none" w:sz="0" w:space="0" w:color="auto"/>
            <w:right w:val="none" w:sz="0" w:space="0" w:color="auto"/>
          </w:divBdr>
          <w:divsChild>
            <w:div w:id="12049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508">
      <w:marLeft w:val="0"/>
      <w:marRight w:val="0"/>
      <w:marTop w:val="0"/>
      <w:marBottom w:val="0"/>
      <w:divBdr>
        <w:top w:val="none" w:sz="0" w:space="0" w:color="auto"/>
        <w:left w:val="none" w:sz="0" w:space="0" w:color="auto"/>
        <w:bottom w:val="none" w:sz="0" w:space="0" w:color="auto"/>
        <w:right w:val="none" w:sz="0" w:space="0" w:color="auto"/>
      </w:divBdr>
      <w:divsChild>
        <w:div w:id="1204903502">
          <w:marLeft w:val="0"/>
          <w:marRight w:val="0"/>
          <w:marTop w:val="0"/>
          <w:marBottom w:val="0"/>
          <w:divBdr>
            <w:top w:val="none" w:sz="0" w:space="0" w:color="auto"/>
            <w:left w:val="none" w:sz="0" w:space="0" w:color="auto"/>
            <w:bottom w:val="none" w:sz="0" w:space="0" w:color="auto"/>
            <w:right w:val="none" w:sz="0" w:space="0" w:color="auto"/>
          </w:divBdr>
          <w:divsChild>
            <w:div w:id="12049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510">
      <w:marLeft w:val="0"/>
      <w:marRight w:val="0"/>
      <w:marTop w:val="0"/>
      <w:marBottom w:val="0"/>
      <w:divBdr>
        <w:top w:val="none" w:sz="0" w:space="0" w:color="auto"/>
        <w:left w:val="none" w:sz="0" w:space="0" w:color="auto"/>
        <w:bottom w:val="none" w:sz="0" w:space="0" w:color="auto"/>
        <w:right w:val="none" w:sz="0" w:space="0" w:color="auto"/>
      </w:divBdr>
      <w:divsChild>
        <w:div w:id="1204903490">
          <w:marLeft w:val="0"/>
          <w:marRight w:val="0"/>
          <w:marTop w:val="0"/>
          <w:marBottom w:val="0"/>
          <w:divBdr>
            <w:top w:val="none" w:sz="0" w:space="0" w:color="auto"/>
            <w:left w:val="none" w:sz="0" w:space="0" w:color="auto"/>
            <w:bottom w:val="none" w:sz="0" w:space="0" w:color="auto"/>
            <w:right w:val="none" w:sz="0" w:space="0" w:color="auto"/>
          </w:divBdr>
          <w:divsChild>
            <w:div w:id="12049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511">
      <w:marLeft w:val="0"/>
      <w:marRight w:val="0"/>
      <w:marTop w:val="0"/>
      <w:marBottom w:val="0"/>
      <w:divBdr>
        <w:top w:val="none" w:sz="0" w:space="0" w:color="auto"/>
        <w:left w:val="none" w:sz="0" w:space="0" w:color="auto"/>
        <w:bottom w:val="none" w:sz="0" w:space="0" w:color="auto"/>
        <w:right w:val="none" w:sz="0" w:space="0" w:color="auto"/>
      </w:divBdr>
    </w:div>
    <w:div w:id="1204903512">
      <w:marLeft w:val="0"/>
      <w:marRight w:val="0"/>
      <w:marTop w:val="0"/>
      <w:marBottom w:val="0"/>
      <w:divBdr>
        <w:top w:val="none" w:sz="0" w:space="0" w:color="auto"/>
        <w:left w:val="none" w:sz="0" w:space="0" w:color="auto"/>
        <w:bottom w:val="none" w:sz="0" w:space="0" w:color="auto"/>
        <w:right w:val="none" w:sz="0" w:space="0" w:color="auto"/>
      </w:divBdr>
    </w:div>
    <w:div w:id="1204903516">
      <w:marLeft w:val="0"/>
      <w:marRight w:val="0"/>
      <w:marTop w:val="0"/>
      <w:marBottom w:val="0"/>
      <w:divBdr>
        <w:top w:val="none" w:sz="0" w:space="0" w:color="auto"/>
        <w:left w:val="none" w:sz="0" w:space="0" w:color="auto"/>
        <w:bottom w:val="none" w:sz="0" w:space="0" w:color="auto"/>
        <w:right w:val="none" w:sz="0" w:space="0" w:color="auto"/>
      </w:divBdr>
      <w:divsChild>
        <w:div w:id="1204903491">
          <w:marLeft w:val="0"/>
          <w:marRight w:val="0"/>
          <w:marTop w:val="0"/>
          <w:marBottom w:val="0"/>
          <w:divBdr>
            <w:top w:val="none" w:sz="0" w:space="0" w:color="auto"/>
            <w:left w:val="none" w:sz="0" w:space="0" w:color="auto"/>
            <w:bottom w:val="none" w:sz="0" w:space="0" w:color="auto"/>
            <w:right w:val="none" w:sz="0" w:space="0" w:color="auto"/>
          </w:divBdr>
        </w:div>
        <w:div w:id="1204903492">
          <w:marLeft w:val="0"/>
          <w:marRight w:val="0"/>
          <w:marTop w:val="0"/>
          <w:marBottom w:val="0"/>
          <w:divBdr>
            <w:top w:val="none" w:sz="0" w:space="0" w:color="auto"/>
            <w:left w:val="none" w:sz="0" w:space="0" w:color="auto"/>
            <w:bottom w:val="none" w:sz="0" w:space="0" w:color="auto"/>
            <w:right w:val="none" w:sz="0" w:space="0" w:color="auto"/>
          </w:divBdr>
        </w:div>
        <w:div w:id="1204903495">
          <w:marLeft w:val="0"/>
          <w:marRight w:val="0"/>
          <w:marTop w:val="0"/>
          <w:marBottom w:val="0"/>
          <w:divBdr>
            <w:top w:val="none" w:sz="0" w:space="0" w:color="auto"/>
            <w:left w:val="none" w:sz="0" w:space="0" w:color="auto"/>
            <w:bottom w:val="none" w:sz="0" w:space="0" w:color="auto"/>
            <w:right w:val="none" w:sz="0" w:space="0" w:color="auto"/>
          </w:divBdr>
        </w:div>
        <w:div w:id="1204903497">
          <w:marLeft w:val="0"/>
          <w:marRight w:val="0"/>
          <w:marTop w:val="0"/>
          <w:marBottom w:val="0"/>
          <w:divBdr>
            <w:top w:val="none" w:sz="0" w:space="0" w:color="auto"/>
            <w:left w:val="none" w:sz="0" w:space="0" w:color="auto"/>
            <w:bottom w:val="none" w:sz="0" w:space="0" w:color="auto"/>
            <w:right w:val="none" w:sz="0" w:space="0" w:color="auto"/>
          </w:divBdr>
        </w:div>
        <w:div w:id="1204903505">
          <w:marLeft w:val="0"/>
          <w:marRight w:val="0"/>
          <w:marTop w:val="0"/>
          <w:marBottom w:val="0"/>
          <w:divBdr>
            <w:top w:val="none" w:sz="0" w:space="0" w:color="auto"/>
            <w:left w:val="none" w:sz="0" w:space="0" w:color="auto"/>
            <w:bottom w:val="none" w:sz="0" w:space="0" w:color="auto"/>
            <w:right w:val="none" w:sz="0" w:space="0" w:color="auto"/>
          </w:divBdr>
        </w:div>
        <w:div w:id="1204903515">
          <w:marLeft w:val="0"/>
          <w:marRight w:val="0"/>
          <w:marTop w:val="0"/>
          <w:marBottom w:val="0"/>
          <w:divBdr>
            <w:top w:val="none" w:sz="0" w:space="0" w:color="auto"/>
            <w:left w:val="none" w:sz="0" w:space="0" w:color="auto"/>
            <w:bottom w:val="none" w:sz="0" w:space="0" w:color="auto"/>
            <w:right w:val="none" w:sz="0" w:space="0" w:color="auto"/>
          </w:divBdr>
        </w:div>
        <w:div w:id="1204903517">
          <w:marLeft w:val="0"/>
          <w:marRight w:val="0"/>
          <w:marTop w:val="0"/>
          <w:marBottom w:val="0"/>
          <w:divBdr>
            <w:top w:val="none" w:sz="0" w:space="0" w:color="auto"/>
            <w:left w:val="none" w:sz="0" w:space="0" w:color="auto"/>
            <w:bottom w:val="none" w:sz="0" w:space="0" w:color="auto"/>
            <w:right w:val="none" w:sz="0" w:space="0" w:color="auto"/>
          </w:divBdr>
        </w:div>
        <w:div w:id="1204903518">
          <w:marLeft w:val="0"/>
          <w:marRight w:val="0"/>
          <w:marTop w:val="0"/>
          <w:marBottom w:val="0"/>
          <w:divBdr>
            <w:top w:val="none" w:sz="0" w:space="0" w:color="auto"/>
            <w:left w:val="none" w:sz="0" w:space="0" w:color="auto"/>
            <w:bottom w:val="none" w:sz="0" w:space="0" w:color="auto"/>
            <w:right w:val="none" w:sz="0" w:space="0" w:color="auto"/>
          </w:divBdr>
        </w:div>
        <w:div w:id="1204903521">
          <w:marLeft w:val="0"/>
          <w:marRight w:val="0"/>
          <w:marTop w:val="0"/>
          <w:marBottom w:val="0"/>
          <w:divBdr>
            <w:top w:val="none" w:sz="0" w:space="0" w:color="auto"/>
            <w:left w:val="none" w:sz="0" w:space="0" w:color="auto"/>
            <w:bottom w:val="none" w:sz="0" w:space="0" w:color="auto"/>
            <w:right w:val="none" w:sz="0" w:space="0" w:color="auto"/>
          </w:divBdr>
        </w:div>
        <w:div w:id="1204903525">
          <w:marLeft w:val="0"/>
          <w:marRight w:val="0"/>
          <w:marTop w:val="0"/>
          <w:marBottom w:val="0"/>
          <w:divBdr>
            <w:top w:val="none" w:sz="0" w:space="0" w:color="auto"/>
            <w:left w:val="none" w:sz="0" w:space="0" w:color="auto"/>
            <w:bottom w:val="none" w:sz="0" w:space="0" w:color="auto"/>
            <w:right w:val="none" w:sz="0" w:space="0" w:color="auto"/>
          </w:divBdr>
        </w:div>
      </w:divsChild>
    </w:div>
    <w:div w:id="1204903523">
      <w:marLeft w:val="0"/>
      <w:marRight w:val="0"/>
      <w:marTop w:val="0"/>
      <w:marBottom w:val="0"/>
      <w:divBdr>
        <w:top w:val="none" w:sz="0" w:space="0" w:color="auto"/>
        <w:left w:val="none" w:sz="0" w:space="0" w:color="auto"/>
        <w:bottom w:val="none" w:sz="0" w:space="0" w:color="auto"/>
        <w:right w:val="none" w:sz="0" w:space="0" w:color="auto"/>
      </w:divBdr>
      <w:divsChild>
        <w:div w:id="1204903499">
          <w:marLeft w:val="0"/>
          <w:marRight w:val="0"/>
          <w:marTop w:val="0"/>
          <w:marBottom w:val="0"/>
          <w:divBdr>
            <w:top w:val="none" w:sz="0" w:space="0" w:color="auto"/>
            <w:left w:val="none" w:sz="0" w:space="0" w:color="auto"/>
            <w:bottom w:val="none" w:sz="0" w:space="0" w:color="auto"/>
            <w:right w:val="none" w:sz="0" w:space="0" w:color="auto"/>
          </w:divBdr>
          <w:divsChild>
            <w:div w:id="12049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524">
      <w:marLeft w:val="0"/>
      <w:marRight w:val="0"/>
      <w:marTop w:val="0"/>
      <w:marBottom w:val="0"/>
      <w:divBdr>
        <w:top w:val="none" w:sz="0" w:space="0" w:color="auto"/>
        <w:left w:val="none" w:sz="0" w:space="0" w:color="auto"/>
        <w:bottom w:val="none" w:sz="0" w:space="0" w:color="auto"/>
        <w:right w:val="none" w:sz="0" w:space="0" w:color="auto"/>
      </w:divBdr>
      <w:divsChild>
        <w:div w:id="1204903504">
          <w:marLeft w:val="0"/>
          <w:marRight w:val="0"/>
          <w:marTop w:val="0"/>
          <w:marBottom w:val="0"/>
          <w:divBdr>
            <w:top w:val="none" w:sz="0" w:space="0" w:color="auto"/>
            <w:left w:val="none" w:sz="0" w:space="0" w:color="auto"/>
            <w:bottom w:val="none" w:sz="0" w:space="0" w:color="auto"/>
            <w:right w:val="none" w:sz="0" w:space="0" w:color="auto"/>
          </w:divBdr>
          <w:divsChild>
            <w:div w:id="12049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33750">
      <w:bodyDiv w:val="1"/>
      <w:marLeft w:val="0"/>
      <w:marRight w:val="0"/>
      <w:marTop w:val="0"/>
      <w:marBottom w:val="0"/>
      <w:divBdr>
        <w:top w:val="none" w:sz="0" w:space="0" w:color="auto"/>
        <w:left w:val="none" w:sz="0" w:space="0" w:color="auto"/>
        <w:bottom w:val="none" w:sz="0" w:space="0" w:color="auto"/>
        <w:right w:val="none" w:sz="0" w:space="0" w:color="auto"/>
      </w:divBdr>
      <w:divsChild>
        <w:div w:id="1278294142">
          <w:marLeft w:val="0"/>
          <w:marRight w:val="0"/>
          <w:marTop w:val="0"/>
          <w:marBottom w:val="0"/>
          <w:divBdr>
            <w:top w:val="none" w:sz="0" w:space="0" w:color="auto"/>
            <w:left w:val="none" w:sz="0" w:space="0" w:color="auto"/>
            <w:bottom w:val="none" w:sz="0" w:space="0" w:color="auto"/>
            <w:right w:val="none" w:sz="0" w:space="0" w:color="auto"/>
          </w:divBdr>
          <w:divsChild>
            <w:div w:id="51583258">
              <w:marLeft w:val="0"/>
              <w:marRight w:val="0"/>
              <w:marTop w:val="0"/>
              <w:marBottom w:val="0"/>
              <w:divBdr>
                <w:top w:val="none" w:sz="0" w:space="0" w:color="auto"/>
                <w:left w:val="none" w:sz="0" w:space="0" w:color="auto"/>
                <w:bottom w:val="none" w:sz="0" w:space="0" w:color="auto"/>
                <w:right w:val="none" w:sz="0" w:space="0" w:color="auto"/>
              </w:divBdr>
            </w:div>
            <w:div w:id="306015698">
              <w:marLeft w:val="0"/>
              <w:marRight w:val="0"/>
              <w:marTop w:val="0"/>
              <w:marBottom w:val="0"/>
              <w:divBdr>
                <w:top w:val="none" w:sz="0" w:space="0" w:color="auto"/>
                <w:left w:val="none" w:sz="0" w:space="0" w:color="auto"/>
                <w:bottom w:val="none" w:sz="0" w:space="0" w:color="auto"/>
                <w:right w:val="none" w:sz="0" w:space="0" w:color="auto"/>
              </w:divBdr>
            </w:div>
            <w:div w:id="381902139">
              <w:marLeft w:val="0"/>
              <w:marRight w:val="0"/>
              <w:marTop w:val="0"/>
              <w:marBottom w:val="0"/>
              <w:divBdr>
                <w:top w:val="none" w:sz="0" w:space="0" w:color="auto"/>
                <w:left w:val="none" w:sz="0" w:space="0" w:color="auto"/>
                <w:bottom w:val="none" w:sz="0" w:space="0" w:color="auto"/>
                <w:right w:val="none" w:sz="0" w:space="0" w:color="auto"/>
              </w:divBdr>
            </w:div>
            <w:div w:id="541793818">
              <w:marLeft w:val="0"/>
              <w:marRight w:val="0"/>
              <w:marTop w:val="0"/>
              <w:marBottom w:val="0"/>
              <w:divBdr>
                <w:top w:val="none" w:sz="0" w:space="0" w:color="auto"/>
                <w:left w:val="none" w:sz="0" w:space="0" w:color="auto"/>
                <w:bottom w:val="none" w:sz="0" w:space="0" w:color="auto"/>
                <w:right w:val="none" w:sz="0" w:space="0" w:color="auto"/>
              </w:divBdr>
            </w:div>
            <w:div w:id="619842910">
              <w:marLeft w:val="0"/>
              <w:marRight w:val="0"/>
              <w:marTop w:val="0"/>
              <w:marBottom w:val="0"/>
              <w:divBdr>
                <w:top w:val="none" w:sz="0" w:space="0" w:color="auto"/>
                <w:left w:val="none" w:sz="0" w:space="0" w:color="auto"/>
                <w:bottom w:val="none" w:sz="0" w:space="0" w:color="auto"/>
                <w:right w:val="none" w:sz="0" w:space="0" w:color="auto"/>
              </w:divBdr>
            </w:div>
            <w:div w:id="686445874">
              <w:marLeft w:val="0"/>
              <w:marRight w:val="0"/>
              <w:marTop w:val="0"/>
              <w:marBottom w:val="0"/>
              <w:divBdr>
                <w:top w:val="none" w:sz="0" w:space="0" w:color="auto"/>
                <w:left w:val="none" w:sz="0" w:space="0" w:color="auto"/>
                <w:bottom w:val="none" w:sz="0" w:space="0" w:color="auto"/>
                <w:right w:val="none" w:sz="0" w:space="0" w:color="auto"/>
              </w:divBdr>
            </w:div>
            <w:div w:id="698236069">
              <w:marLeft w:val="0"/>
              <w:marRight w:val="0"/>
              <w:marTop w:val="0"/>
              <w:marBottom w:val="0"/>
              <w:divBdr>
                <w:top w:val="none" w:sz="0" w:space="0" w:color="auto"/>
                <w:left w:val="none" w:sz="0" w:space="0" w:color="auto"/>
                <w:bottom w:val="none" w:sz="0" w:space="0" w:color="auto"/>
                <w:right w:val="none" w:sz="0" w:space="0" w:color="auto"/>
              </w:divBdr>
            </w:div>
            <w:div w:id="709037419">
              <w:marLeft w:val="0"/>
              <w:marRight w:val="0"/>
              <w:marTop w:val="0"/>
              <w:marBottom w:val="0"/>
              <w:divBdr>
                <w:top w:val="none" w:sz="0" w:space="0" w:color="auto"/>
                <w:left w:val="none" w:sz="0" w:space="0" w:color="auto"/>
                <w:bottom w:val="none" w:sz="0" w:space="0" w:color="auto"/>
                <w:right w:val="none" w:sz="0" w:space="0" w:color="auto"/>
              </w:divBdr>
            </w:div>
            <w:div w:id="754128745">
              <w:marLeft w:val="0"/>
              <w:marRight w:val="0"/>
              <w:marTop w:val="0"/>
              <w:marBottom w:val="0"/>
              <w:divBdr>
                <w:top w:val="none" w:sz="0" w:space="0" w:color="auto"/>
                <w:left w:val="none" w:sz="0" w:space="0" w:color="auto"/>
                <w:bottom w:val="none" w:sz="0" w:space="0" w:color="auto"/>
                <w:right w:val="none" w:sz="0" w:space="0" w:color="auto"/>
              </w:divBdr>
            </w:div>
            <w:div w:id="792015474">
              <w:marLeft w:val="0"/>
              <w:marRight w:val="0"/>
              <w:marTop w:val="0"/>
              <w:marBottom w:val="0"/>
              <w:divBdr>
                <w:top w:val="none" w:sz="0" w:space="0" w:color="auto"/>
                <w:left w:val="none" w:sz="0" w:space="0" w:color="auto"/>
                <w:bottom w:val="none" w:sz="0" w:space="0" w:color="auto"/>
                <w:right w:val="none" w:sz="0" w:space="0" w:color="auto"/>
              </w:divBdr>
            </w:div>
            <w:div w:id="804466500">
              <w:marLeft w:val="0"/>
              <w:marRight w:val="0"/>
              <w:marTop w:val="0"/>
              <w:marBottom w:val="0"/>
              <w:divBdr>
                <w:top w:val="none" w:sz="0" w:space="0" w:color="auto"/>
                <w:left w:val="none" w:sz="0" w:space="0" w:color="auto"/>
                <w:bottom w:val="none" w:sz="0" w:space="0" w:color="auto"/>
                <w:right w:val="none" w:sz="0" w:space="0" w:color="auto"/>
              </w:divBdr>
              <w:divsChild>
                <w:div w:id="1806658685">
                  <w:marLeft w:val="0"/>
                  <w:marRight w:val="0"/>
                  <w:marTop w:val="0"/>
                  <w:marBottom w:val="0"/>
                  <w:divBdr>
                    <w:top w:val="none" w:sz="0" w:space="0" w:color="auto"/>
                    <w:left w:val="none" w:sz="0" w:space="0" w:color="auto"/>
                    <w:bottom w:val="none" w:sz="0" w:space="0" w:color="auto"/>
                    <w:right w:val="none" w:sz="0" w:space="0" w:color="auto"/>
                  </w:divBdr>
                </w:div>
              </w:divsChild>
            </w:div>
            <w:div w:id="880626821">
              <w:marLeft w:val="0"/>
              <w:marRight w:val="0"/>
              <w:marTop w:val="0"/>
              <w:marBottom w:val="0"/>
              <w:divBdr>
                <w:top w:val="none" w:sz="0" w:space="0" w:color="auto"/>
                <w:left w:val="none" w:sz="0" w:space="0" w:color="auto"/>
                <w:bottom w:val="none" w:sz="0" w:space="0" w:color="auto"/>
                <w:right w:val="none" w:sz="0" w:space="0" w:color="auto"/>
              </w:divBdr>
            </w:div>
            <w:div w:id="928998684">
              <w:marLeft w:val="0"/>
              <w:marRight w:val="0"/>
              <w:marTop w:val="0"/>
              <w:marBottom w:val="0"/>
              <w:divBdr>
                <w:top w:val="none" w:sz="0" w:space="0" w:color="auto"/>
                <w:left w:val="none" w:sz="0" w:space="0" w:color="auto"/>
                <w:bottom w:val="none" w:sz="0" w:space="0" w:color="auto"/>
                <w:right w:val="none" w:sz="0" w:space="0" w:color="auto"/>
              </w:divBdr>
            </w:div>
            <w:div w:id="1002050506">
              <w:marLeft w:val="0"/>
              <w:marRight w:val="0"/>
              <w:marTop w:val="0"/>
              <w:marBottom w:val="0"/>
              <w:divBdr>
                <w:top w:val="none" w:sz="0" w:space="0" w:color="auto"/>
                <w:left w:val="none" w:sz="0" w:space="0" w:color="auto"/>
                <w:bottom w:val="none" w:sz="0" w:space="0" w:color="auto"/>
                <w:right w:val="none" w:sz="0" w:space="0" w:color="auto"/>
              </w:divBdr>
              <w:divsChild>
                <w:div w:id="490878097">
                  <w:marLeft w:val="0"/>
                  <w:marRight w:val="0"/>
                  <w:marTop w:val="0"/>
                  <w:marBottom w:val="0"/>
                  <w:divBdr>
                    <w:top w:val="none" w:sz="0" w:space="0" w:color="auto"/>
                    <w:left w:val="none" w:sz="0" w:space="0" w:color="auto"/>
                    <w:bottom w:val="none" w:sz="0" w:space="0" w:color="auto"/>
                    <w:right w:val="none" w:sz="0" w:space="0" w:color="auto"/>
                  </w:divBdr>
                  <w:divsChild>
                    <w:div w:id="642125928">
                      <w:marLeft w:val="0"/>
                      <w:marRight w:val="0"/>
                      <w:marTop w:val="0"/>
                      <w:marBottom w:val="0"/>
                      <w:divBdr>
                        <w:top w:val="none" w:sz="0" w:space="0" w:color="auto"/>
                        <w:left w:val="none" w:sz="0" w:space="0" w:color="auto"/>
                        <w:bottom w:val="none" w:sz="0" w:space="0" w:color="auto"/>
                        <w:right w:val="none" w:sz="0" w:space="0" w:color="auto"/>
                      </w:divBdr>
                    </w:div>
                    <w:div w:id="1816868848">
                      <w:marLeft w:val="0"/>
                      <w:marRight w:val="0"/>
                      <w:marTop w:val="0"/>
                      <w:marBottom w:val="0"/>
                      <w:divBdr>
                        <w:top w:val="none" w:sz="0" w:space="0" w:color="auto"/>
                        <w:left w:val="none" w:sz="0" w:space="0" w:color="auto"/>
                        <w:bottom w:val="none" w:sz="0" w:space="0" w:color="auto"/>
                        <w:right w:val="none" w:sz="0" w:space="0" w:color="auto"/>
                      </w:divBdr>
                    </w:div>
                  </w:divsChild>
                </w:div>
                <w:div w:id="1119451082">
                  <w:marLeft w:val="0"/>
                  <w:marRight w:val="0"/>
                  <w:marTop w:val="0"/>
                  <w:marBottom w:val="0"/>
                  <w:divBdr>
                    <w:top w:val="none" w:sz="0" w:space="0" w:color="auto"/>
                    <w:left w:val="none" w:sz="0" w:space="0" w:color="auto"/>
                    <w:bottom w:val="none" w:sz="0" w:space="0" w:color="auto"/>
                    <w:right w:val="none" w:sz="0" w:space="0" w:color="auto"/>
                  </w:divBdr>
                </w:div>
                <w:div w:id="1466043878">
                  <w:marLeft w:val="0"/>
                  <w:marRight w:val="0"/>
                  <w:marTop w:val="0"/>
                  <w:marBottom w:val="0"/>
                  <w:divBdr>
                    <w:top w:val="none" w:sz="0" w:space="0" w:color="auto"/>
                    <w:left w:val="none" w:sz="0" w:space="0" w:color="auto"/>
                    <w:bottom w:val="none" w:sz="0" w:space="0" w:color="auto"/>
                    <w:right w:val="none" w:sz="0" w:space="0" w:color="auto"/>
                  </w:divBdr>
                </w:div>
              </w:divsChild>
            </w:div>
            <w:div w:id="1037319484">
              <w:marLeft w:val="0"/>
              <w:marRight w:val="0"/>
              <w:marTop w:val="0"/>
              <w:marBottom w:val="0"/>
              <w:divBdr>
                <w:top w:val="none" w:sz="0" w:space="0" w:color="auto"/>
                <w:left w:val="none" w:sz="0" w:space="0" w:color="auto"/>
                <w:bottom w:val="none" w:sz="0" w:space="0" w:color="auto"/>
                <w:right w:val="none" w:sz="0" w:space="0" w:color="auto"/>
              </w:divBdr>
            </w:div>
            <w:div w:id="1063333311">
              <w:marLeft w:val="0"/>
              <w:marRight w:val="0"/>
              <w:marTop w:val="0"/>
              <w:marBottom w:val="0"/>
              <w:divBdr>
                <w:top w:val="none" w:sz="0" w:space="0" w:color="auto"/>
                <w:left w:val="none" w:sz="0" w:space="0" w:color="auto"/>
                <w:bottom w:val="none" w:sz="0" w:space="0" w:color="auto"/>
                <w:right w:val="none" w:sz="0" w:space="0" w:color="auto"/>
              </w:divBdr>
            </w:div>
            <w:div w:id="1070880378">
              <w:marLeft w:val="0"/>
              <w:marRight w:val="0"/>
              <w:marTop w:val="0"/>
              <w:marBottom w:val="0"/>
              <w:divBdr>
                <w:top w:val="none" w:sz="0" w:space="0" w:color="auto"/>
                <w:left w:val="none" w:sz="0" w:space="0" w:color="auto"/>
                <w:bottom w:val="none" w:sz="0" w:space="0" w:color="auto"/>
                <w:right w:val="none" w:sz="0" w:space="0" w:color="auto"/>
              </w:divBdr>
            </w:div>
            <w:div w:id="1245072625">
              <w:marLeft w:val="0"/>
              <w:marRight w:val="0"/>
              <w:marTop w:val="0"/>
              <w:marBottom w:val="0"/>
              <w:divBdr>
                <w:top w:val="none" w:sz="0" w:space="0" w:color="auto"/>
                <w:left w:val="none" w:sz="0" w:space="0" w:color="auto"/>
                <w:bottom w:val="none" w:sz="0" w:space="0" w:color="auto"/>
                <w:right w:val="none" w:sz="0" w:space="0" w:color="auto"/>
              </w:divBdr>
            </w:div>
            <w:div w:id="1295258376">
              <w:marLeft w:val="0"/>
              <w:marRight w:val="0"/>
              <w:marTop w:val="0"/>
              <w:marBottom w:val="0"/>
              <w:divBdr>
                <w:top w:val="none" w:sz="0" w:space="0" w:color="auto"/>
                <w:left w:val="none" w:sz="0" w:space="0" w:color="auto"/>
                <w:bottom w:val="none" w:sz="0" w:space="0" w:color="auto"/>
                <w:right w:val="none" w:sz="0" w:space="0" w:color="auto"/>
              </w:divBdr>
            </w:div>
            <w:div w:id="1823424922">
              <w:marLeft w:val="0"/>
              <w:marRight w:val="0"/>
              <w:marTop w:val="0"/>
              <w:marBottom w:val="0"/>
              <w:divBdr>
                <w:top w:val="none" w:sz="0" w:space="0" w:color="auto"/>
                <w:left w:val="none" w:sz="0" w:space="0" w:color="auto"/>
                <w:bottom w:val="none" w:sz="0" w:space="0" w:color="auto"/>
                <w:right w:val="none" w:sz="0" w:space="0" w:color="auto"/>
              </w:divBdr>
            </w:div>
            <w:div w:id="2095514432">
              <w:marLeft w:val="0"/>
              <w:marRight w:val="0"/>
              <w:marTop w:val="0"/>
              <w:marBottom w:val="0"/>
              <w:divBdr>
                <w:top w:val="none" w:sz="0" w:space="0" w:color="auto"/>
                <w:left w:val="none" w:sz="0" w:space="0" w:color="auto"/>
                <w:bottom w:val="none" w:sz="0" w:space="0" w:color="auto"/>
                <w:right w:val="none" w:sz="0" w:space="0" w:color="auto"/>
              </w:divBdr>
            </w:div>
          </w:divsChild>
        </w:div>
        <w:div w:id="1870604090">
          <w:marLeft w:val="0"/>
          <w:marRight w:val="0"/>
          <w:marTop w:val="0"/>
          <w:marBottom w:val="0"/>
          <w:divBdr>
            <w:top w:val="none" w:sz="0" w:space="0" w:color="auto"/>
            <w:left w:val="none" w:sz="0" w:space="0" w:color="auto"/>
            <w:bottom w:val="none" w:sz="0" w:space="0" w:color="auto"/>
            <w:right w:val="none" w:sz="0" w:space="0" w:color="auto"/>
          </w:divBdr>
          <w:divsChild>
            <w:div w:id="196893230">
              <w:marLeft w:val="0"/>
              <w:marRight w:val="0"/>
              <w:marTop w:val="0"/>
              <w:marBottom w:val="0"/>
              <w:divBdr>
                <w:top w:val="none" w:sz="0" w:space="0" w:color="auto"/>
                <w:left w:val="none" w:sz="0" w:space="0" w:color="auto"/>
                <w:bottom w:val="none" w:sz="0" w:space="0" w:color="auto"/>
                <w:right w:val="none" w:sz="0" w:space="0" w:color="auto"/>
              </w:divBdr>
              <w:divsChild>
                <w:div w:id="594628923">
                  <w:marLeft w:val="0"/>
                  <w:marRight w:val="0"/>
                  <w:marTop w:val="0"/>
                  <w:marBottom w:val="0"/>
                  <w:divBdr>
                    <w:top w:val="none" w:sz="0" w:space="0" w:color="auto"/>
                    <w:left w:val="none" w:sz="0" w:space="0" w:color="auto"/>
                    <w:bottom w:val="none" w:sz="0" w:space="0" w:color="auto"/>
                    <w:right w:val="none" w:sz="0" w:space="0" w:color="auto"/>
                  </w:divBdr>
                </w:div>
                <w:div w:id="884869951">
                  <w:marLeft w:val="0"/>
                  <w:marRight w:val="0"/>
                  <w:marTop w:val="0"/>
                  <w:marBottom w:val="0"/>
                  <w:divBdr>
                    <w:top w:val="none" w:sz="0" w:space="0" w:color="auto"/>
                    <w:left w:val="none" w:sz="0" w:space="0" w:color="auto"/>
                    <w:bottom w:val="none" w:sz="0" w:space="0" w:color="auto"/>
                    <w:right w:val="none" w:sz="0" w:space="0" w:color="auto"/>
                  </w:divBdr>
                </w:div>
                <w:div w:id="1276254834">
                  <w:marLeft w:val="0"/>
                  <w:marRight w:val="0"/>
                  <w:marTop w:val="0"/>
                  <w:marBottom w:val="0"/>
                  <w:divBdr>
                    <w:top w:val="none" w:sz="0" w:space="0" w:color="auto"/>
                    <w:left w:val="none" w:sz="0" w:space="0" w:color="auto"/>
                    <w:bottom w:val="none" w:sz="0" w:space="0" w:color="auto"/>
                    <w:right w:val="none" w:sz="0" w:space="0" w:color="auto"/>
                  </w:divBdr>
                </w:div>
                <w:div w:id="1851866645">
                  <w:marLeft w:val="0"/>
                  <w:marRight w:val="0"/>
                  <w:marTop w:val="0"/>
                  <w:marBottom w:val="0"/>
                  <w:divBdr>
                    <w:top w:val="none" w:sz="0" w:space="0" w:color="auto"/>
                    <w:left w:val="none" w:sz="0" w:space="0" w:color="auto"/>
                    <w:bottom w:val="none" w:sz="0" w:space="0" w:color="auto"/>
                    <w:right w:val="none" w:sz="0" w:space="0" w:color="auto"/>
                  </w:divBdr>
                </w:div>
                <w:div w:id="2052873821">
                  <w:marLeft w:val="0"/>
                  <w:marRight w:val="0"/>
                  <w:marTop w:val="0"/>
                  <w:marBottom w:val="0"/>
                  <w:divBdr>
                    <w:top w:val="none" w:sz="0" w:space="0" w:color="auto"/>
                    <w:left w:val="none" w:sz="0" w:space="0" w:color="auto"/>
                    <w:bottom w:val="none" w:sz="0" w:space="0" w:color="auto"/>
                    <w:right w:val="none" w:sz="0" w:space="0" w:color="auto"/>
                  </w:divBdr>
                </w:div>
              </w:divsChild>
            </w:div>
            <w:div w:id="205143997">
              <w:marLeft w:val="0"/>
              <w:marRight w:val="0"/>
              <w:marTop w:val="0"/>
              <w:marBottom w:val="0"/>
              <w:divBdr>
                <w:top w:val="none" w:sz="0" w:space="0" w:color="auto"/>
                <w:left w:val="none" w:sz="0" w:space="0" w:color="auto"/>
                <w:bottom w:val="none" w:sz="0" w:space="0" w:color="auto"/>
                <w:right w:val="none" w:sz="0" w:space="0" w:color="auto"/>
              </w:divBdr>
              <w:divsChild>
                <w:div w:id="196889092">
                  <w:marLeft w:val="0"/>
                  <w:marRight w:val="0"/>
                  <w:marTop w:val="0"/>
                  <w:marBottom w:val="0"/>
                  <w:divBdr>
                    <w:top w:val="none" w:sz="0" w:space="0" w:color="auto"/>
                    <w:left w:val="none" w:sz="0" w:space="0" w:color="auto"/>
                    <w:bottom w:val="none" w:sz="0" w:space="0" w:color="auto"/>
                    <w:right w:val="none" w:sz="0" w:space="0" w:color="auto"/>
                  </w:divBdr>
                  <w:divsChild>
                    <w:div w:id="20282790">
                      <w:marLeft w:val="0"/>
                      <w:marRight w:val="0"/>
                      <w:marTop w:val="0"/>
                      <w:marBottom w:val="0"/>
                      <w:divBdr>
                        <w:top w:val="none" w:sz="0" w:space="0" w:color="auto"/>
                        <w:left w:val="none" w:sz="0" w:space="0" w:color="auto"/>
                        <w:bottom w:val="none" w:sz="0" w:space="0" w:color="auto"/>
                        <w:right w:val="none" w:sz="0" w:space="0" w:color="auto"/>
                      </w:divBdr>
                    </w:div>
                    <w:div w:id="126363113">
                      <w:marLeft w:val="0"/>
                      <w:marRight w:val="0"/>
                      <w:marTop w:val="0"/>
                      <w:marBottom w:val="0"/>
                      <w:divBdr>
                        <w:top w:val="none" w:sz="0" w:space="0" w:color="auto"/>
                        <w:left w:val="none" w:sz="0" w:space="0" w:color="auto"/>
                        <w:bottom w:val="none" w:sz="0" w:space="0" w:color="auto"/>
                        <w:right w:val="none" w:sz="0" w:space="0" w:color="auto"/>
                      </w:divBdr>
                    </w:div>
                    <w:div w:id="127676093">
                      <w:marLeft w:val="0"/>
                      <w:marRight w:val="0"/>
                      <w:marTop w:val="0"/>
                      <w:marBottom w:val="0"/>
                      <w:divBdr>
                        <w:top w:val="none" w:sz="0" w:space="0" w:color="auto"/>
                        <w:left w:val="none" w:sz="0" w:space="0" w:color="auto"/>
                        <w:bottom w:val="none" w:sz="0" w:space="0" w:color="auto"/>
                        <w:right w:val="none" w:sz="0" w:space="0" w:color="auto"/>
                      </w:divBdr>
                    </w:div>
                  </w:divsChild>
                </w:div>
                <w:div w:id="715815151">
                  <w:marLeft w:val="0"/>
                  <w:marRight w:val="0"/>
                  <w:marTop w:val="0"/>
                  <w:marBottom w:val="0"/>
                  <w:divBdr>
                    <w:top w:val="none" w:sz="0" w:space="0" w:color="auto"/>
                    <w:left w:val="none" w:sz="0" w:space="0" w:color="auto"/>
                    <w:bottom w:val="none" w:sz="0" w:space="0" w:color="auto"/>
                    <w:right w:val="none" w:sz="0" w:space="0" w:color="auto"/>
                  </w:divBdr>
                  <w:divsChild>
                    <w:div w:id="32965486">
                      <w:marLeft w:val="0"/>
                      <w:marRight w:val="0"/>
                      <w:marTop w:val="0"/>
                      <w:marBottom w:val="0"/>
                      <w:divBdr>
                        <w:top w:val="none" w:sz="0" w:space="0" w:color="auto"/>
                        <w:left w:val="none" w:sz="0" w:space="0" w:color="auto"/>
                        <w:bottom w:val="none" w:sz="0" w:space="0" w:color="auto"/>
                        <w:right w:val="none" w:sz="0" w:space="0" w:color="auto"/>
                      </w:divBdr>
                    </w:div>
                    <w:div w:id="1225605607">
                      <w:marLeft w:val="0"/>
                      <w:marRight w:val="0"/>
                      <w:marTop w:val="0"/>
                      <w:marBottom w:val="0"/>
                      <w:divBdr>
                        <w:top w:val="none" w:sz="0" w:space="0" w:color="auto"/>
                        <w:left w:val="none" w:sz="0" w:space="0" w:color="auto"/>
                        <w:bottom w:val="none" w:sz="0" w:space="0" w:color="auto"/>
                        <w:right w:val="none" w:sz="0" w:space="0" w:color="auto"/>
                      </w:divBdr>
                    </w:div>
                    <w:div w:id="1341004318">
                      <w:marLeft w:val="0"/>
                      <w:marRight w:val="0"/>
                      <w:marTop w:val="0"/>
                      <w:marBottom w:val="0"/>
                      <w:divBdr>
                        <w:top w:val="none" w:sz="0" w:space="0" w:color="auto"/>
                        <w:left w:val="none" w:sz="0" w:space="0" w:color="auto"/>
                        <w:bottom w:val="none" w:sz="0" w:space="0" w:color="auto"/>
                        <w:right w:val="none" w:sz="0" w:space="0" w:color="auto"/>
                      </w:divBdr>
                    </w:div>
                  </w:divsChild>
                </w:div>
                <w:div w:id="924996482">
                  <w:marLeft w:val="0"/>
                  <w:marRight w:val="0"/>
                  <w:marTop w:val="0"/>
                  <w:marBottom w:val="0"/>
                  <w:divBdr>
                    <w:top w:val="none" w:sz="0" w:space="0" w:color="auto"/>
                    <w:left w:val="none" w:sz="0" w:space="0" w:color="auto"/>
                    <w:bottom w:val="none" w:sz="0" w:space="0" w:color="auto"/>
                    <w:right w:val="none" w:sz="0" w:space="0" w:color="auto"/>
                  </w:divBdr>
                </w:div>
                <w:div w:id="1037924186">
                  <w:marLeft w:val="0"/>
                  <w:marRight w:val="0"/>
                  <w:marTop w:val="0"/>
                  <w:marBottom w:val="0"/>
                  <w:divBdr>
                    <w:top w:val="none" w:sz="0" w:space="0" w:color="auto"/>
                    <w:left w:val="none" w:sz="0" w:space="0" w:color="auto"/>
                    <w:bottom w:val="none" w:sz="0" w:space="0" w:color="auto"/>
                    <w:right w:val="none" w:sz="0" w:space="0" w:color="auto"/>
                  </w:divBdr>
                </w:div>
                <w:div w:id="1297104195">
                  <w:marLeft w:val="0"/>
                  <w:marRight w:val="0"/>
                  <w:marTop w:val="0"/>
                  <w:marBottom w:val="0"/>
                  <w:divBdr>
                    <w:top w:val="none" w:sz="0" w:space="0" w:color="auto"/>
                    <w:left w:val="none" w:sz="0" w:space="0" w:color="auto"/>
                    <w:bottom w:val="none" w:sz="0" w:space="0" w:color="auto"/>
                    <w:right w:val="none" w:sz="0" w:space="0" w:color="auto"/>
                  </w:divBdr>
                </w:div>
                <w:div w:id="1311984810">
                  <w:marLeft w:val="0"/>
                  <w:marRight w:val="0"/>
                  <w:marTop w:val="0"/>
                  <w:marBottom w:val="0"/>
                  <w:divBdr>
                    <w:top w:val="none" w:sz="0" w:space="0" w:color="auto"/>
                    <w:left w:val="none" w:sz="0" w:space="0" w:color="auto"/>
                    <w:bottom w:val="none" w:sz="0" w:space="0" w:color="auto"/>
                    <w:right w:val="none" w:sz="0" w:space="0" w:color="auto"/>
                  </w:divBdr>
                </w:div>
                <w:div w:id="1372077944">
                  <w:marLeft w:val="0"/>
                  <w:marRight w:val="0"/>
                  <w:marTop w:val="0"/>
                  <w:marBottom w:val="0"/>
                  <w:divBdr>
                    <w:top w:val="none" w:sz="0" w:space="0" w:color="auto"/>
                    <w:left w:val="none" w:sz="0" w:space="0" w:color="auto"/>
                    <w:bottom w:val="none" w:sz="0" w:space="0" w:color="auto"/>
                    <w:right w:val="none" w:sz="0" w:space="0" w:color="auto"/>
                  </w:divBdr>
                </w:div>
                <w:div w:id="1585141915">
                  <w:marLeft w:val="0"/>
                  <w:marRight w:val="0"/>
                  <w:marTop w:val="0"/>
                  <w:marBottom w:val="0"/>
                  <w:divBdr>
                    <w:top w:val="none" w:sz="0" w:space="0" w:color="auto"/>
                    <w:left w:val="none" w:sz="0" w:space="0" w:color="auto"/>
                    <w:bottom w:val="none" w:sz="0" w:space="0" w:color="auto"/>
                    <w:right w:val="none" w:sz="0" w:space="0" w:color="auto"/>
                  </w:divBdr>
                </w:div>
                <w:div w:id="1845706465">
                  <w:marLeft w:val="0"/>
                  <w:marRight w:val="0"/>
                  <w:marTop w:val="0"/>
                  <w:marBottom w:val="0"/>
                  <w:divBdr>
                    <w:top w:val="none" w:sz="0" w:space="0" w:color="auto"/>
                    <w:left w:val="none" w:sz="0" w:space="0" w:color="auto"/>
                    <w:bottom w:val="none" w:sz="0" w:space="0" w:color="auto"/>
                    <w:right w:val="none" w:sz="0" w:space="0" w:color="auto"/>
                  </w:divBdr>
                </w:div>
                <w:div w:id="2121341722">
                  <w:marLeft w:val="0"/>
                  <w:marRight w:val="0"/>
                  <w:marTop w:val="0"/>
                  <w:marBottom w:val="0"/>
                  <w:divBdr>
                    <w:top w:val="none" w:sz="0" w:space="0" w:color="auto"/>
                    <w:left w:val="none" w:sz="0" w:space="0" w:color="auto"/>
                    <w:bottom w:val="none" w:sz="0" w:space="0" w:color="auto"/>
                    <w:right w:val="none" w:sz="0" w:space="0" w:color="auto"/>
                  </w:divBdr>
                </w:div>
              </w:divsChild>
            </w:div>
            <w:div w:id="267474572">
              <w:marLeft w:val="0"/>
              <w:marRight w:val="0"/>
              <w:marTop w:val="0"/>
              <w:marBottom w:val="0"/>
              <w:divBdr>
                <w:top w:val="none" w:sz="0" w:space="0" w:color="auto"/>
                <w:left w:val="none" w:sz="0" w:space="0" w:color="auto"/>
                <w:bottom w:val="none" w:sz="0" w:space="0" w:color="auto"/>
                <w:right w:val="none" w:sz="0" w:space="0" w:color="auto"/>
              </w:divBdr>
            </w:div>
            <w:div w:id="321659876">
              <w:marLeft w:val="0"/>
              <w:marRight w:val="0"/>
              <w:marTop w:val="0"/>
              <w:marBottom w:val="0"/>
              <w:divBdr>
                <w:top w:val="none" w:sz="0" w:space="0" w:color="auto"/>
                <w:left w:val="none" w:sz="0" w:space="0" w:color="auto"/>
                <w:bottom w:val="none" w:sz="0" w:space="0" w:color="auto"/>
                <w:right w:val="none" w:sz="0" w:space="0" w:color="auto"/>
              </w:divBdr>
              <w:divsChild>
                <w:div w:id="184026374">
                  <w:marLeft w:val="0"/>
                  <w:marRight w:val="0"/>
                  <w:marTop w:val="0"/>
                  <w:marBottom w:val="0"/>
                  <w:divBdr>
                    <w:top w:val="none" w:sz="0" w:space="0" w:color="auto"/>
                    <w:left w:val="none" w:sz="0" w:space="0" w:color="auto"/>
                    <w:bottom w:val="none" w:sz="0" w:space="0" w:color="auto"/>
                    <w:right w:val="none" w:sz="0" w:space="0" w:color="auto"/>
                  </w:divBdr>
                </w:div>
                <w:div w:id="994992379">
                  <w:marLeft w:val="0"/>
                  <w:marRight w:val="0"/>
                  <w:marTop w:val="0"/>
                  <w:marBottom w:val="0"/>
                  <w:divBdr>
                    <w:top w:val="none" w:sz="0" w:space="0" w:color="auto"/>
                    <w:left w:val="none" w:sz="0" w:space="0" w:color="auto"/>
                    <w:bottom w:val="none" w:sz="0" w:space="0" w:color="auto"/>
                    <w:right w:val="none" w:sz="0" w:space="0" w:color="auto"/>
                  </w:divBdr>
                </w:div>
                <w:div w:id="1044524615">
                  <w:marLeft w:val="0"/>
                  <w:marRight w:val="0"/>
                  <w:marTop w:val="0"/>
                  <w:marBottom w:val="0"/>
                  <w:divBdr>
                    <w:top w:val="none" w:sz="0" w:space="0" w:color="auto"/>
                    <w:left w:val="none" w:sz="0" w:space="0" w:color="auto"/>
                    <w:bottom w:val="none" w:sz="0" w:space="0" w:color="auto"/>
                    <w:right w:val="none" w:sz="0" w:space="0" w:color="auto"/>
                  </w:divBdr>
                </w:div>
                <w:div w:id="1949854598">
                  <w:marLeft w:val="0"/>
                  <w:marRight w:val="0"/>
                  <w:marTop w:val="0"/>
                  <w:marBottom w:val="0"/>
                  <w:divBdr>
                    <w:top w:val="none" w:sz="0" w:space="0" w:color="auto"/>
                    <w:left w:val="none" w:sz="0" w:space="0" w:color="auto"/>
                    <w:bottom w:val="none" w:sz="0" w:space="0" w:color="auto"/>
                    <w:right w:val="none" w:sz="0" w:space="0" w:color="auto"/>
                  </w:divBdr>
                </w:div>
              </w:divsChild>
            </w:div>
            <w:div w:id="331184151">
              <w:marLeft w:val="0"/>
              <w:marRight w:val="0"/>
              <w:marTop w:val="0"/>
              <w:marBottom w:val="0"/>
              <w:divBdr>
                <w:top w:val="none" w:sz="0" w:space="0" w:color="auto"/>
                <w:left w:val="none" w:sz="0" w:space="0" w:color="auto"/>
                <w:bottom w:val="none" w:sz="0" w:space="0" w:color="auto"/>
                <w:right w:val="none" w:sz="0" w:space="0" w:color="auto"/>
              </w:divBdr>
              <w:divsChild>
                <w:div w:id="292171727">
                  <w:marLeft w:val="0"/>
                  <w:marRight w:val="0"/>
                  <w:marTop w:val="0"/>
                  <w:marBottom w:val="0"/>
                  <w:divBdr>
                    <w:top w:val="none" w:sz="0" w:space="0" w:color="auto"/>
                    <w:left w:val="none" w:sz="0" w:space="0" w:color="auto"/>
                    <w:bottom w:val="none" w:sz="0" w:space="0" w:color="auto"/>
                    <w:right w:val="none" w:sz="0" w:space="0" w:color="auto"/>
                  </w:divBdr>
                </w:div>
                <w:div w:id="881283915">
                  <w:marLeft w:val="0"/>
                  <w:marRight w:val="0"/>
                  <w:marTop w:val="0"/>
                  <w:marBottom w:val="0"/>
                  <w:divBdr>
                    <w:top w:val="none" w:sz="0" w:space="0" w:color="auto"/>
                    <w:left w:val="none" w:sz="0" w:space="0" w:color="auto"/>
                    <w:bottom w:val="none" w:sz="0" w:space="0" w:color="auto"/>
                    <w:right w:val="none" w:sz="0" w:space="0" w:color="auto"/>
                  </w:divBdr>
                </w:div>
                <w:div w:id="940408590">
                  <w:marLeft w:val="0"/>
                  <w:marRight w:val="0"/>
                  <w:marTop w:val="0"/>
                  <w:marBottom w:val="0"/>
                  <w:divBdr>
                    <w:top w:val="none" w:sz="0" w:space="0" w:color="auto"/>
                    <w:left w:val="none" w:sz="0" w:space="0" w:color="auto"/>
                    <w:bottom w:val="none" w:sz="0" w:space="0" w:color="auto"/>
                    <w:right w:val="none" w:sz="0" w:space="0" w:color="auto"/>
                  </w:divBdr>
                </w:div>
                <w:div w:id="1853493290">
                  <w:marLeft w:val="0"/>
                  <w:marRight w:val="0"/>
                  <w:marTop w:val="0"/>
                  <w:marBottom w:val="0"/>
                  <w:divBdr>
                    <w:top w:val="none" w:sz="0" w:space="0" w:color="auto"/>
                    <w:left w:val="none" w:sz="0" w:space="0" w:color="auto"/>
                    <w:bottom w:val="none" w:sz="0" w:space="0" w:color="auto"/>
                    <w:right w:val="none" w:sz="0" w:space="0" w:color="auto"/>
                  </w:divBdr>
                </w:div>
                <w:div w:id="2010283600">
                  <w:marLeft w:val="0"/>
                  <w:marRight w:val="0"/>
                  <w:marTop w:val="0"/>
                  <w:marBottom w:val="0"/>
                  <w:divBdr>
                    <w:top w:val="none" w:sz="0" w:space="0" w:color="auto"/>
                    <w:left w:val="none" w:sz="0" w:space="0" w:color="auto"/>
                    <w:bottom w:val="none" w:sz="0" w:space="0" w:color="auto"/>
                    <w:right w:val="none" w:sz="0" w:space="0" w:color="auto"/>
                  </w:divBdr>
                </w:div>
              </w:divsChild>
            </w:div>
            <w:div w:id="860171018">
              <w:marLeft w:val="0"/>
              <w:marRight w:val="0"/>
              <w:marTop w:val="0"/>
              <w:marBottom w:val="0"/>
              <w:divBdr>
                <w:top w:val="none" w:sz="0" w:space="0" w:color="auto"/>
                <w:left w:val="none" w:sz="0" w:space="0" w:color="auto"/>
                <w:bottom w:val="none" w:sz="0" w:space="0" w:color="auto"/>
                <w:right w:val="none" w:sz="0" w:space="0" w:color="auto"/>
              </w:divBdr>
              <w:divsChild>
                <w:div w:id="1184829863">
                  <w:marLeft w:val="0"/>
                  <w:marRight w:val="0"/>
                  <w:marTop w:val="0"/>
                  <w:marBottom w:val="0"/>
                  <w:divBdr>
                    <w:top w:val="none" w:sz="0" w:space="0" w:color="auto"/>
                    <w:left w:val="none" w:sz="0" w:space="0" w:color="auto"/>
                    <w:bottom w:val="none" w:sz="0" w:space="0" w:color="auto"/>
                    <w:right w:val="none" w:sz="0" w:space="0" w:color="auto"/>
                  </w:divBdr>
                </w:div>
                <w:div w:id="1281061942">
                  <w:marLeft w:val="0"/>
                  <w:marRight w:val="0"/>
                  <w:marTop w:val="0"/>
                  <w:marBottom w:val="0"/>
                  <w:divBdr>
                    <w:top w:val="none" w:sz="0" w:space="0" w:color="auto"/>
                    <w:left w:val="none" w:sz="0" w:space="0" w:color="auto"/>
                    <w:bottom w:val="none" w:sz="0" w:space="0" w:color="auto"/>
                    <w:right w:val="none" w:sz="0" w:space="0" w:color="auto"/>
                  </w:divBdr>
                </w:div>
                <w:div w:id="1704092194">
                  <w:marLeft w:val="0"/>
                  <w:marRight w:val="0"/>
                  <w:marTop w:val="0"/>
                  <w:marBottom w:val="0"/>
                  <w:divBdr>
                    <w:top w:val="none" w:sz="0" w:space="0" w:color="auto"/>
                    <w:left w:val="none" w:sz="0" w:space="0" w:color="auto"/>
                    <w:bottom w:val="none" w:sz="0" w:space="0" w:color="auto"/>
                    <w:right w:val="none" w:sz="0" w:space="0" w:color="auto"/>
                  </w:divBdr>
                </w:div>
                <w:div w:id="1962804466">
                  <w:marLeft w:val="0"/>
                  <w:marRight w:val="0"/>
                  <w:marTop w:val="0"/>
                  <w:marBottom w:val="0"/>
                  <w:divBdr>
                    <w:top w:val="none" w:sz="0" w:space="0" w:color="auto"/>
                    <w:left w:val="none" w:sz="0" w:space="0" w:color="auto"/>
                    <w:bottom w:val="none" w:sz="0" w:space="0" w:color="auto"/>
                    <w:right w:val="none" w:sz="0" w:space="0" w:color="auto"/>
                  </w:divBdr>
                </w:div>
              </w:divsChild>
            </w:div>
            <w:div w:id="1523086054">
              <w:marLeft w:val="0"/>
              <w:marRight w:val="0"/>
              <w:marTop w:val="0"/>
              <w:marBottom w:val="0"/>
              <w:divBdr>
                <w:top w:val="none" w:sz="0" w:space="0" w:color="auto"/>
                <w:left w:val="none" w:sz="0" w:space="0" w:color="auto"/>
                <w:bottom w:val="none" w:sz="0" w:space="0" w:color="auto"/>
                <w:right w:val="none" w:sz="0" w:space="0" w:color="auto"/>
              </w:divBdr>
              <w:divsChild>
                <w:div w:id="341736851">
                  <w:marLeft w:val="0"/>
                  <w:marRight w:val="0"/>
                  <w:marTop w:val="0"/>
                  <w:marBottom w:val="0"/>
                  <w:divBdr>
                    <w:top w:val="none" w:sz="0" w:space="0" w:color="auto"/>
                    <w:left w:val="none" w:sz="0" w:space="0" w:color="auto"/>
                    <w:bottom w:val="none" w:sz="0" w:space="0" w:color="auto"/>
                    <w:right w:val="none" w:sz="0" w:space="0" w:color="auto"/>
                  </w:divBdr>
                  <w:divsChild>
                    <w:div w:id="700781950">
                      <w:marLeft w:val="0"/>
                      <w:marRight w:val="0"/>
                      <w:marTop w:val="0"/>
                      <w:marBottom w:val="0"/>
                      <w:divBdr>
                        <w:top w:val="none" w:sz="0" w:space="0" w:color="auto"/>
                        <w:left w:val="none" w:sz="0" w:space="0" w:color="auto"/>
                        <w:bottom w:val="none" w:sz="0" w:space="0" w:color="auto"/>
                        <w:right w:val="none" w:sz="0" w:space="0" w:color="auto"/>
                      </w:divBdr>
                    </w:div>
                    <w:div w:id="1423065524">
                      <w:marLeft w:val="0"/>
                      <w:marRight w:val="0"/>
                      <w:marTop w:val="0"/>
                      <w:marBottom w:val="0"/>
                      <w:divBdr>
                        <w:top w:val="none" w:sz="0" w:space="0" w:color="auto"/>
                        <w:left w:val="none" w:sz="0" w:space="0" w:color="auto"/>
                        <w:bottom w:val="none" w:sz="0" w:space="0" w:color="auto"/>
                        <w:right w:val="none" w:sz="0" w:space="0" w:color="auto"/>
                      </w:divBdr>
                    </w:div>
                  </w:divsChild>
                </w:div>
                <w:div w:id="430466277">
                  <w:marLeft w:val="0"/>
                  <w:marRight w:val="0"/>
                  <w:marTop w:val="0"/>
                  <w:marBottom w:val="0"/>
                  <w:divBdr>
                    <w:top w:val="none" w:sz="0" w:space="0" w:color="auto"/>
                    <w:left w:val="none" w:sz="0" w:space="0" w:color="auto"/>
                    <w:bottom w:val="none" w:sz="0" w:space="0" w:color="auto"/>
                    <w:right w:val="none" w:sz="0" w:space="0" w:color="auto"/>
                  </w:divBdr>
                </w:div>
                <w:div w:id="478235167">
                  <w:marLeft w:val="0"/>
                  <w:marRight w:val="0"/>
                  <w:marTop w:val="0"/>
                  <w:marBottom w:val="0"/>
                  <w:divBdr>
                    <w:top w:val="none" w:sz="0" w:space="0" w:color="auto"/>
                    <w:left w:val="none" w:sz="0" w:space="0" w:color="auto"/>
                    <w:bottom w:val="none" w:sz="0" w:space="0" w:color="auto"/>
                    <w:right w:val="none" w:sz="0" w:space="0" w:color="auto"/>
                  </w:divBdr>
                </w:div>
                <w:div w:id="1066992941">
                  <w:marLeft w:val="0"/>
                  <w:marRight w:val="0"/>
                  <w:marTop w:val="0"/>
                  <w:marBottom w:val="0"/>
                  <w:divBdr>
                    <w:top w:val="none" w:sz="0" w:space="0" w:color="auto"/>
                    <w:left w:val="none" w:sz="0" w:space="0" w:color="auto"/>
                    <w:bottom w:val="none" w:sz="0" w:space="0" w:color="auto"/>
                    <w:right w:val="none" w:sz="0" w:space="0" w:color="auto"/>
                  </w:divBdr>
                  <w:divsChild>
                    <w:div w:id="591620882">
                      <w:marLeft w:val="0"/>
                      <w:marRight w:val="0"/>
                      <w:marTop w:val="0"/>
                      <w:marBottom w:val="0"/>
                      <w:divBdr>
                        <w:top w:val="none" w:sz="0" w:space="0" w:color="auto"/>
                        <w:left w:val="none" w:sz="0" w:space="0" w:color="auto"/>
                        <w:bottom w:val="none" w:sz="0" w:space="0" w:color="auto"/>
                        <w:right w:val="none" w:sz="0" w:space="0" w:color="auto"/>
                      </w:divBdr>
                    </w:div>
                    <w:div w:id="10770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9565">
              <w:marLeft w:val="0"/>
              <w:marRight w:val="0"/>
              <w:marTop w:val="0"/>
              <w:marBottom w:val="0"/>
              <w:divBdr>
                <w:top w:val="none" w:sz="0" w:space="0" w:color="auto"/>
                <w:left w:val="none" w:sz="0" w:space="0" w:color="auto"/>
                <w:bottom w:val="none" w:sz="0" w:space="0" w:color="auto"/>
                <w:right w:val="none" w:sz="0" w:space="0" w:color="auto"/>
              </w:divBdr>
            </w:div>
            <w:div w:id="1614751459">
              <w:marLeft w:val="0"/>
              <w:marRight w:val="0"/>
              <w:marTop w:val="0"/>
              <w:marBottom w:val="0"/>
              <w:divBdr>
                <w:top w:val="none" w:sz="0" w:space="0" w:color="auto"/>
                <w:left w:val="none" w:sz="0" w:space="0" w:color="auto"/>
                <w:bottom w:val="none" w:sz="0" w:space="0" w:color="auto"/>
                <w:right w:val="none" w:sz="0" w:space="0" w:color="auto"/>
              </w:divBdr>
              <w:divsChild>
                <w:div w:id="100301926">
                  <w:marLeft w:val="0"/>
                  <w:marRight w:val="0"/>
                  <w:marTop w:val="0"/>
                  <w:marBottom w:val="0"/>
                  <w:divBdr>
                    <w:top w:val="none" w:sz="0" w:space="0" w:color="auto"/>
                    <w:left w:val="none" w:sz="0" w:space="0" w:color="auto"/>
                    <w:bottom w:val="none" w:sz="0" w:space="0" w:color="auto"/>
                    <w:right w:val="none" w:sz="0" w:space="0" w:color="auto"/>
                  </w:divBdr>
                </w:div>
                <w:div w:id="251210624">
                  <w:marLeft w:val="0"/>
                  <w:marRight w:val="0"/>
                  <w:marTop w:val="0"/>
                  <w:marBottom w:val="0"/>
                  <w:divBdr>
                    <w:top w:val="none" w:sz="0" w:space="0" w:color="auto"/>
                    <w:left w:val="none" w:sz="0" w:space="0" w:color="auto"/>
                    <w:bottom w:val="none" w:sz="0" w:space="0" w:color="auto"/>
                    <w:right w:val="none" w:sz="0" w:space="0" w:color="auto"/>
                  </w:divBdr>
                </w:div>
                <w:div w:id="705720750">
                  <w:marLeft w:val="0"/>
                  <w:marRight w:val="0"/>
                  <w:marTop w:val="0"/>
                  <w:marBottom w:val="0"/>
                  <w:divBdr>
                    <w:top w:val="none" w:sz="0" w:space="0" w:color="auto"/>
                    <w:left w:val="none" w:sz="0" w:space="0" w:color="auto"/>
                    <w:bottom w:val="none" w:sz="0" w:space="0" w:color="auto"/>
                    <w:right w:val="none" w:sz="0" w:space="0" w:color="auto"/>
                  </w:divBdr>
                </w:div>
                <w:div w:id="1001784934">
                  <w:marLeft w:val="0"/>
                  <w:marRight w:val="0"/>
                  <w:marTop w:val="0"/>
                  <w:marBottom w:val="0"/>
                  <w:divBdr>
                    <w:top w:val="none" w:sz="0" w:space="0" w:color="auto"/>
                    <w:left w:val="none" w:sz="0" w:space="0" w:color="auto"/>
                    <w:bottom w:val="none" w:sz="0" w:space="0" w:color="auto"/>
                    <w:right w:val="none" w:sz="0" w:space="0" w:color="auto"/>
                  </w:divBdr>
                </w:div>
              </w:divsChild>
            </w:div>
            <w:div w:id="1655987276">
              <w:marLeft w:val="0"/>
              <w:marRight w:val="0"/>
              <w:marTop w:val="0"/>
              <w:marBottom w:val="0"/>
              <w:divBdr>
                <w:top w:val="none" w:sz="0" w:space="0" w:color="auto"/>
                <w:left w:val="none" w:sz="0" w:space="0" w:color="auto"/>
                <w:bottom w:val="none" w:sz="0" w:space="0" w:color="auto"/>
                <w:right w:val="none" w:sz="0" w:space="0" w:color="auto"/>
              </w:divBdr>
              <w:divsChild>
                <w:div w:id="334458250">
                  <w:marLeft w:val="0"/>
                  <w:marRight w:val="0"/>
                  <w:marTop w:val="0"/>
                  <w:marBottom w:val="0"/>
                  <w:divBdr>
                    <w:top w:val="none" w:sz="0" w:space="0" w:color="auto"/>
                    <w:left w:val="none" w:sz="0" w:space="0" w:color="auto"/>
                    <w:bottom w:val="none" w:sz="0" w:space="0" w:color="auto"/>
                    <w:right w:val="none" w:sz="0" w:space="0" w:color="auto"/>
                  </w:divBdr>
                </w:div>
                <w:div w:id="524052348">
                  <w:marLeft w:val="0"/>
                  <w:marRight w:val="0"/>
                  <w:marTop w:val="0"/>
                  <w:marBottom w:val="0"/>
                  <w:divBdr>
                    <w:top w:val="none" w:sz="0" w:space="0" w:color="auto"/>
                    <w:left w:val="none" w:sz="0" w:space="0" w:color="auto"/>
                    <w:bottom w:val="none" w:sz="0" w:space="0" w:color="auto"/>
                    <w:right w:val="none" w:sz="0" w:space="0" w:color="auto"/>
                  </w:divBdr>
                  <w:divsChild>
                    <w:div w:id="286083530">
                      <w:marLeft w:val="0"/>
                      <w:marRight w:val="0"/>
                      <w:marTop w:val="0"/>
                      <w:marBottom w:val="0"/>
                      <w:divBdr>
                        <w:top w:val="none" w:sz="0" w:space="0" w:color="auto"/>
                        <w:left w:val="none" w:sz="0" w:space="0" w:color="auto"/>
                        <w:bottom w:val="none" w:sz="0" w:space="0" w:color="auto"/>
                        <w:right w:val="none" w:sz="0" w:space="0" w:color="auto"/>
                      </w:divBdr>
                    </w:div>
                    <w:div w:id="2023849877">
                      <w:marLeft w:val="0"/>
                      <w:marRight w:val="0"/>
                      <w:marTop w:val="0"/>
                      <w:marBottom w:val="0"/>
                      <w:divBdr>
                        <w:top w:val="none" w:sz="0" w:space="0" w:color="auto"/>
                        <w:left w:val="none" w:sz="0" w:space="0" w:color="auto"/>
                        <w:bottom w:val="none" w:sz="0" w:space="0" w:color="auto"/>
                        <w:right w:val="none" w:sz="0" w:space="0" w:color="auto"/>
                      </w:divBdr>
                    </w:div>
                    <w:div w:id="2044745371">
                      <w:marLeft w:val="0"/>
                      <w:marRight w:val="0"/>
                      <w:marTop w:val="0"/>
                      <w:marBottom w:val="0"/>
                      <w:divBdr>
                        <w:top w:val="none" w:sz="0" w:space="0" w:color="auto"/>
                        <w:left w:val="none" w:sz="0" w:space="0" w:color="auto"/>
                        <w:bottom w:val="none" w:sz="0" w:space="0" w:color="auto"/>
                        <w:right w:val="none" w:sz="0" w:space="0" w:color="auto"/>
                      </w:divBdr>
                    </w:div>
                  </w:divsChild>
                </w:div>
                <w:div w:id="7496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79529">
      <w:bodyDiv w:val="1"/>
      <w:marLeft w:val="0"/>
      <w:marRight w:val="0"/>
      <w:marTop w:val="0"/>
      <w:marBottom w:val="0"/>
      <w:divBdr>
        <w:top w:val="none" w:sz="0" w:space="0" w:color="auto"/>
        <w:left w:val="none" w:sz="0" w:space="0" w:color="auto"/>
        <w:bottom w:val="none" w:sz="0" w:space="0" w:color="auto"/>
        <w:right w:val="none" w:sz="0" w:space="0" w:color="auto"/>
      </w:divBdr>
      <w:divsChild>
        <w:div w:id="898519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FE3B2592227E3A64207F0687C76EE41A6AB1BB805F961ED4C6082F8F6CA03F38610D7015F1A52FA113D62DB16C736653AB62F6EF5HAb0L" TargetMode="External"/><Relationship Id="rId18" Type="http://schemas.openxmlformats.org/officeDocument/2006/relationships/hyperlink" Target="https://login.consultant.ru/link/?req=doc&amp;base=LAW&amp;n=453967&amp;dst=539" TargetMode="External"/><Relationship Id="rId26" Type="http://schemas.openxmlformats.org/officeDocument/2006/relationships/hyperlink" Target="consultantplus://offline/ref=3E215F1F182A17C3BB44341C24BBDBA6F2C6EACE00380E61A7539A8584A75A3B1C901729B6FEEAC886BB3D0E9AF20A6FEF1C2A9F9C3BE6B2zBL5D" TargetMode="External"/><Relationship Id="rId39" Type="http://schemas.openxmlformats.org/officeDocument/2006/relationships/hyperlink" Target="consultantplus://offline/ref=3E215F1F182A17C3BB44341C24BBDBA6F2CFE5CC06320E61A7539A8584A75A3B1C90172DB7FCE19CDEF43C52DCAF196DE11C289980z3L8D" TargetMode="External"/><Relationship Id="rId21" Type="http://schemas.openxmlformats.org/officeDocument/2006/relationships/hyperlink" Target="consultantplus://offline/ref=3E215F1F182A17C3BB44341C24BBDBA6F2C0E0CF003D0E61A7539A8584A75A3B1C90172AB4F6E19CDEF43C52DCAF196DE11C289980z3L8D" TargetMode="External"/><Relationship Id="rId34" Type="http://schemas.openxmlformats.org/officeDocument/2006/relationships/hyperlink" Target="consultantplus://offline/ref=2CED444EB37D51972A68CB77B90661F58E977F51995A4AC8DA2AB986424B2ED70764620D9E629BC1478637D656E5CB8198FA1445A31481tBtFK" TargetMode="External"/><Relationship Id="rId42" Type="http://schemas.openxmlformats.org/officeDocument/2006/relationships/hyperlink" Target="consultantplus://offline/ref=3E215F1F182A17C3BB44341C24BBDBA6F2CFE4C401390E61A7539A8584A75A3B1C901729B6FFE2C188BB3D0E9AF20A6FEF1C2A9F9C3BE6B2zBL5D" TargetMode="External"/><Relationship Id="rId47" Type="http://schemas.openxmlformats.org/officeDocument/2006/relationships/hyperlink" Target="consultantplus://offline/ref=3E215F1F182A17C3BB44341C24BBDBA6F2C0E0CF003D0E61A7539A8584A75A3B1C90172CB2FEE19CDEF43C52DCAF196DE11C289980z3L8D" TargetMode="External"/><Relationship Id="rId50" Type="http://schemas.openxmlformats.org/officeDocument/2006/relationships/hyperlink" Target="consultantplus://offline/ref=5D6A2D17BE249E3C3E7572E0316FED46F7B82B01EA029F7AFAA9CBB4D81D7A9FA951ADACFF40CE232AB7AEDC93B8978B94792A1317AC000EA6F9L" TargetMode="External"/><Relationship Id="rId55" Type="http://schemas.openxmlformats.org/officeDocument/2006/relationships/hyperlink" Target="consultantplus://offline/ref=5D6A2D17BE249E3C3E7572E0316FED46F7B82B01EA029F7AFAA9CBB4D81D7A9FA951ADACFF40CE222FB7AEDC93B8978B94792A1317AC000EA6F9L" TargetMode="External"/><Relationship Id="rId63" Type="http://schemas.openxmlformats.org/officeDocument/2006/relationships/hyperlink" Target="https://login.consultant.ru/link/?req=doc&amp;base=LAW&amp;n=441089" TargetMode="External"/><Relationship Id="rId68" Type="http://schemas.openxmlformats.org/officeDocument/2006/relationships/hyperlink" Target="https://login.consultant.ru/link/?req=doc&amp;base=LAW&amp;n=465972&amp;dst=2440"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1848" TargetMode="External"/><Relationship Id="rId29" Type="http://schemas.openxmlformats.org/officeDocument/2006/relationships/hyperlink" Target="consultantplus://offline/ref=3E215F1F182A17C3BB44341C24BBDBA6F2C6EACE00380E61A7539A8584A75A3B1C901729B6FEEACA8DBB3D0E9AF20A6FEF1C2A9F9C3BE6B2zBL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9111BC10306732692D6CD9A771C4B53E94D244DB7E344AFFA34E4CBC49CC19E4DDFA5DEFFF48117AAA61D48A48FF86857816CB07CDXFL" TargetMode="External"/><Relationship Id="rId24" Type="http://schemas.openxmlformats.org/officeDocument/2006/relationships/hyperlink" Target="consultantplus://offline/ref=3E215F1F182A17C3BB44341C24BBDBA6F2C0E0CF003D0E61A7539A8584A75A3B1C90172AB5F6E19CDEF43C52DCAF196DE11C289980z3L8D" TargetMode="External"/><Relationship Id="rId32" Type="http://schemas.openxmlformats.org/officeDocument/2006/relationships/hyperlink" Target="consultantplus://offline/ref=264C28AC395EEBA31384E4A27253D3D639476DF0BD893DEF0AFA389B80631CB83D0E73A7A87996192FAC8B489D14B98D189C6D6E4D5DP7t2K" TargetMode="External"/><Relationship Id="rId37" Type="http://schemas.openxmlformats.org/officeDocument/2006/relationships/hyperlink" Target="consultantplus://offline/ref=5CE79DE36D5D8BFBF27C3702D7BA41AFC024C7C42C11216D8D1C33CACAA8477A84AA58A9E2A7DB9D704B244EA9676BFA719871C72597D9DBBC60K" TargetMode="External"/><Relationship Id="rId40" Type="http://schemas.openxmlformats.org/officeDocument/2006/relationships/hyperlink" Target="consultantplus://offline/ref=3E215F1F182A17C3BB44341C24BBDBA6F2CFE0CB00330E61A7539A8584A75A3B1C90172BBFFAE8C3DBE12D0AD3A50F73E704349B823BzEL7D" TargetMode="External"/><Relationship Id="rId45" Type="http://schemas.openxmlformats.org/officeDocument/2006/relationships/hyperlink" Target="consultantplus://offline/ref=3E215F1F182A17C3BB44341C24BBDBA6F2CFE4C401390E61A7539A8584A75A3B1C90172AB6F6ECC3DBE12D0AD3A50F73E704349B823BzEL7D" TargetMode="External"/><Relationship Id="rId53" Type="http://schemas.openxmlformats.org/officeDocument/2006/relationships/hyperlink" Target="consultantplus://offline/ref=5D6A2D17BE249E3C3E7572E0316FED46F7B82B01EA029F7AFAA9CBB4D81D7A9FA951ADACFF40CC2227B7AEDC93B8978B94792A1317AC000EA6F9L" TargetMode="External"/><Relationship Id="rId58" Type="http://schemas.openxmlformats.org/officeDocument/2006/relationships/hyperlink" Target="https://login.consultant.ru/link/?req=doc&amp;base=LAW&amp;n=453967&amp;dst=440" TargetMode="External"/><Relationship Id="rId66" Type="http://schemas.openxmlformats.org/officeDocument/2006/relationships/hyperlink" Target="https://login.consultant.ru/link/?req=doc&amp;base=LAW&amp;n=453967&amp;dst=552" TargetMode="External"/><Relationship Id="rId5" Type="http://schemas.openxmlformats.org/officeDocument/2006/relationships/webSettings" Target="webSettings.xml"/><Relationship Id="rId15" Type="http://schemas.openxmlformats.org/officeDocument/2006/relationships/hyperlink" Target="consultantplus://offline/ref=2FE3B2592227E3A64207F0687C76EE41A6AB1BB805F961ED4C6082F8F6CA03F38610D7015F1A52FA113D62DB16C736653AB62F6EF5HAb0L" TargetMode="External"/><Relationship Id="rId23" Type="http://schemas.openxmlformats.org/officeDocument/2006/relationships/hyperlink" Target="consultantplus://offline/ref=3E215F1F182A17C3BB44341C24BBDBA6F2C0EAC5053A0E61A7539A8584A75A3B0E904F25B4F6F4C889AE6B5FDCzAL6D" TargetMode="External"/><Relationship Id="rId28" Type="http://schemas.openxmlformats.org/officeDocument/2006/relationships/hyperlink" Target="consultantplus://offline/ref=3E215F1F182A17C3BB44341C24BBDBA6F2C6EACE00380E61A7539A8584A75A3B1C901729B6FEEAC988BB3D0E9AF20A6FEF1C2A9F9C3BE6B2zBL5D" TargetMode="External"/><Relationship Id="rId36" Type="http://schemas.openxmlformats.org/officeDocument/2006/relationships/hyperlink" Target="consultantplus://offline/ref=3E215F1F182A17C3BB44341C24BBDBA6F2CFE5CB003F0E61A7539A8584A75A3B1C901729B6FEEAC888BB3D0E9AF20A6FEF1C2A9F9C3BE6B2zBL5D" TargetMode="External"/><Relationship Id="rId49" Type="http://schemas.openxmlformats.org/officeDocument/2006/relationships/hyperlink" Target="consultantplus://offline/ref=5D6A2D17BE249E3C3E7572E0316FED46F7B82E08EB039F7AFAA9CBB4D81D7A9FA951ADA8FB41C5727FF8AF80D6EB848A9B79281A0BAAFCL" TargetMode="External"/><Relationship Id="rId57" Type="http://schemas.openxmlformats.org/officeDocument/2006/relationships/hyperlink" Target="consultantplus://offline/ref=5D6A2D17BE249E3C3E7572E0316FED46F7B82E08EB029F7AFAA9CBB4D81D7A9FA951ADAFFB46CB2D7AEDBED8DAEC9C94926E341809ACA0F2L" TargetMode="External"/><Relationship Id="rId61" Type="http://schemas.openxmlformats.org/officeDocument/2006/relationships/hyperlink" Target="https://login.consultant.ru/link/?req=doc&amp;base=LAW&amp;n=417098&amp;dst=100019" TargetMode="External"/><Relationship Id="rId10" Type="http://schemas.openxmlformats.org/officeDocument/2006/relationships/hyperlink" Target="garantF1://12088083.415" TargetMode="External"/><Relationship Id="rId19" Type="http://schemas.openxmlformats.org/officeDocument/2006/relationships/hyperlink" Target="https://login.consultant.ru/link/?req=doc&amp;base=LAW&amp;n=465972" TargetMode="External"/><Relationship Id="rId31" Type="http://schemas.openxmlformats.org/officeDocument/2006/relationships/hyperlink" Target="consultantplus://offline/ref=3E215F1F182A17C3BB44341C24BBDBA6F2C7E1CA0C330E61A7539A8584A75A3B1C901729B6FEEAC887BB3D0E9AF20A6FEF1C2A9F9C3BE6B2zBL5D" TargetMode="External"/><Relationship Id="rId44" Type="http://schemas.openxmlformats.org/officeDocument/2006/relationships/hyperlink" Target="consultantplus://offline/ref=3E215F1F182A17C3BB44341C24BBDBA6F2CFE4C401390E61A7539A8584A75A3B1C90172AB6F9E8C3DBE12D0AD3A50F73E704349B823BzEL7D" TargetMode="External"/><Relationship Id="rId52" Type="http://schemas.openxmlformats.org/officeDocument/2006/relationships/hyperlink" Target="consultantplus://offline/ref=5D6A2D17BE249E3C3E7572E0316FED46F7B82B01EA029F7AFAA9CBB4D81D7A9FA951ADACFF40CF2426B7AEDC93B8978B94792A1317AC000EA6F9L" TargetMode="External"/><Relationship Id="rId60" Type="http://schemas.openxmlformats.org/officeDocument/2006/relationships/hyperlink" Target="https://login.consultant.ru/link/?req=doc&amp;base=LAW&amp;n=417098&amp;dst=100009" TargetMode="External"/><Relationship Id="rId65" Type="http://schemas.openxmlformats.org/officeDocument/2006/relationships/hyperlink" Target="https://login.consultant.ru/link/?req=doc&amp;base=LAW&amp;n=453967&amp;dst=292" TargetMode="External"/><Relationship Id="rId4" Type="http://schemas.openxmlformats.org/officeDocument/2006/relationships/settings" Target="settings.xml"/><Relationship Id="rId9" Type="http://schemas.openxmlformats.org/officeDocument/2006/relationships/hyperlink" Target="garantF1://12088083.416" TargetMode="External"/><Relationship Id="rId14" Type="http://schemas.openxmlformats.org/officeDocument/2006/relationships/hyperlink" Target="consultantplus://offline/ref=2FE3B2592227E3A64207F0687C76EE41A6AB1BB805F961ED4C6082F8F6CA03F38610D7015F1A52FA113D62DB16C736653AB62F6EF5HAb0L" TargetMode="External"/><Relationship Id="rId22" Type="http://schemas.openxmlformats.org/officeDocument/2006/relationships/hyperlink" Target="consultantplus://offline/ref=3E215F1F182A17C3BB44341C24BBDBA6F2C0E0CF003D0E61A7539A8584A75A3B1C90172AB1F9E19CDEF43C52DCAF196DE11C289980z3L8D" TargetMode="External"/><Relationship Id="rId27" Type="http://schemas.openxmlformats.org/officeDocument/2006/relationships/hyperlink" Target="consultantplus://offline/ref=3E215F1F182A17C3BB44341C24BBDBA6F2C6EACE00380E61A7539A8584A75A3B1C901729B6FEEAC98EBB3D0E9AF20A6FEF1C2A9F9C3BE6B2zBL5D" TargetMode="External"/><Relationship Id="rId30" Type="http://schemas.openxmlformats.org/officeDocument/2006/relationships/hyperlink" Target="consultantplus://offline/ref=3E215F1F182A17C3BB44341C24BBDBA6F2C6EACE00380E61A7539A8584A75A3B1C901729B6FEEACA8CBB3D0E9AF20A6FEF1C2A9F9C3BE6B2zBL5D" TargetMode="External"/><Relationship Id="rId35" Type="http://schemas.openxmlformats.org/officeDocument/2006/relationships/hyperlink" Target="consultantplus://offline/ref=2CED444EB37D51972A68CB77B90661F58E947E5E9E584AC8DA2AB986424B2ED7076462099B6D94931D96339F02EED4878FE41F5BA3t1t6K" TargetMode="External"/><Relationship Id="rId43" Type="http://schemas.openxmlformats.org/officeDocument/2006/relationships/hyperlink" Target="consultantplus://offline/ref=3E215F1F182A17C3BB44341C24BBDBA6F2CFE4C401390E61A7539A8584A75A3B1C90172AB6FBEEC3DBE12D0AD3A50F73E704349B823BzEL7D" TargetMode="External"/><Relationship Id="rId48" Type="http://schemas.openxmlformats.org/officeDocument/2006/relationships/hyperlink" Target="consultantplus://offline/ref=3E215F1F182A17C3BB44341C24BBDBA6F2C0E0CF003D0E61A7539A8584A75A3B1C90172AB5FDE19CDEF43C52DCAF196DE11C289980z3L8D" TargetMode="External"/><Relationship Id="rId56" Type="http://schemas.openxmlformats.org/officeDocument/2006/relationships/hyperlink" Target="consultantplus://offline/ref=5D6A2D17BE249E3C3E7572E0316FED46F7B82B01EA029F7AFAA9CBB4D81D7A9FA951ADACFF40CE2227B7AEDC93B8978B94792A1317AC000EA6F9L" TargetMode="External"/><Relationship Id="rId64" Type="http://schemas.openxmlformats.org/officeDocument/2006/relationships/hyperlink" Target="https://login.consultant.ru/link/?req=doc&amp;base=LAW&amp;n=471848" TargetMode="External"/><Relationship Id="rId69" Type="http://schemas.openxmlformats.org/officeDocument/2006/relationships/header" Target="header1.xml"/><Relationship Id="rId8" Type="http://schemas.openxmlformats.org/officeDocument/2006/relationships/hyperlink" Target="garantF1://12088083.415" TargetMode="External"/><Relationship Id="rId51" Type="http://schemas.openxmlformats.org/officeDocument/2006/relationships/hyperlink" Target="consultantplus://offline/ref=5D6A2D17BE249E3C3E7572E0316FED46F7B82B01EA029F7AFAA9CBB4D81D7A9FA951ADACFF40CF2128B7AEDC93B8978B94792A1317AC000EA6F9L" TargetMode="External"/><Relationship Id="rId72"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8184E5A85CCC649D3F90D9340FFA412FCF97AABA1278F40944096EC4DE9913CDCA65F19CF7CE6FCEB898380000FC581D237559346AaEa7L" TargetMode="External"/><Relationship Id="rId17" Type="http://schemas.openxmlformats.org/officeDocument/2006/relationships/hyperlink" Target="https://login.consultant.ru/link/?req=doc&amp;base=LAW&amp;n=453967&amp;dst=292" TargetMode="External"/><Relationship Id="rId25" Type="http://schemas.openxmlformats.org/officeDocument/2006/relationships/hyperlink" Target="consultantplus://offline/ref=3E215F1F182A17C3BB44341C24BBDBA6F2CFE1C9013C0E61A7539A8584A75A3B1C90172BBEFCE19CDEF43C52DCAF196DE11C289980z3L8D" TargetMode="External"/><Relationship Id="rId33" Type="http://schemas.openxmlformats.org/officeDocument/2006/relationships/hyperlink" Target="consultantplus://offline/ref=2CED444EB37D51972A68CB77B90661F58E947E5E9E594AC8DA2AB986424B2ED70764620E9A629ACC188322C70EE9CC9986F30359A116t8t1K" TargetMode="External"/><Relationship Id="rId38" Type="http://schemas.openxmlformats.org/officeDocument/2006/relationships/hyperlink" Target="consultantplus://offline/ref=3E215F1F182A17C3BB44341C24BBDBA6F2CFE1C9013C0E61A7539A8584A75A3B1C901729B6FBE3C3DBE12D0AD3A50F73E704349B823BzEL7D" TargetMode="External"/><Relationship Id="rId46" Type="http://schemas.openxmlformats.org/officeDocument/2006/relationships/hyperlink" Target="consultantplus://offline/ref=3E215F1F182A17C3BB44341C24BBDBA6F2CFE5CC06320E61A7539A8584A75A3B1C90172AB0FCEAC3DBE12D0AD3A50F73E704349B823BzEL7D" TargetMode="External"/><Relationship Id="rId59" Type="http://schemas.openxmlformats.org/officeDocument/2006/relationships/hyperlink" Target="https://login.consultant.ru/link/?req=doc&amp;base=LAW&amp;n=417098" TargetMode="External"/><Relationship Id="rId67" Type="http://schemas.openxmlformats.org/officeDocument/2006/relationships/hyperlink" Target="https://login.consultant.ru/link/?req=doc&amp;base=LAW&amp;n=465972" TargetMode="External"/><Relationship Id="rId20" Type="http://schemas.openxmlformats.org/officeDocument/2006/relationships/hyperlink" Target="consultantplus://offline/ref=3E215F1F182A17C3BB44341C24BBDBA6F2C0E0CF003D0E61A7539A8584A75A3B1C90172AB6F9E19CDEF43C52DCAF196DE11C289980z3L8D" TargetMode="External"/><Relationship Id="rId41" Type="http://schemas.openxmlformats.org/officeDocument/2006/relationships/hyperlink" Target="consultantplus://offline/ref=3E215F1F182A17C3BB44341C24BBDBA6F2CFE0CB00330E61A7539A8584A75A3B1C901729B7FEEEC3DBE12D0AD3A50F73E704349B823BzEL7D" TargetMode="External"/><Relationship Id="rId54" Type="http://schemas.openxmlformats.org/officeDocument/2006/relationships/hyperlink" Target="consultantplus://offline/ref=5D6A2D17BE249E3C3E7572E0316FED46F7B82B01EA029F7AFAA9CBB4D81D7A9FA951ADACFF40CE2727B7AEDC93B8978B94792A1317AC000EA6F9L" TargetMode="External"/><Relationship Id="rId62" Type="http://schemas.openxmlformats.org/officeDocument/2006/relationships/hyperlink" Target="https://login.consultant.ru/link/?req=doc&amp;base=LAW&amp;n=441089"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37F49-363E-4C42-86A1-BDA02BB9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7657</TotalTime>
  <Pages>12</Pages>
  <Words>60189</Words>
  <Characters>343078</Characters>
  <Application>Microsoft Office Word</Application>
  <DocSecurity>0</DocSecurity>
  <Lines>2858</Lines>
  <Paragraphs>804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УТВЕРЖДЕНО</vt:lpstr>
      <vt:lpstr>УТВЕРЖДЕНО</vt:lpstr>
    </vt:vector>
  </TitlesOfParts>
  <Company>F. Hoffmann-La Roche, Ltd.</Company>
  <LinksUpToDate>false</LinksUpToDate>
  <CharactersWithSpaces>402463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user</dc:creator>
  <cp:lastModifiedBy>bashkatova</cp:lastModifiedBy>
  <cp:revision>48</cp:revision>
  <cp:lastPrinted>2024-05-29T07:04:00Z</cp:lastPrinted>
  <dcterms:created xsi:type="dcterms:W3CDTF">2022-10-06T02:59:00Z</dcterms:created>
  <dcterms:modified xsi:type="dcterms:W3CDTF">2024-06-03T08:22:00Z</dcterms:modified>
</cp:coreProperties>
</file>